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85D" w:rsidRPr="00BC78BC" w:rsidRDefault="00D7585D" w:rsidP="000D4CE9">
      <w:pPr>
        <w:pStyle w:val="Corpodetexto3"/>
        <w:spacing w:line="360" w:lineRule="auto"/>
        <w:jc w:val="both"/>
        <w:rPr>
          <w:b/>
          <w:bCs/>
          <w:caps/>
          <w:sz w:val="24"/>
          <w:szCs w:val="24"/>
          <w:lang w:val="en-US"/>
        </w:rPr>
      </w:pPr>
      <w:r w:rsidRPr="00BC78BC">
        <w:rPr>
          <w:b/>
          <w:bCs/>
          <w:caps/>
          <w:sz w:val="24"/>
          <w:szCs w:val="24"/>
          <w:lang w:val="en-US"/>
        </w:rPr>
        <w:t>Synthesis of metal nanoparticles for use as nanocatalysts in PET recycling</w:t>
      </w:r>
    </w:p>
    <w:p w:rsidR="007A42E6" w:rsidRPr="00BC78BC" w:rsidRDefault="007A42E6" w:rsidP="000D4CE9">
      <w:pPr>
        <w:pStyle w:val="Corpodetexto3"/>
        <w:spacing w:line="360" w:lineRule="auto"/>
        <w:jc w:val="both"/>
        <w:rPr>
          <w:b/>
          <w:bCs/>
          <w:caps/>
          <w:sz w:val="24"/>
          <w:szCs w:val="24"/>
        </w:rPr>
      </w:pPr>
      <w:r w:rsidRPr="00BC78BC">
        <w:rPr>
          <w:b/>
          <w:bCs/>
          <w:caps/>
          <w:sz w:val="24"/>
          <w:szCs w:val="24"/>
        </w:rPr>
        <w:t>Síntese de nanopartículas metálicas para aplicação como nanocatalisadores na reciclagem de PET</w:t>
      </w:r>
    </w:p>
    <w:p w:rsidR="003455F6" w:rsidRDefault="003455F6" w:rsidP="00D552C1">
      <w:pPr>
        <w:spacing w:before="60" w:line="360" w:lineRule="auto"/>
        <w:jc w:val="both"/>
        <w:rPr>
          <w:b/>
          <w:caps/>
          <w:sz w:val="24"/>
          <w:szCs w:val="24"/>
        </w:rPr>
      </w:pPr>
    </w:p>
    <w:p w:rsidR="003455F6" w:rsidRPr="00AE6F94" w:rsidRDefault="003455F6" w:rsidP="00D552C1">
      <w:pPr>
        <w:spacing w:before="60" w:line="360" w:lineRule="auto"/>
        <w:jc w:val="both"/>
        <w:rPr>
          <w:b/>
          <w:caps/>
          <w:sz w:val="24"/>
          <w:szCs w:val="24"/>
        </w:rPr>
      </w:pPr>
      <w:r w:rsidRPr="00AE6F94">
        <w:rPr>
          <w:b/>
          <w:caps/>
          <w:sz w:val="24"/>
          <w:szCs w:val="24"/>
        </w:rPr>
        <w:t>PET recycling using metal</w:t>
      </w:r>
      <w:r w:rsidR="00FD4EE8">
        <w:rPr>
          <w:b/>
          <w:caps/>
          <w:sz w:val="24"/>
          <w:szCs w:val="24"/>
        </w:rPr>
        <w:t>l</w:t>
      </w:r>
      <w:r w:rsidRPr="00AE6F94">
        <w:rPr>
          <w:b/>
          <w:caps/>
          <w:sz w:val="24"/>
          <w:szCs w:val="24"/>
        </w:rPr>
        <w:t>ic nanoparticles</w:t>
      </w:r>
    </w:p>
    <w:p w:rsidR="003455F6" w:rsidRDefault="003455F6" w:rsidP="00D552C1">
      <w:pPr>
        <w:spacing w:before="60" w:line="360" w:lineRule="auto"/>
        <w:jc w:val="both"/>
        <w:rPr>
          <w:b/>
          <w:caps/>
          <w:sz w:val="24"/>
          <w:szCs w:val="24"/>
        </w:rPr>
      </w:pPr>
      <w:r>
        <w:rPr>
          <w:b/>
          <w:caps/>
          <w:sz w:val="24"/>
          <w:szCs w:val="24"/>
        </w:rPr>
        <w:t>reciclagem de pet usando nanopartículas metálicas</w:t>
      </w:r>
    </w:p>
    <w:p w:rsidR="00D552C1" w:rsidRDefault="00E70C4E" w:rsidP="00712E53">
      <w:pPr>
        <w:jc w:val="both"/>
        <w:rPr>
          <w:color w:val="111111"/>
          <w:sz w:val="24"/>
          <w:szCs w:val="24"/>
          <w:shd w:val="clear" w:color="auto" w:fill="FBFBF3"/>
        </w:rPr>
      </w:pPr>
      <w:r w:rsidRPr="00E70C4E">
        <w:rPr>
          <w:color w:val="111111"/>
          <w:sz w:val="24"/>
          <w:szCs w:val="24"/>
          <w:shd w:val="clear" w:color="auto" w:fill="FBFBF3"/>
        </w:rPr>
        <w:t>Luciana Cristina Soto Herek Rezende</w:t>
      </w:r>
      <w:r>
        <w:rPr>
          <w:sz w:val="24"/>
          <w:szCs w:val="24"/>
          <w:vertAlign w:val="superscript"/>
        </w:rPr>
        <w:t>a</w:t>
      </w:r>
      <w:r w:rsidR="00C14F07">
        <w:rPr>
          <w:sz w:val="24"/>
          <w:szCs w:val="24"/>
          <w:vertAlign w:val="superscript"/>
        </w:rPr>
        <w:t>*</w:t>
      </w:r>
      <w:r w:rsidRPr="00E70C4E">
        <w:rPr>
          <w:color w:val="111111"/>
          <w:sz w:val="24"/>
          <w:szCs w:val="24"/>
          <w:shd w:val="clear" w:color="auto" w:fill="FBFBF3"/>
        </w:rPr>
        <w:t>, Jean Halison de Oliveira</w:t>
      </w:r>
      <w:r>
        <w:rPr>
          <w:sz w:val="24"/>
          <w:szCs w:val="24"/>
          <w:vertAlign w:val="superscript"/>
        </w:rPr>
        <w:t>b</w:t>
      </w:r>
      <w:r w:rsidRPr="00E70C4E">
        <w:rPr>
          <w:color w:val="111111"/>
          <w:sz w:val="24"/>
          <w:szCs w:val="24"/>
          <w:shd w:val="clear" w:color="auto" w:fill="FBFBF3"/>
        </w:rPr>
        <w:t>, Vanessa Paola Miranda Zart</w:t>
      </w:r>
      <w:r>
        <w:rPr>
          <w:sz w:val="24"/>
          <w:szCs w:val="24"/>
          <w:vertAlign w:val="superscript"/>
        </w:rPr>
        <w:t>b</w:t>
      </w:r>
      <w:r w:rsidRPr="00E70C4E">
        <w:rPr>
          <w:color w:val="111111"/>
          <w:sz w:val="24"/>
          <w:szCs w:val="24"/>
          <w:shd w:val="clear" w:color="auto" w:fill="FBFBF3"/>
        </w:rPr>
        <w:t>, Murilo Moisés Pereira</w:t>
      </w:r>
      <w:r>
        <w:rPr>
          <w:sz w:val="24"/>
          <w:szCs w:val="24"/>
          <w:vertAlign w:val="superscript"/>
        </w:rPr>
        <w:t>b</w:t>
      </w:r>
      <w:r w:rsidRPr="00E70C4E">
        <w:rPr>
          <w:color w:val="111111"/>
          <w:sz w:val="24"/>
          <w:szCs w:val="24"/>
          <w:shd w:val="clear" w:color="auto" w:fill="FBFBF3"/>
        </w:rPr>
        <w:t>, Guilherme Piovezan Otto</w:t>
      </w:r>
      <w:r>
        <w:rPr>
          <w:sz w:val="24"/>
          <w:szCs w:val="24"/>
          <w:vertAlign w:val="superscript"/>
        </w:rPr>
        <w:t>b</w:t>
      </w:r>
      <w:r w:rsidRPr="00E70C4E">
        <w:rPr>
          <w:color w:val="111111"/>
          <w:sz w:val="24"/>
          <w:szCs w:val="24"/>
          <w:shd w:val="clear" w:color="auto" w:fill="FBFBF3"/>
        </w:rPr>
        <w:t>, Sílvia Luciana Fávaro</w:t>
      </w:r>
      <w:r>
        <w:rPr>
          <w:sz w:val="24"/>
          <w:szCs w:val="24"/>
          <w:vertAlign w:val="superscript"/>
        </w:rPr>
        <w:t>b</w:t>
      </w:r>
      <w:r w:rsidR="00C26825" w:rsidRPr="00E70C4E">
        <w:rPr>
          <w:color w:val="111111"/>
          <w:sz w:val="24"/>
          <w:szCs w:val="24"/>
          <w:shd w:val="clear" w:color="auto" w:fill="FBFBF3"/>
        </w:rPr>
        <w:t> </w:t>
      </w:r>
    </w:p>
    <w:p w:rsidR="00712E53" w:rsidRDefault="00712E53" w:rsidP="00712E53">
      <w:pPr>
        <w:jc w:val="both"/>
        <w:rPr>
          <w:color w:val="111111"/>
          <w:sz w:val="24"/>
          <w:szCs w:val="24"/>
          <w:shd w:val="clear" w:color="auto" w:fill="FBFBF3"/>
        </w:rPr>
      </w:pPr>
    </w:p>
    <w:p w:rsidR="00E70C4E" w:rsidRPr="00712E53" w:rsidRDefault="00E70C4E" w:rsidP="00712E53">
      <w:pPr>
        <w:jc w:val="both"/>
        <w:rPr>
          <w:sz w:val="24"/>
        </w:rPr>
      </w:pPr>
      <w:r w:rsidRPr="00712E53">
        <w:rPr>
          <w:sz w:val="24"/>
          <w:vertAlign w:val="superscript"/>
        </w:rPr>
        <w:t>a</w:t>
      </w:r>
      <w:r w:rsidRPr="00712E53">
        <w:rPr>
          <w:sz w:val="24"/>
        </w:rPr>
        <w:t xml:space="preserve">Present address: </w:t>
      </w:r>
      <w:r w:rsidR="00712E53" w:rsidRPr="00712E53">
        <w:rPr>
          <w:sz w:val="24"/>
        </w:rPr>
        <w:t>Master in Clean Technologies</w:t>
      </w:r>
      <w:r w:rsidRPr="00712E53">
        <w:rPr>
          <w:sz w:val="24"/>
          <w:szCs w:val="24"/>
        </w:rPr>
        <w:t>,</w:t>
      </w:r>
      <w:r w:rsidR="00712E53" w:rsidRPr="00712E53">
        <w:rPr>
          <w:sz w:val="24"/>
          <w:szCs w:val="24"/>
        </w:rPr>
        <w:t xml:space="preserve"> Centro Universitário de Maringá</w:t>
      </w:r>
      <w:r w:rsidR="00712E53">
        <w:rPr>
          <w:sz w:val="24"/>
          <w:szCs w:val="24"/>
        </w:rPr>
        <w:t>/ I</w:t>
      </w:r>
      <w:r w:rsidR="00712E53" w:rsidRPr="00712E53">
        <w:rPr>
          <w:rStyle w:val="fontstyle01"/>
          <w:rFonts w:ascii="Times New Roman" w:hAnsi="Times New Roman" w:cs="Times New Roman"/>
          <w:sz w:val="24"/>
          <w:szCs w:val="24"/>
        </w:rPr>
        <w:t>nstituto Cesumar de Ciência, Tecnologia e Inovação</w:t>
      </w:r>
      <w:r w:rsidR="00712E53" w:rsidRPr="00712E53">
        <w:rPr>
          <w:sz w:val="24"/>
          <w:szCs w:val="24"/>
        </w:rPr>
        <w:t>,</w:t>
      </w:r>
      <w:r w:rsidR="00712E53" w:rsidRPr="00712E53">
        <w:rPr>
          <w:sz w:val="24"/>
        </w:rPr>
        <w:t xml:space="preserve"> </w:t>
      </w:r>
      <w:r w:rsidR="00712E53" w:rsidRPr="00712E53">
        <w:rPr>
          <w:sz w:val="24"/>
        </w:rPr>
        <w:t xml:space="preserve">Avenida Guedner, 1610, </w:t>
      </w:r>
      <w:bookmarkStart w:id="0" w:name="_GoBack"/>
      <w:bookmarkEnd w:id="0"/>
      <w:r w:rsidR="00712E53" w:rsidRPr="00712E53">
        <w:rPr>
          <w:sz w:val="24"/>
        </w:rPr>
        <w:t>87050-390, Maringá, PR, Brazil.</w:t>
      </w:r>
      <w:r w:rsidR="00712E53">
        <w:rPr>
          <w:sz w:val="24"/>
        </w:rPr>
        <w:t xml:space="preserve"> </w:t>
      </w:r>
    </w:p>
    <w:p w:rsidR="00A01CD9" w:rsidRDefault="00E70C4E" w:rsidP="00E70C4E">
      <w:pPr>
        <w:spacing w:line="360" w:lineRule="auto"/>
        <w:jc w:val="both"/>
        <w:rPr>
          <w:sz w:val="24"/>
          <w:lang w:val="en-US"/>
        </w:rPr>
      </w:pPr>
      <w:r w:rsidRPr="00712E53">
        <w:rPr>
          <w:b/>
          <w:sz w:val="24"/>
          <w:lang w:val="en-US"/>
        </w:rPr>
        <w:t>*</w:t>
      </w:r>
      <w:r w:rsidRPr="00712E53">
        <w:rPr>
          <w:sz w:val="24"/>
          <w:lang w:val="en-US"/>
        </w:rPr>
        <w:t>Corresponding author.</w:t>
      </w:r>
      <w:r w:rsidRPr="00712E53">
        <w:rPr>
          <w:i/>
          <w:sz w:val="24"/>
          <w:lang w:val="en-US"/>
        </w:rPr>
        <w:t xml:space="preserve"> E-Mail Address</w:t>
      </w:r>
      <w:r w:rsidRPr="00712E53">
        <w:rPr>
          <w:sz w:val="24"/>
          <w:lang w:val="en-US"/>
        </w:rPr>
        <w:t>: lucianarezende17@gmail.com Tel.: +55-44-3027-6360.</w:t>
      </w:r>
    </w:p>
    <w:p w:rsidR="00D552C1" w:rsidRPr="00E70C4E" w:rsidRDefault="00E70C4E" w:rsidP="00E70C4E">
      <w:pPr>
        <w:spacing w:line="360" w:lineRule="auto"/>
        <w:jc w:val="both"/>
        <w:rPr>
          <w:sz w:val="24"/>
        </w:rPr>
      </w:pPr>
      <w:r w:rsidRPr="00E70C4E">
        <w:rPr>
          <w:sz w:val="24"/>
          <w:vertAlign w:val="superscript"/>
        </w:rPr>
        <w:t>b</w:t>
      </w:r>
      <w:r w:rsidR="00D552C1" w:rsidRPr="00E70C4E">
        <w:rPr>
          <w:sz w:val="24"/>
        </w:rPr>
        <w:t>Present address: Department of Chemistry, Universidade Estadual de Maringá - UEM, Avenida Colombo, 5790, 87020-900, Maringá, PR, Brazil.</w:t>
      </w:r>
    </w:p>
    <w:p w:rsidR="00D552C1" w:rsidRPr="00C26825" w:rsidRDefault="00D552C1" w:rsidP="00E70C4E">
      <w:pPr>
        <w:spacing w:line="360" w:lineRule="auto"/>
        <w:jc w:val="both"/>
        <w:rPr>
          <w:b/>
          <w:caps/>
          <w:sz w:val="24"/>
          <w:szCs w:val="24"/>
        </w:rPr>
      </w:pPr>
      <w:r w:rsidRPr="00C26825">
        <w:rPr>
          <w:b/>
          <w:caps/>
          <w:sz w:val="24"/>
          <w:szCs w:val="24"/>
        </w:rPr>
        <w:br w:type="page"/>
      </w:r>
    </w:p>
    <w:p w:rsidR="007A42E6" w:rsidRPr="00BC78BC" w:rsidRDefault="007A42E6" w:rsidP="000D4CE9">
      <w:pPr>
        <w:spacing w:before="60" w:line="360" w:lineRule="auto"/>
        <w:ind w:left="85"/>
        <w:jc w:val="both"/>
        <w:rPr>
          <w:b/>
          <w:caps/>
          <w:sz w:val="24"/>
          <w:szCs w:val="24"/>
        </w:rPr>
      </w:pPr>
      <w:r w:rsidRPr="00BC78BC">
        <w:rPr>
          <w:b/>
          <w:caps/>
          <w:sz w:val="24"/>
          <w:szCs w:val="24"/>
        </w:rPr>
        <w:lastRenderedPageBreak/>
        <w:t>Resumo</w:t>
      </w:r>
    </w:p>
    <w:p w:rsidR="007A42E6" w:rsidRPr="00BC78BC" w:rsidRDefault="007A42E6" w:rsidP="000D4CE9">
      <w:pPr>
        <w:spacing w:line="360" w:lineRule="auto"/>
        <w:ind w:firstLine="709"/>
        <w:jc w:val="both"/>
        <w:rPr>
          <w:sz w:val="24"/>
          <w:szCs w:val="24"/>
        </w:rPr>
      </w:pPr>
    </w:p>
    <w:p w:rsidR="00F87EC4" w:rsidRPr="00BC78BC" w:rsidRDefault="00F87EC4" w:rsidP="00F87EC4">
      <w:pPr>
        <w:spacing w:line="360" w:lineRule="auto"/>
        <w:ind w:firstLine="709"/>
        <w:jc w:val="both"/>
        <w:rPr>
          <w:sz w:val="24"/>
          <w:szCs w:val="24"/>
        </w:rPr>
      </w:pPr>
      <w:r w:rsidRPr="00BC78BC">
        <w:rPr>
          <w:sz w:val="24"/>
          <w:szCs w:val="24"/>
        </w:rPr>
        <w:t xml:space="preserve">Neste trabalho foi investigada a eficiência de nanocatalisadores de níquel no grau de conversão do PET, em diferentes condições. Os nanocatalisadores foram sintetizados pelo método Pechini a 500ºC, 700ºC e 900ºC. Na despolimerização de PET, via glicólise química, variou-se o tempo (3, 4 e 5 horas) e a quantidade de catalisador (10, 35 e 60 mg). Para avaliar a eficiência destes catalisadores nas reações de despolimerização de PET, seguiu-se um planejamento fatorial 2³ com ponto central e, utilizou-se uma análise estatística de variância (ANOVA). Para a otimização do grau de conversão do PET, foi sugerida a utilização de 10 mg de catalisador com 5 h de tempo reacional. Os nanocatalisadores de níquel apresentaram resultados satisfatórios </w:t>
      </w:r>
      <w:r>
        <w:rPr>
          <w:sz w:val="24"/>
          <w:szCs w:val="24"/>
        </w:rPr>
        <w:t>pela</w:t>
      </w:r>
      <w:r w:rsidRPr="00BC78BC">
        <w:rPr>
          <w:sz w:val="24"/>
          <w:szCs w:val="24"/>
        </w:rPr>
        <w:t xml:space="preserve"> possibilidade de utilização de pequenas quantidades de catalisador, sintetizados à baixa temperatura, obtendo grau de conversão maior que 90%. </w:t>
      </w:r>
    </w:p>
    <w:p w:rsidR="007A42E6" w:rsidRPr="00BC78BC" w:rsidRDefault="007A42E6" w:rsidP="000D4CE9">
      <w:pPr>
        <w:spacing w:line="360" w:lineRule="auto"/>
        <w:ind w:firstLine="709"/>
        <w:jc w:val="both"/>
        <w:rPr>
          <w:sz w:val="24"/>
          <w:szCs w:val="24"/>
        </w:rPr>
      </w:pPr>
    </w:p>
    <w:p w:rsidR="007A42E6" w:rsidRPr="00BC78BC" w:rsidRDefault="007A42E6" w:rsidP="000D4CE9">
      <w:pPr>
        <w:spacing w:line="360" w:lineRule="auto"/>
        <w:jc w:val="both"/>
        <w:rPr>
          <w:sz w:val="24"/>
          <w:szCs w:val="24"/>
        </w:rPr>
      </w:pPr>
      <w:r w:rsidRPr="00BC78BC">
        <w:rPr>
          <w:b/>
          <w:caps/>
          <w:sz w:val="24"/>
          <w:szCs w:val="24"/>
        </w:rPr>
        <w:t>Palavras-chave:</w:t>
      </w:r>
      <w:r w:rsidRPr="00BC78BC">
        <w:rPr>
          <w:sz w:val="24"/>
          <w:szCs w:val="24"/>
        </w:rPr>
        <w:t xml:space="preserve"> </w:t>
      </w:r>
      <w:r w:rsidR="00BC78BC" w:rsidRPr="00BC78BC">
        <w:rPr>
          <w:sz w:val="24"/>
          <w:szCs w:val="24"/>
        </w:rPr>
        <w:t>P</w:t>
      </w:r>
      <w:r w:rsidRPr="00BC78BC">
        <w:rPr>
          <w:spacing w:val="-4"/>
          <w:sz w:val="24"/>
          <w:szCs w:val="24"/>
        </w:rPr>
        <w:t xml:space="preserve">oli(tereftalato de etileno), </w:t>
      </w:r>
      <w:r w:rsidRPr="00BC78BC">
        <w:rPr>
          <w:sz w:val="24"/>
          <w:szCs w:val="24"/>
        </w:rPr>
        <w:t>despolimerização,</w:t>
      </w:r>
      <w:r w:rsidR="00BC78BC" w:rsidRPr="00BC78BC">
        <w:rPr>
          <w:sz w:val="24"/>
          <w:szCs w:val="24"/>
        </w:rPr>
        <w:t xml:space="preserve"> </w:t>
      </w:r>
      <w:r w:rsidRPr="00BC78BC">
        <w:rPr>
          <w:sz w:val="24"/>
          <w:szCs w:val="24"/>
        </w:rPr>
        <w:t xml:space="preserve">níquel. </w:t>
      </w:r>
    </w:p>
    <w:p w:rsidR="007A42E6" w:rsidRPr="00BC78BC" w:rsidRDefault="007A42E6" w:rsidP="000D4CE9">
      <w:pPr>
        <w:pStyle w:val="Corpodetexto3"/>
        <w:spacing w:line="360" w:lineRule="auto"/>
        <w:jc w:val="both"/>
        <w:rPr>
          <w:b/>
          <w:bCs/>
          <w:sz w:val="24"/>
          <w:szCs w:val="24"/>
        </w:rPr>
      </w:pPr>
    </w:p>
    <w:p w:rsidR="001C0CCE" w:rsidRPr="00BC78BC" w:rsidRDefault="00AF44B5" w:rsidP="000D4CE9">
      <w:pPr>
        <w:spacing w:before="60" w:line="360" w:lineRule="auto"/>
        <w:ind w:left="85"/>
        <w:rPr>
          <w:b/>
          <w:caps/>
          <w:sz w:val="24"/>
          <w:szCs w:val="24"/>
          <w:lang w:val="en-US"/>
        </w:rPr>
      </w:pPr>
      <w:r w:rsidRPr="00BC78BC">
        <w:rPr>
          <w:b/>
          <w:caps/>
          <w:sz w:val="24"/>
          <w:szCs w:val="24"/>
          <w:lang w:val="en-US"/>
        </w:rPr>
        <w:t>Abstract</w:t>
      </w:r>
    </w:p>
    <w:p w:rsidR="006E0C11" w:rsidRPr="00BC78BC" w:rsidRDefault="006E0C11" w:rsidP="000D4CE9">
      <w:pPr>
        <w:spacing w:line="360" w:lineRule="auto"/>
        <w:ind w:firstLine="709"/>
        <w:jc w:val="both"/>
        <w:rPr>
          <w:sz w:val="24"/>
          <w:szCs w:val="24"/>
          <w:lang w:val="en-US"/>
        </w:rPr>
      </w:pPr>
    </w:p>
    <w:p w:rsidR="00B776A3" w:rsidRPr="00BC78BC" w:rsidRDefault="00B776A3" w:rsidP="000D4CE9">
      <w:pPr>
        <w:spacing w:line="360" w:lineRule="auto"/>
        <w:ind w:firstLine="709"/>
        <w:jc w:val="both"/>
        <w:rPr>
          <w:sz w:val="24"/>
          <w:szCs w:val="24"/>
          <w:lang w:val="en-US"/>
        </w:rPr>
      </w:pPr>
      <w:r w:rsidRPr="00BC78BC">
        <w:rPr>
          <w:sz w:val="24"/>
          <w:szCs w:val="24"/>
          <w:lang w:val="en-US"/>
        </w:rPr>
        <w:t>This study investigated the efficiency of nickel nanocatalysts in the degree of PET conversion</w:t>
      </w:r>
      <w:r w:rsidR="007D32DB" w:rsidRPr="00BC78BC">
        <w:rPr>
          <w:sz w:val="24"/>
          <w:szCs w:val="24"/>
          <w:lang w:val="en-US"/>
        </w:rPr>
        <w:t>,</w:t>
      </w:r>
      <w:r w:rsidRPr="00BC78BC">
        <w:rPr>
          <w:sz w:val="24"/>
          <w:szCs w:val="24"/>
          <w:lang w:val="en-US"/>
        </w:rPr>
        <w:t xml:space="preserve"> under different conditions. The nanocatalysts were synthesized by the Pechini method at </w:t>
      </w:r>
      <w:r w:rsidR="007D32DB" w:rsidRPr="00BC78BC">
        <w:rPr>
          <w:sz w:val="24"/>
          <w:szCs w:val="24"/>
          <w:lang w:val="en-US"/>
        </w:rPr>
        <w:t xml:space="preserve">500 ºC, 700 ºC and 900 ºC. PET </w:t>
      </w:r>
      <w:r w:rsidRPr="00BC78BC">
        <w:rPr>
          <w:sz w:val="24"/>
          <w:szCs w:val="24"/>
          <w:lang w:val="en-US"/>
        </w:rPr>
        <w:t>depolymerization, via chemical glycolysis,</w:t>
      </w:r>
      <w:r w:rsidR="007D32DB" w:rsidRPr="00BC78BC">
        <w:rPr>
          <w:sz w:val="24"/>
          <w:szCs w:val="24"/>
          <w:lang w:val="en-US"/>
        </w:rPr>
        <w:t xml:space="preserve"> was </w:t>
      </w:r>
      <w:r w:rsidR="00513D14" w:rsidRPr="00BC78BC">
        <w:rPr>
          <w:sz w:val="24"/>
          <w:szCs w:val="24"/>
          <w:lang w:val="en-US"/>
        </w:rPr>
        <w:t>tested</w:t>
      </w:r>
      <w:r w:rsidR="007D32DB" w:rsidRPr="00BC78BC">
        <w:rPr>
          <w:sz w:val="24"/>
          <w:szCs w:val="24"/>
          <w:lang w:val="en-US"/>
        </w:rPr>
        <w:t xml:space="preserve"> with varying</w:t>
      </w:r>
      <w:r w:rsidRPr="00BC78BC">
        <w:rPr>
          <w:sz w:val="24"/>
          <w:szCs w:val="24"/>
          <w:lang w:val="en-US"/>
        </w:rPr>
        <w:t xml:space="preserve"> time (3, 4 and 5 hours) and amount</w:t>
      </w:r>
      <w:r w:rsidR="007D32DB" w:rsidRPr="00BC78BC">
        <w:rPr>
          <w:sz w:val="24"/>
          <w:szCs w:val="24"/>
          <w:lang w:val="en-US"/>
        </w:rPr>
        <w:t xml:space="preserve"> of catalyst (10, 35 and 60 mg). In order to evaluate the efficiency of these catalysts in PET depolymerization reactions,</w:t>
      </w:r>
      <w:r w:rsidR="00513D14" w:rsidRPr="00BC78BC">
        <w:rPr>
          <w:sz w:val="24"/>
          <w:szCs w:val="24"/>
          <w:lang w:val="en-US"/>
        </w:rPr>
        <w:t xml:space="preserve"> we followed</w:t>
      </w:r>
      <w:r w:rsidR="007D32DB" w:rsidRPr="00BC78BC">
        <w:rPr>
          <w:sz w:val="24"/>
          <w:szCs w:val="24"/>
          <w:lang w:val="en-US"/>
        </w:rPr>
        <w:t xml:space="preserve"> a 2³ factorial design with central point and</w:t>
      </w:r>
      <w:r w:rsidR="00513D14" w:rsidRPr="00BC78BC">
        <w:rPr>
          <w:sz w:val="24"/>
          <w:szCs w:val="24"/>
          <w:lang w:val="en-US"/>
        </w:rPr>
        <w:t xml:space="preserve"> applied</w:t>
      </w:r>
      <w:r w:rsidR="007D32DB" w:rsidRPr="00BC78BC">
        <w:rPr>
          <w:sz w:val="24"/>
          <w:szCs w:val="24"/>
          <w:lang w:val="en-US"/>
        </w:rPr>
        <w:t xml:space="preserve"> a statistical analysis of variance (ANOVA). </w:t>
      </w:r>
      <w:r w:rsidR="00513D14" w:rsidRPr="00BC78BC">
        <w:rPr>
          <w:sz w:val="24"/>
          <w:szCs w:val="24"/>
          <w:lang w:val="en-US"/>
        </w:rPr>
        <w:t>T</w:t>
      </w:r>
      <w:r w:rsidR="007D32DB" w:rsidRPr="00BC78BC">
        <w:rPr>
          <w:sz w:val="24"/>
          <w:szCs w:val="24"/>
          <w:lang w:val="en-US"/>
        </w:rPr>
        <w:t xml:space="preserve">o optimize the degree of PET conversion, </w:t>
      </w:r>
      <w:r w:rsidR="00513D14" w:rsidRPr="00BC78BC">
        <w:rPr>
          <w:sz w:val="24"/>
          <w:szCs w:val="24"/>
          <w:lang w:val="en-US"/>
        </w:rPr>
        <w:t>it was suggested to use 10 mg catalyst with 5h reaction time. Nickel nanocatalysts presented satisfactory results due to the possibility of using small amounts of catalyst, synthesized at low temperature, thus achieving a degree of conversion greater than 90%.</w:t>
      </w:r>
    </w:p>
    <w:p w:rsidR="007D32DB" w:rsidRPr="00BC78BC" w:rsidRDefault="007D32DB" w:rsidP="000D4CE9">
      <w:pPr>
        <w:spacing w:line="360" w:lineRule="auto"/>
        <w:ind w:firstLine="709"/>
        <w:jc w:val="both"/>
        <w:rPr>
          <w:sz w:val="24"/>
          <w:szCs w:val="24"/>
          <w:lang w:val="en-US"/>
        </w:rPr>
      </w:pPr>
    </w:p>
    <w:p w:rsidR="00B776A3" w:rsidRPr="00BC78BC" w:rsidRDefault="00B30EA6" w:rsidP="000D4CE9">
      <w:pPr>
        <w:spacing w:line="360" w:lineRule="auto"/>
        <w:jc w:val="both"/>
        <w:rPr>
          <w:sz w:val="24"/>
          <w:szCs w:val="24"/>
          <w:lang w:val="en-US"/>
        </w:rPr>
      </w:pPr>
      <w:r w:rsidRPr="00BC78BC">
        <w:rPr>
          <w:b/>
          <w:caps/>
          <w:sz w:val="24"/>
          <w:szCs w:val="24"/>
          <w:lang w:val="en-US"/>
        </w:rPr>
        <w:t>Key words</w:t>
      </w:r>
      <w:r w:rsidR="00B746C6" w:rsidRPr="00BC78BC">
        <w:rPr>
          <w:b/>
          <w:caps/>
          <w:sz w:val="24"/>
          <w:szCs w:val="24"/>
          <w:lang w:val="en-US"/>
        </w:rPr>
        <w:t>:</w:t>
      </w:r>
      <w:r w:rsidR="00B746C6" w:rsidRPr="00BC78BC">
        <w:rPr>
          <w:sz w:val="24"/>
          <w:szCs w:val="24"/>
          <w:lang w:val="en-US"/>
        </w:rPr>
        <w:t xml:space="preserve"> </w:t>
      </w:r>
      <w:r w:rsidR="00BC78BC" w:rsidRPr="00BC78BC">
        <w:rPr>
          <w:sz w:val="24"/>
          <w:szCs w:val="24"/>
          <w:lang w:val="en-US"/>
        </w:rPr>
        <w:t>P</w:t>
      </w:r>
      <w:r w:rsidR="00B776A3" w:rsidRPr="00BC78BC">
        <w:rPr>
          <w:sz w:val="24"/>
          <w:szCs w:val="24"/>
          <w:lang w:val="en-US"/>
        </w:rPr>
        <w:t>oly(ethylene terephthalate</w:t>
      </w:r>
      <w:r w:rsidR="00BC78BC" w:rsidRPr="00BC78BC">
        <w:rPr>
          <w:sz w:val="24"/>
          <w:szCs w:val="24"/>
          <w:lang w:val="en-US"/>
        </w:rPr>
        <w:t xml:space="preserve">), </w:t>
      </w:r>
      <w:r w:rsidR="00B776A3" w:rsidRPr="00BC78BC">
        <w:rPr>
          <w:sz w:val="24"/>
          <w:szCs w:val="24"/>
          <w:lang w:val="en-US"/>
        </w:rPr>
        <w:t>depolymerization, nickel.</w:t>
      </w:r>
    </w:p>
    <w:p w:rsidR="007E4F16" w:rsidRDefault="007E4F16" w:rsidP="000D4CE9">
      <w:pPr>
        <w:spacing w:before="240" w:after="240" w:line="360" w:lineRule="auto"/>
        <w:jc w:val="both"/>
        <w:rPr>
          <w:b/>
          <w:caps/>
          <w:spacing w:val="-4"/>
          <w:sz w:val="24"/>
          <w:szCs w:val="24"/>
          <w:lang w:val="en-US"/>
        </w:rPr>
      </w:pPr>
      <w:r>
        <w:rPr>
          <w:b/>
          <w:caps/>
          <w:spacing w:val="-4"/>
          <w:sz w:val="24"/>
          <w:szCs w:val="24"/>
          <w:lang w:val="en-US"/>
        </w:rPr>
        <w:br w:type="page"/>
      </w:r>
    </w:p>
    <w:p w:rsidR="00564554" w:rsidRPr="00BC78BC" w:rsidRDefault="00B30EA6" w:rsidP="000D4CE9">
      <w:pPr>
        <w:spacing w:before="240" w:after="240" w:line="360" w:lineRule="auto"/>
        <w:jc w:val="both"/>
        <w:rPr>
          <w:b/>
          <w:caps/>
          <w:spacing w:val="-4"/>
          <w:sz w:val="24"/>
          <w:szCs w:val="24"/>
          <w:lang w:val="en-US"/>
        </w:rPr>
      </w:pPr>
      <w:r w:rsidRPr="00BC78BC">
        <w:rPr>
          <w:b/>
          <w:caps/>
          <w:spacing w:val="-4"/>
          <w:sz w:val="24"/>
          <w:szCs w:val="24"/>
          <w:lang w:val="en-US"/>
        </w:rPr>
        <w:lastRenderedPageBreak/>
        <w:t>Introduction</w:t>
      </w:r>
    </w:p>
    <w:p w:rsidR="00913F7F" w:rsidRPr="00BC78BC" w:rsidRDefault="00913F7F" w:rsidP="000D4CE9">
      <w:pPr>
        <w:spacing w:line="360" w:lineRule="auto"/>
        <w:ind w:firstLine="709"/>
        <w:jc w:val="both"/>
        <w:rPr>
          <w:spacing w:val="-4"/>
          <w:sz w:val="24"/>
          <w:szCs w:val="24"/>
          <w:lang w:val="en-US"/>
        </w:rPr>
      </w:pPr>
      <w:r w:rsidRPr="00BC78BC">
        <w:rPr>
          <w:spacing w:val="-4"/>
          <w:sz w:val="24"/>
          <w:szCs w:val="24"/>
          <w:lang w:val="en-US"/>
        </w:rPr>
        <w:t>PET (polyethylene terephthalate) is a thermoplastic polymer of commercial importance and has been widely used in several segments of the world industry, mainly in the production of plastics, fibers and films (Katoch, Sharma &amp; Kundu, 2012). This versatility is due to its excellent physical</w:t>
      </w:r>
      <w:r w:rsidR="00E057AD">
        <w:rPr>
          <w:spacing w:val="-4"/>
          <w:sz w:val="24"/>
          <w:szCs w:val="24"/>
          <w:lang w:val="en-US"/>
        </w:rPr>
        <w:t xml:space="preserve"> and</w:t>
      </w:r>
      <w:r w:rsidRPr="00BC78BC">
        <w:rPr>
          <w:spacing w:val="-4"/>
          <w:sz w:val="24"/>
          <w:szCs w:val="24"/>
          <w:lang w:val="en-US"/>
        </w:rPr>
        <w:t xml:space="preserve"> chemical properties </w:t>
      </w:r>
      <w:r w:rsidR="00E057AD" w:rsidRPr="00E057AD">
        <w:rPr>
          <w:spacing w:val="-4"/>
          <w:sz w:val="24"/>
          <w:szCs w:val="24"/>
          <w:lang w:val="en-US"/>
        </w:rPr>
        <w:t>(Pacheco-Torgal, Ding, &amp; Jalali, 2012)</w:t>
      </w:r>
      <w:r w:rsidRPr="00BC78BC">
        <w:rPr>
          <w:sz w:val="24"/>
          <w:szCs w:val="24"/>
          <w:lang w:val="en-US" w:eastAsia="de-DE"/>
        </w:rPr>
        <w:t>.</w:t>
      </w:r>
      <w:r w:rsidRPr="00BC78BC">
        <w:rPr>
          <w:spacing w:val="-4"/>
          <w:sz w:val="24"/>
          <w:szCs w:val="24"/>
          <w:lang w:val="en-US"/>
        </w:rPr>
        <w:t xml:space="preserve"> </w:t>
      </w:r>
    </w:p>
    <w:p w:rsidR="00913F7F" w:rsidRPr="00BC78BC" w:rsidRDefault="00913F7F" w:rsidP="000D4CE9">
      <w:pPr>
        <w:spacing w:line="360" w:lineRule="auto"/>
        <w:ind w:firstLine="709"/>
        <w:jc w:val="both"/>
        <w:rPr>
          <w:spacing w:val="-4"/>
          <w:sz w:val="24"/>
          <w:szCs w:val="24"/>
          <w:lang w:val="en-US"/>
        </w:rPr>
      </w:pPr>
      <w:r w:rsidRPr="00BC78BC">
        <w:rPr>
          <w:spacing w:val="-4"/>
          <w:sz w:val="24"/>
          <w:szCs w:val="24"/>
          <w:lang w:val="en-US"/>
        </w:rPr>
        <w:t>Poly (ethylene terephthalate) can be produced from two initial reactions: by esterification, in which terephthalic acid (TPA) reacts with ethylene glycol (EG), and also by the transesterification reaction, by reacting dimethyl terephthalate (DTM) with ethylene glycol (EG) (Torrik, Nejati &amp; Soleimani, 2014).</w:t>
      </w:r>
    </w:p>
    <w:p w:rsidR="00913F7F" w:rsidRPr="00BC78BC" w:rsidRDefault="00913F7F" w:rsidP="000D4CE9">
      <w:pPr>
        <w:spacing w:line="360" w:lineRule="auto"/>
        <w:ind w:firstLine="709"/>
        <w:jc w:val="both"/>
        <w:rPr>
          <w:sz w:val="24"/>
          <w:szCs w:val="24"/>
          <w:lang w:val="en-US"/>
        </w:rPr>
      </w:pPr>
      <w:r w:rsidRPr="00BC78BC">
        <w:rPr>
          <w:sz w:val="24"/>
          <w:szCs w:val="24"/>
          <w:lang w:val="en-US"/>
        </w:rPr>
        <w:t xml:space="preserve">Although the mechanical recycling is the most common, the chemical glycolysis of </w:t>
      </w:r>
      <w:r w:rsidR="00DD16E6" w:rsidRPr="00BC78BC">
        <w:rPr>
          <w:sz w:val="24"/>
          <w:szCs w:val="24"/>
          <w:lang w:val="en-US"/>
        </w:rPr>
        <w:t>p</w:t>
      </w:r>
      <w:r w:rsidR="00DD16E6" w:rsidRPr="00BC78BC">
        <w:rPr>
          <w:spacing w:val="-4"/>
          <w:sz w:val="24"/>
          <w:szCs w:val="24"/>
          <w:lang w:val="en-US"/>
        </w:rPr>
        <w:t xml:space="preserve">oly(ethylene terephthalate) is </w:t>
      </w:r>
      <w:r w:rsidRPr="00BC78BC">
        <w:rPr>
          <w:sz w:val="24"/>
          <w:szCs w:val="24"/>
          <w:lang w:val="en-US"/>
        </w:rPr>
        <w:t xml:space="preserve">the most economical and environmentally </w:t>
      </w:r>
      <w:r w:rsidR="00DD16E6" w:rsidRPr="00BC78BC">
        <w:rPr>
          <w:sz w:val="24"/>
          <w:szCs w:val="24"/>
          <w:lang w:val="en-US"/>
        </w:rPr>
        <w:t>friendly</w:t>
      </w:r>
      <w:r w:rsidRPr="00BC78BC">
        <w:rPr>
          <w:sz w:val="24"/>
          <w:szCs w:val="24"/>
          <w:lang w:val="en-US"/>
        </w:rPr>
        <w:t xml:space="preserve"> method, due to the possibility of obtaining and reusing its monomer, aiming at the use of the prepolymer in the repolymerization of PET. This prepolymer is reused in the production of plastics and/or other materials (Sinha, Patel &amp; Patel, 2010). Thus, a commercial value is added to the residue </w:t>
      </w:r>
      <w:r w:rsidR="00DD16E6" w:rsidRPr="00BC78BC">
        <w:rPr>
          <w:sz w:val="24"/>
          <w:szCs w:val="24"/>
          <w:lang w:val="en-US"/>
        </w:rPr>
        <w:t>from</w:t>
      </w:r>
      <w:r w:rsidRPr="00BC78BC">
        <w:rPr>
          <w:sz w:val="24"/>
          <w:szCs w:val="24"/>
          <w:lang w:val="en-US"/>
        </w:rPr>
        <w:t xml:space="preserve"> the depolymerization reaction (Garcia &amp; Arias, 2004).</w:t>
      </w:r>
    </w:p>
    <w:p w:rsidR="00DA51EF" w:rsidRPr="00BC78BC" w:rsidRDefault="00BC4F1C" w:rsidP="000D4CE9">
      <w:pPr>
        <w:spacing w:line="360" w:lineRule="auto"/>
        <w:ind w:firstLine="851"/>
        <w:jc w:val="both"/>
        <w:rPr>
          <w:color w:val="000000"/>
          <w:sz w:val="24"/>
          <w:szCs w:val="24"/>
          <w:lang w:val="en-US"/>
        </w:rPr>
      </w:pPr>
      <w:r w:rsidRPr="00BC78BC">
        <w:rPr>
          <w:spacing w:val="-4"/>
          <w:sz w:val="24"/>
          <w:szCs w:val="24"/>
          <w:lang w:val="en-US"/>
        </w:rPr>
        <w:t xml:space="preserve">Much attention has been given to glycolysis by ethylene glycol, and the effect of different parameters on the speed of the reaction </w:t>
      </w:r>
      <w:r w:rsidR="00D70854" w:rsidRPr="00BC78BC">
        <w:rPr>
          <w:spacing w:val="-4"/>
          <w:sz w:val="24"/>
          <w:szCs w:val="24"/>
          <w:lang w:val="en-US"/>
        </w:rPr>
        <w:t>is investigated (</w:t>
      </w:r>
      <w:r w:rsidRPr="00BC78BC">
        <w:rPr>
          <w:spacing w:val="-4"/>
          <w:sz w:val="24"/>
          <w:szCs w:val="24"/>
          <w:lang w:val="en-US"/>
        </w:rPr>
        <w:t xml:space="preserve">Chen, </w:t>
      </w:r>
      <w:r w:rsidR="00B557D4">
        <w:rPr>
          <w:spacing w:val="-4"/>
          <w:sz w:val="24"/>
          <w:szCs w:val="24"/>
          <w:lang w:val="en-US"/>
        </w:rPr>
        <w:t>et al.</w:t>
      </w:r>
      <w:r w:rsidRPr="00BC78BC">
        <w:rPr>
          <w:spacing w:val="-4"/>
          <w:sz w:val="24"/>
          <w:szCs w:val="24"/>
          <w:lang w:val="en-US"/>
        </w:rPr>
        <w:t xml:space="preserve">, 2001; </w:t>
      </w:r>
      <w:r w:rsidRPr="00BC78BC">
        <w:rPr>
          <w:noProof/>
          <w:sz w:val="24"/>
          <w:szCs w:val="24"/>
          <w:lang w:val="en-US"/>
        </w:rPr>
        <w:t xml:space="preserve"> Pingale, Palekar &amp; Shukla, 2010; </w:t>
      </w:r>
      <w:r w:rsidR="004865A8">
        <w:rPr>
          <w:noProof/>
          <w:sz w:val="24"/>
          <w:szCs w:val="24"/>
          <w:lang w:val="en-US"/>
        </w:rPr>
        <w:t xml:space="preserve">López-Fonseca </w:t>
      </w:r>
      <w:r w:rsidR="00B557D4">
        <w:rPr>
          <w:noProof/>
          <w:sz w:val="24"/>
          <w:szCs w:val="24"/>
          <w:lang w:val="en-US"/>
        </w:rPr>
        <w:t>et al.</w:t>
      </w:r>
      <w:r w:rsidRPr="00BC78BC">
        <w:rPr>
          <w:noProof/>
          <w:sz w:val="24"/>
          <w:szCs w:val="24"/>
          <w:lang w:val="en-US"/>
        </w:rPr>
        <w:t>, 2010)</w:t>
      </w:r>
      <w:r w:rsidRPr="00BC78BC">
        <w:rPr>
          <w:spacing w:val="-4"/>
          <w:sz w:val="24"/>
          <w:szCs w:val="24"/>
          <w:lang w:val="en-US"/>
        </w:rPr>
        <w:t xml:space="preserve">. </w:t>
      </w:r>
      <w:r w:rsidR="00D70854" w:rsidRPr="00BC78BC">
        <w:rPr>
          <w:spacing w:val="-4"/>
          <w:sz w:val="24"/>
          <w:szCs w:val="24"/>
          <w:lang w:val="en-US"/>
        </w:rPr>
        <w:t xml:space="preserve">Glycolysis can occur </w:t>
      </w:r>
      <w:r w:rsidR="00DA51EF" w:rsidRPr="00BC78BC">
        <w:rPr>
          <w:spacing w:val="-4"/>
          <w:sz w:val="24"/>
          <w:szCs w:val="24"/>
          <w:lang w:val="en-US"/>
        </w:rPr>
        <w:t xml:space="preserve">both </w:t>
      </w:r>
      <w:r w:rsidR="00D70854" w:rsidRPr="00BC78BC">
        <w:rPr>
          <w:spacing w:val="-4"/>
          <w:sz w:val="24"/>
          <w:szCs w:val="24"/>
          <w:lang w:val="en-US"/>
        </w:rPr>
        <w:t xml:space="preserve">under pressure and atmospheric pressure (Abdelaal, Sobahi &amp; Makki, 2011). The use of </w:t>
      </w:r>
      <w:r w:rsidR="00DA51EF" w:rsidRPr="00BC78BC">
        <w:rPr>
          <w:spacing w:val="-4"/>
          <w:sz w:val="24"/>
          <w:szCs w:val="24"/>
          <w:lang w:val="en-US"/>
        </w:rPr>
        <w:t xml:space="preserve">tensoactive </w:t>
      </w:r>
      <w:r w:rsidR="00D70854" w:rsidRPr="00BC78BC">
        <w:rPr>
          <w:spacing w:val="-4"/>
          <w:sz w:val="24"/>
          <w:szCs w:val="24"/>
          <w:lang w:val="en-US"/>
        </w:rPr>
        <w:t xml:space="preserve">molecules in interfacial and superficial reactions </w:t>
      </w:r>
      <w:r w:rsidR="00DA51EF" w:rsidRPr="00BC78BC">
        <w:rPr>
          <w:spacing w:val="-4"/>
          <w:sz w:val="24"/>
          <w:szCs w:val="24"/>
          <w:lang w:val="en-US"/>
        </w:rPr>
        <w:t>is</w:t>
      </w:r>
      <w:r w:rsidR="00D70854" w:rsidRPr="00BC78BC">
        <w:rPr>
          <w:spacing w:val="-4"/>
          <w:sz w:val="24"/>
          <w:szCs w:val="24"/>
          <w:lang w:val="en-US"/>
        </w:rPr>
        <w:t xml:space="preserve"> a good alternative for the chemical depolymerization processes of PET, being able to optimize the time and the reaction temperature, (</w:t>
      </w:r>
      <w:r w:rsidR="00DA51EF" w:rsidRPr="00BC78BC">
        <w:rPr>
          <w:spacing w:val="-4"/>
          <w:sz w:val="24"/>
          <w:szCs w:val="24"/>
          <w:lang w:val="en-US"/>
        </w:rPr>
        <w:t>Vanini</w:t>
      </w:r>
      <w:r w:rsidR="00B557D4">
        <w:rPr>
          <w:spacing w:val="-4"/>
          <w:sz w:val="24"/>
          <w:szCs w:val="24"/>
          <w:lang w:val="en-US"/>
        </w:rPr>
        <w:t xml:space="preserve"> et al.</w:t>
      </w:r>
      <w:r w:rsidR="00DA51EF" w:rsidRPr="00BC78BC">
        <w:rPr>
          <w:spacing w:val="-4"/>
          <w:sz w:val="24"/>
          <w:szCs w:val="24"/>
          <w:lang w:val="en-US"/>
        </w:rPr>
        <w:t>, 2013; di Souza, Torres &amp; Filho, 2008)</w:t>
      </w:r>
      <w:r w:rsidR="00DA51EF" w:rsidRPr="00BC78BC">
        <w:rPr>
          <w:color w:val="000000"/>
          <w:sz w:val="24"/>
          <w:szCs w:val="24"/>
          <w:lang w:val="en-US"/>
        </w:rPr>
        <w:t>.</w:t>
      </w:r>
    </w:p>
    <w:p w:rsidR="00D70854" w:rsidRPr="00BC78BC" w:rsidRDefault="00D70854" w:rsidP="000D4CE9">
      <w:pPr>
        <w:spacing w:line="360" w:lineRule="auto"/>
        <w:ind w:firstLine="851"/>
        <w:jc w:val="both"/>
        <w:rPr>
          <w:spacing w:val="-4"/>
          <w:sz w:val="24"/>
          <w:szCs w:val="24"/>
          <w:lang w:val="en-US"/>
        </w:rPr>
      </w:pPr>
      <w:r w:rsidRPr="00BC78BC">
        <w:rPr>
          <w:spacing w:val="-4"/>
          <w:sz w:val="24"/>
          <w:szCs w:val="24"/>
          <w:lang w:val="en-US"/>
        </w:rPr>
        <w:t>Glycolysis consists of a molecular depolymerization process by transesterification between the ester groups of PET and a diol (</w:t>
      </w:r>
      <w:r w:rsidR="00DA51EF" w:rsidRPr="00BC78BC">
        <w:rPr>
          <w:color w:val="000000"/>
          <w:sz w:val="24"/>
          <w:szCs w:val="24"/>
          <w:lang w:val="de-DE" w:eastAsia="de-DE"/>
        </w:rPr>
        <w:t>Duque- Ingunza</w:t>
      </w:r>
      <w:r w:rsidR="00B557D4">
        <w:rPr>
          <w:color w:val="000000"/>
          <w:sz w:val="24"/>
          <w:szCs w:val="24"/>
          <w:lang w:val="de-DE" w:eastAsia="de-DE"/>
        </w:rPr>
        <w:t xml:space="preserve"> et al.</w:t>
      </w:r>
      <w:r w:rsidR="00DA51EF" w:rsidRPr="00BC78BC">
        <w:rPr>
          <w:color w:val="000000"/>
          <w:sz w:val="24"/>
          <w:szCs w:val="24"/>
          <w:lang w:val="de-DE" w:eastAsia="de-DE"/>
        </w:rPr>
        <w:t xml:space="preserve">, 2013; </w:t>
      </w:r>
      <w:r w:rsidR="00DA51EF" w:rsidRPr="00BC78BC">
        <w:rPr>
          <w:spacing w:val="-4"/>
          <w:sz w:val="24"/>
          <w:szCs w:val="24"/>
          <w:lang w:val="en-US"/>
        </w:rPr>
        <w:t>Vanini et al., 2013</w:t>
      </w:r>
      <w:r w:rsidRPr="00BC78BC">
        <w:rPr>
          <w:spacing w:val="-4"/>
          <w:sz w:val="24"/>
          <w:szCs w:val="24"/>
          <w:lang w:val="en-US"/>
        </w:rPr>
        <w:t>). The diol used in this study was ethylene glycol (EG) in order to obtain the bis (2-hydroxyethyl) terephthalate-BHET monomer.</w:t>
      </w:r>
    </w:p>
    <w:p w:rsidR="00DD2CA1" w:rsidRPr="00BC78BC" w:rsidRDefault="00DD2CA1" w:rsidP="000D4CE9">
      <w:pPr>
        <w:spacing w:line="360" w:lineRule="auto"/>
        <w:ind w:firstLine="709"/>
        <w:jc w:val="both"/>
        <w:rPr>
          <w:sz w:val="24"/>
          <w:szCs w:val="24"/>
          <w:lang w:val="en-US"/>
        </w:rPr>
      </w:pPr>
      <w:r w:rsidRPr="00BC78BC">
        <w:rPr>
          <w:sz w:val="24"/>
          <w:szCs w:val="24"/>
          <w:lang w:val="en-US"/>
        </w:rPr>
        <w:t>Oxide nanoparticles may have unique chemical properties due to their reduced size and high density of surface sites (Ribeiro &amp; Souza, 2011). The glycolysis reaction can be catalyzed by metal salts such as acetate, carbonate, sulfate, chloride, etc. Researchers have recently made efforts to use oxide nanoparticles and composites (</w:t>
      </w:r>
      <w:r w:rsidR="00EC3C03" w:rsidRPr="00BC78BC">
        <w:rPr>
          <w:sz w:val="24"/>
          <w:szCs w:val="24"/>
          <w:lang w:val="en-US"/>
        </w:rPr>
        <w:t>Bartolome</w:t>
      </w:r>
      <w:r w:rsidR="00B557D4">
        <w:rPr>
          <w:sz w:val="24"/>
          <w:szCs w:val="24"/>
          <w:lang w:val="en-US"/>
        </w:rPr>
        <w:t xml:space="preserve"> et al.</w:t>
      </w:r>
      <w:r w:rsidR="00EC3C03" w:rsidRPr="00BC78BC">
        <w:rPr>
          <w:sz w:val="24"/>
          <w:szCs w:val="24"/>
          <w:lang w:val="en-US"/>
        </w:rPr>
        <w:t>, 2012; Imran</w:t>
      </w:r>
      <w:r w:rsidR="00B557D4">
        <w:rPr>
          <w:sz w:val="24"/>
          <w:szCs w:val="24"/>
          <w:lang w:val="en-US"/>
        </w:rPr>
        <w:t xml:space="preserve"> et al.</w:t>
      </w:r>
      <w:r w:rsidR="00EC3C03" w:rsidRPr="00BC78BC">
        <w:rPr>
          <w:sz w:val="24"/>
          <w:szCs w:val="24"/>
          <w:lang w:val="en-US"/>
        </w:rPr>
        <w:t xml:space="preserve"> 2013; </w:t>
      </w:r>
      <w:r w:rsidR="004865A8">
        <w:rPr>
          <w:sz w:val="24"/>
          <w:szCs w:val="24"/>
          <w:lang w:val="en-US"/>
        </w:rPr>
        <w:t>López-</w:t>
      </w:r>
      <w:r w:rsidR="00EC3C03" w:rsidRPr="00BC78BC">
        <w:rPr>
          <w:sz w:val="24"/>
          <w:szCs w:val="24"/>
          <w:lang w:val="en-US"/>
        </w:rPr>
        <w:t>Fonseca</w:t>
      </w:r>
      <w:r w:rsidR="00B557D4">
        <w:rPr>
          <w:sz w:val="24"/>
          <w:szCs w:val="24"/>
          <w:lang w:val="en-US"/>
        </w:rPr>
        <w:t xml:space="preserve"> et al.</w:t>
      </w:r>
      <w:r w:rsidR="00EC3C03" w:rsidRPr="00BC78BC">
        <w:rPr>
          <w:sz w:val="24"/>
          <w:szCs w:val="24"/>
          <w:lang w:val="en-US"/>
        </w:rPr>
        <w:t>, 2011</w:t>
      </w:r>
      <w:r w:rsidRPr="00BC78BC">
        <w:rPr>
          <w:sz w:val="24"/>
          <w:szCs w:val="24"/>
          <w:lang w:val="en-US"/>
        </w:rPr>
        <w:t xml:space="preserve">). The advantages of oxide and composite nanoparticles are their high selectivity to convert PET </w:t>
      </w:r>
      <w:r w:rsidR="00EC3C03" w:rsidRPr="00BC78BC">
        <w:rPr>
          <w:sz w:val="24"/>
          <w:szCs w:val="24"/>
          <w:lang w:val="en-US"/>
        </w:rPr>
        <w:t>in</w:t>
      </w:r>
      <w:r w:rsidRPr="00BC78BC">
        <w:rPr>
          <w:sz w:val="24"/>
          <w:szCs w:val="24"/>
          <w:lang w:val="en-US"/>
        </w:rPr>
        <w:t>to BHET and its reusability (Yue</w:t>
      </w:r>
      <w:r w:rsidR="00B557D4">
        <w:rPr>
          <w:sz w:val="24"/>
          <w:szCs w:val="24"/>
          <w:lang w:val="en-US"/>
        </w:rPr>
        <w:t xml:space="preserve"> et al.</w:t>
      </w:r>
      <w:r w:rsidRPr="00BC78BC">
        <w:rPr>
          <w:sz w:val="24"/>
          <w:szCs w:val="24"/>
          <w:lang w:val="en-US"/>
        </w:rPr>
        <w:t>, 2012).</w:t>
      </w:r>
    </w:p>
    <w:p w:rsidR="00245071" w:rsidRPr="00BC78BC" w:rsidRDefault="00092AE0" w:rsidP="000D4CE9">
      <w:pPr>
        <w:spacing w:line="360" w:lineRule="auto"/>
        <w:ind w:left="23"/>
        <w:jc w:val="both"/>
        <w:rPr>
          <w:sz w:val="24"/>
          <w:szCs w:val="24"/>
          <w:vertAlign w:val="superscript"/>
          <w:lang w:val="en-US"/>
        </w:rPr>
      </w:pPr>
      <w:r w:rsidRPr="00BC78BC">
        <w:rPr>
          <w:sz w:val="24"/>
          <w:szCs w:val="24"/>
          <w:lang w:val="en-US"/>
        </w:rPr>
        <w:lastRenderedPageBreak/>
        <w:t xml:space="preserve">Nanocatalysts have a high specific area, which increases the contact between the reactants and the surface of the catalyst, allowing a great increase in the catalytic activity. In addition, they can be easily separable from the reaction medium due to their insolubility </w:t>
      </w:r>
      <w:r w:rsidRPr="003D12EE">
        <w:rPr>
          <w:sz w:val="24"/>
          <w:szCs w:val="24"/>
          <w:lang w:val="en-US"/>
        </w:rPr>
        <w:t>(</w:t>
      </w:r>
      <w:r w:rsidR="007E4F16" w:rsidRPr="003D12EE">
        <w:rPr>
          <w:sz w:val="24"/>
          <w:szCs w:val="24"/>
          <w:lang w:val="en-US"/>
        </w:rPr>
        <w:t>Chaturvedi, Dave &amp; Shah</w:t>
      </w:r>
      <w:r w:rsidR="00245071" w:rsidRPr="003D12EE">
        <w:rPr>
          <w:sz w:val="24"/>
          <w:szCs w:val="24"/>
          <w:lang w:val="en-US"/>
        </w:rPr>
        <w:t>,</w:t>
      </w:r>
      <w:r w:rsidR="00A937A5" w:rsidRPr="003D12EE">
        <w:rPr>
          <w:sz w:val="24"/>
          <w:szCs w:val="24"/>
          <w:lang w:val="en-US"/>
        </w:rPr>
        <w:t xml:space="preserve"> </w:t>
      </w:r>
      <w:r w:rsidR="007E4F16" w:rsidRPr="003D12EE">
        <w:rPr>
          <w:sz w:val="24"/>
          <w:szCs w:val="24"/>
          <w:lang w:val="en-US"/>
        </w:rPr>
        <w:t>2012</w:t>
      </w:r>
      <w:r w:rsidR="00245071" w:rsidRPr="003D12EE">
        <w:rPr>
          <w:sz w:val="24"/>
          <w:szCs w:val="24"/>
          <w:lang w:val="en-US"/>
        </w:rPr>
        <w:t>).</w:t>
      </w:r>
    </w:p>
    <w:p w:rsidR="00245071" w:rsidRPr="00BC78BC" w:rsidRDefault="00245071" w:rsidP="000D4CE9">
      <w:pPr>
        <w:spacing w:line="360" w:lineRule="auto"/>
        <w:ind w:left="85" w:firstLine="360"/>
        <w:jc w:val="both"/>
        <w:rPr>
          <w:sz w:val="24"/>
          <w:szCs w:val="24"/>
          <w:lang w:val="en-US"/>
        </w:rPr>
      </w:pPr>
      <w:r w:rsidRPr="00BC78BC">
        <w:rPr>
          <w:sz w:val="24"/>
          <w:szCs w:val="24"/>
          <w:lang w:val="en-US"/>
        </w:rPr>
        <w:t xml:space="preserve">Thus, the goal of this study was to investigate, under different conditions, the efficiency of nickel nanocatalysts in the chemical recycling of PET, via glycolytic reaction. </w:t>
      </w:r>
    </w:p>
    <w:p w:rsidR="00802E58" w:rsidRPr="00BC78BC" w:rsidRDefault="00B30EA6" w:rsidP="000D4CE9">
      <w:pPr>
        <w:spacing w:before="240" w:after="240" w:line="360" w:lineRule="auto"/>
        <w:ind w:left="445"/>
        <w:jc w:val="both"/>
        <w:rPr>
          <w:b/>
          <w:caps/>
          <w:spacing w:val="-4"/>
          <w:sz w:val="24"/>
          <w:szCs w:val="24"/>
          <w:lang w:val="en-US"/>
        </w:rPr>
      </w:pPr>
      <w:r w:rsidRPr="00BC78BC">
        <w:rPr>
          <w:b/>
          <w:caps/>
          <w:spacing w:val="-4"/>
          <w:sz w:val="24"/>
          <w:szCs w:val="24"/>
          <w:lang w:val="en-US"/>
        </w:rPr>
        <w:t>Material and Methods</w:t>
      </w:r>
    </w:p>
    <w:p w:rsidR="00B00587" w:rsidRPr="00BC78BC" w:rsidRDefault="009E033C" w:rsidP="000D4CE9">
      <w:pPr>
        <w:spacing w:before="240" w:after="240" w:line="360" w:lineRule="auto"/>
        <w:ind w:left="445"/>
        <w:jc w:val="both"/>
        <w:rPr>
          <w:b/>
          <w:spacing w:val="-4"/>
          <w:sz w:val="24"/>
          <w:szCs w:val="24"/>
          <w:lang w:val="en-US"/>
        </w:rPr>
      </w:pPr>
      <w:r w:rsidRPr="00BC78BC">
        <w:rPr>
          <w:b/>
          <w:spacing w:val="-4"/>
          <w:sz w:val="24"/>
          <w:szCs w:val="24"/>
          <w:lang w:val="en-US"/>
        </w:rPr>
        <w:t xml:space="preserve"> </w:t>
      </w:r>
      <w:r w:rsidR="00245071" w:rsidRPr="00BC78BC">
        <w:rPr>
          <w:b/>
          <w:spacing w:val="-4"/>
          <w:sz w:val="24"/>
          <w:szCs w:val="24"/>
          <w:lang w:val="en-US"/>
        </w:rPr>
        <w:t>Synthesis of nanocatalysts</w:t>
      </w:r>
    </w:p>
    <w:p w:rsidR="00BC294A" w:rsidRPr="00BC78BC" w:rsidRDefault="00BC294A" w:rsidP="000D4CE9">
      <w:pPr>
        <w:spacing w:line="360" w:lineRule="auto"/>
        <w:ind w:left="85" w:firstLine="624"/>
        <w:jc w:val="both"/>
        <w:rPr>
          <w:spacing w:val="-4"/>
          <w:sz w:val="24"/>
          <w:szCs w:val="24"/>
          <w:lang w:val="en-US"/>
        </w:rPr>
      </w:pPr>
      <w:r w:rsidRPr="00BC78BC">
        <w:rPr>
          <w:spacing w:val="-4"/>
          <w:sz w:val="24"/>
          <w:szCs w:val="24"/>
          <w:lang w:val="en-US"/>
        </w:rPr>
        <w:t>Nanoparticles were synthesized using the Pechini method (Costa</w:t>
      </w:r>
      <w:r w:rsidR="003B5454">
        <w:rPr>
          <w:spacing w:val="-4"/>
          <w:sz w:val="24"/>
          <w:szCs w:val="24"/>
          <w:lang w:val="en-US"/>
        </w:rPr>
        <w:t xml:space="preserve"> et al.</w:t>
      </w:r>
      <w:r w:rsidRPr="00BC78BC">
        <w:rPr>
          <w:spacing w:val="-4"/>
          <w:sz w:val="24"/>
          <w:szCs w:val="24"/>
          <w:lang w:val="en-US"/>
        </w:rPr>
        <w:t>, 2006). Initially, nickel nitrate (Sigma-Aldrich 97%) and citric acid (Anidrol PA) (1: 4) were added to a beaker, thus forming chelates between the metal salt and the hydrocarboxylic acid, resulting in a metal citrate. Then, the ethylene glycol (1:16) was added to promote the polymerization reaction with the citrate formed. The temperature of the system was raised to approximately 110°C. The reaction resulted in a highly viscous, gel-like polymer resin (Yue et al., 2012).</w:t>
      </w:r>
    </w:p>
    <w:p w:rsidR="007F75BE" w:rsidRPr="00BC78BC" w:rsidRDefault="007F75BE" w:rsidP="000D4CE9">
      <w:pPr>
        <w:spacing w:line="360" w:lineRule="auto"/>
        <w:ind w:left="85" w:firstLine="624"/>
        <w:jc w:val="both"/>
        <w:rPr>
          <w:sz w:val="24"/>
          <w:szCs w:val="24"/>
          <w:lang w:val="en-US"/>
        </w:rPr>
      </w:pPr>
      <w:r w:rsidRPr="00BC78BC">
        <w:rPr>
          <w:sz w:val="24"/>
          <w:szCs w:val="24"/>
          <w:lang w:val="en-US"/>
        </w:rPr>
        <w:t xml:space="preserve">Gel was then transferred to a porcelain capsule, which was heated at 250°C in a </w:t>
      </w:r>
      <w:r w:rsidR="00617CA4" w:rsidRPr="00BC78BC">
        <w:rPr>
          <w:sz w:val="24"/>
          <w:szCs w:val="24"/>
          <w:lang w:val="en-US"/>
        </w:rPr>
        <w:t>muffle furnace</w:t>
      </w:r>
      <w:r w:rsidRPr="00BC78BC">
        <w:rPr>
          <w:sz w:val="24"/>
          <w:szCs w:val="24"/>
          <w:lang w:val="en-US"/>
        </w:rPr>
        <w:t xml:space="preserve"> for two hours. The material formed (called puff) was macerated. The capsule was then heated again at 500°C, 700°C and 900°C for 5 hours. In this step, the formation of nanostructured metallic oxides occurred (Ribeiro &amp; Souza, 2011).</w:t>
      </w:r>
    </w:p>
    <w:p w:rsidR="00844B8F" w:rsidRPr="00BC78BC" w:rsidRDefault="00844B8F" w:rsidP="000D4CE9">
      <w:pPr>
        <w:spacing w:line="360" w:lineRule="auto"/>
        <w:jc w:val="both"/>
        <w:rPr>
          <w:sz w:val="24"/>
          <w:szCs w:val="24"/>
          <w:lang w:val="en-US"/>
        </w:rPr>
      </w:pPr>
    </w:p>
    <w:p w:rsidR="00505FF0" w:rsidRPr="00BC78BC" w:rsidRDefault="00561811" w:rsidP="000D4CE9">
      <w:pPr>
        <w:pStyle w:val="SemEspaamento"/>
        <w:spacing w:line="360" w:lineRule="auto"/>
        <w:ind w:firstLine="709"/>
        <w:jc w:val="both"/>
        <w:rPr>
          <w:rFonts w:ascii="Times New Roman" w:hAnsi="Times New Roman"/>
          <w:b/>
          <w:sz w:val="24"/>
          <w:szCs w:val="24"/>
          <w:lang w:val="en-US"/>
        </w:rPr>
      </w:pPr>
      <w:r w:rsidRPr="00BC78BC">
        <w:rPr>
          <w:rFonts w:ascii="Times New Roman" w:hAnsi="Times New Roman"/>
          <w:b/>
          <w:spacing w:val="-4"/>
          <w:sz w:val="24"/>
          <w:szCs w:val="24"/>
          <w:lang w:val="en-US"/>
        </w:rPr>
        <w:t>Depolymerization of PET - polyethylene terephthalate</w:t>
      </w:r>
    </w:p>
    <w:p w:rsidR="00844B8F" w:rsidRPr="00BC78BC" w:rsidRDefault="00844B8F" w:rsidP="000D4CE9">
      <w:pPr>
        <w:spacing w:line="360" w:lineRule="auto"/>
        <w:jc w:val="both"/>
        <w:rPr>
          <w:spacing w:val="-4"/>
          <w:sz w:val="24"/>
          <w:szCs w:val="24"/>
          <w:lang w:val="en-US"/>
        </w:rPr>
      </w:pPr>
    </w:p>
    <w:p w:rsidR="00617CA4" w:rsidRPr="00BC78BC" w:rsidRDefault="00617CA4" w:rsidP="000D4CE9">
      <w:pPr>
        <w:spacing w:line="360" w:lineRule="auto"/>
        <w:ind w:firstLine="709"/>
        <w:jc w:val="both"/>
        <w:rPr>
          <w:spacing w:val="-4"/>
          <w:sz w:val="24"/>
          <w:szCs w:val="24"/>
          <w:lang w:val="en-US"/>
        </w:rPr>
      </w:pPr>
      <w:r w:rsidRPr="00BC78BC">
        <w:rPr>
          <w:spacing w:val="-4"/>
          <w:sz w:val="24"/>
          <w:szCs w:val="24"/>
          <w:lang w:val="en-US"/>
        </w:rPr>
        <w:t>After synthesizing, nickel oxide nanoparticles were used as a catalyst in the depolymerization reaction of poly</w:t>
      </w:r>
      <w:r w:rsidR="00561811" w:rsidRPr="00BC78BC">
        <w:rPr>
          <w:spacing w:val="-4"/>
          <w:sz w:val="24"/>
          <w:szCs w:val="24"/>
          <w:lang w:val="en-US"/>
        </w:rPr>
        <w:t>(</w:t>
      </w:r>
      <w:r w:rsidRPr="00BC78BC">
        <w:rPr>
          <w:spacing w:val="-4"/>
          <w:sz w:val="24"/>
          <w:szCs w:val="24"/>
          <w:lang w:val="en-US"/>
        </w:rPr>
        <w:t>ethylene terephthalate</w:t>
      </w:r>
      <w:r w:rsidR="00561811" w:rsidRPr="00BC78BC">
        <w:rPr>
          <w:spacing w:val="-4"/>
          <w:sz w:val="24"/>
          <w:szCs w:val="24"/>
          <w:lang w:val="en-US"/>
        </w:rPr>
        <w:t>)</w:t>
      </w:r>
      <w:r w:rsidRPr="00BC78BC">
        <w:rPr>
          <w:spacing w:val="-4"/>
          <w:sz w:val="24"/>
          <w:szCs w:val="24"/>
          <w:lang w:val="en-US"/>
        </w:rPr>
        <w:t xml:space="preserve"> via glycolysis. The work was developed following a </w:t>
      </w:r>
      <w:r w:rsidR="00561811" w:rsidRPr="00BC78BC">
        <w:rPr>
          <w:sz w:val="24"/>
          <w:szCs w:val="24"/>
          <w:lang w:val="en-US"/>
        </w:rPr>
        <w:t>2³ full factorial design with central point</w:t>
      </w:r>
      <w:r w:rsidRPr="00BC78BC">
        <w:rPr>
          <w:spacing w:val="-4"/>
          <w:sz w:val="24"/>
          <w:szCs w:val="24"/>
          <w:lang w:val="en-US"/>
        </w:rPr>
        <w:t xml:space="preserve"> obt</w:t>
      </w:r>
      <w:r w:rsidR="00C5655F" w:rsidRPr="00BC78BC">
        <w:rPr>
          <w:spacing w:val="-4"/>
          <w:sz w:val="24"/>
          <w:szCs w:val="24"/>
          <w:lang w:val="en-US"/>
        </w:rPr>
        <w:t>ained through the Design-Expert</w:t>
      </w:r>
      <w:r w:rsidRPr="00BC78BC">
        <w:rPr>
          <w:spacing w:val="-4"/>
          <w:sz w:val="24"/>
          <w:szCs w:val="24"/>
          <w:vertAlign w:val="superscript"/>
          <w:lang w:val="en-US"/>
        </w:rPr>
        <w:t>®</w:t>
      </w:r>
      <w:r w:rsidRPr="00BC78BC">
        <w:rPr>
          <w:spacing w:val="-4"/>
          <w:sz w:val="24"/>
          <w:szCs w:val="24"/>
          <w:lang w:val="en-US"/>
        </w:rPr>
        <w:t xml:space="preserve"> software. The applied variables were: the synthesis temperature of nanocatalysts, the time of depolymerization reaction and the amount, </w:t>
      </w:r>
      <w:r w:rsidR="00C5655F" w:rsidRPr="00BC78BC">
        <w:rPr>
          <w:spacing w:val="-4"/>
          <w:sz w:val="24"/>
          <w:szCs w:val="24"/>
          <w:lang w:val="en-US"/>
        </w:rPr>
        <w:t>in</w:t>
      </w:r>
      <w:r w:rsidRPr="00BC78BC">
        <w:rPr>
          <w:spacing w:val="-4"/>
          <w:sz w:val="24"/>
          <w:szCs w:val="24"/>
          <w:lang w:val="en-US"/>
        </w:rPr>
        <w:t xml:space="preserve"> mass, of nanoparticles used.</w:t>
      </w:r>
    </w:p>
    <w:p w:rsidR="00C5655F" w:rsidRPr="00BC78BC" w:rsidRDefault="00C5655F" w:rsidP="000D4CE9">
      <w:pPr>
        <w:spacing w:line="360" w:lineRule="auto"/>
        <w:ind w:firstLine="709"/>
        <w:jc w:val="both"/>
        <w:rPr>
          <w:spacing w:val="-4"/>
          <w:sz w:val="24"/>
          <w:szCs w:val="24"/>
          <w:lang w:val="en-US"/>
        </w:rPr>
      </w:pPr>
      <w:r w:rsidRPr="00BC78BC">
        <w:rPr>
          <w:spacing w:val="-4"/>
          <w:sz w:val="24"/>
          <w:szCs w:val="24"/>
          <w:lang w:val="en-US"/>
        </w:rPr>
        <w:t>The depolymerization via glycolysis was performed in the presence of 100 mL ethylene glycol and a predetermined variable amount of the nanocatalyst. The mass of PET added was defined as 4 g. The reacti</w:t>
      </w:r>
      <w:r w:rsidR="00CD5283" w:rsidRPr="00BC78BC">
        <w:rPr>
          <w:spacing w:val="-4"/>
          <w:sz w:val="24"/>
          <w:szCs w:val="24"/>
          <w:lang w:val="en-US"/>
        </w:rPr>
        <w:t>on temperature was set at 185°</w:t>
      </w:r>
      <w:r w:rsidRPr="00BC78BC">
        <w:rPr>
          <w:spacing w:val="-4"/>
          <w:sz w:val="24"/>
          <w:szCs w:val="24"/>
          <w:lang w:val="en-US"/>
        </w:rPr>
        <w:t>C at ambient pressure.</w:t>
      </w:r>
    </w:p>
    <w:p w:rsidR="00CD5283" w:rsidRPr="00BC78BC" w:rsidRDefault="00CD5283" w:rsidP="000D4CE9">
      <w:pPr>
        <w:spacing w:after="240" w:line="360" w:lineRule="auto"/>
        <w:ind w:left="23" w:firstLine="828"/>
        <w:jc w:val="both"/>
        <w:rPr>
          <w:spacing w:val="-4"/>
          <w:sz w:val="24"/>
          <w:szCs w:val="24"/>
          <w:lang w:val="en-US"/>
        </w:rPr>
      </w:pPr>
      <w:r w:rsidRPr="00BC78BC">
        <w:rPr>
          <w:spacing w:val="-4"/>
          <w:sz w:val="24"/>
          <w:szCs w:val="24"/>
          <w:lang w:val="en-US"/>
        </w:rPr>
        <w:t xml:space="preserve">At the end of the reaction, the solution was vacuum filtered, yielding the non-depolymerized poly(ethylene terephthalate). The remaining liquid, filtered, was stored for 24 hours </w:t>
      </w:r>
      <w:r w:rsidRPr="00BC78BC">
        <w:rPr>
          <w:spacing w:val="-4"/>
          <w:sz w:val="24"/>
          <w:szCs w:val="24"/>
          <w:lang w:val="en-US"/>
        </w:rPr>
        <w:lastRenderedPageBreak/>
        <w:t>at low temperature to precipitate bis (2-hydroxyethyl) terephthalate-BHET. This stored liquid was then filtered again, obtaining in the filter the solid BHET. Both products (non-depolymerized PET and BHET) were</w:t>
      </w:r>
      <w:r w:rsidR="00156E21" w:rsidRPr="00BC78BC">
        <w:rPr>
          <w:spacing w:val="-4"/>
          <w:sz w:val="24"/>
          <w:szCs w:val="24"/>
          <w:lang w:val="en-US"/>
        </w:rPr>
        <w:t xml:space="preserve"> oven-</w:t>
      </w:r>
      <w:r w:rsidRPr="00BC78BC">
        <w:rPr>
          <w:spacing w:val="-4"/>
          <w:sz w:val="24"/>
          <w:szCs w:val="24"/>
          <w:lang w:val="en-US"/>
        </w:rPr>
        <w:t xml:space="preserve">dried </w:t>
      </w:r>
      <w:r w:rsidR="00156E21" w:rsidRPr="00BC78BC">
        <w:rPr>
          <w:spacing w:val="-4"/>
          <w:sz w:val="24"/>
          <w:szCs w:val="24"/>
          <w:lang w:val="en-US"/>
        </w:rPr>
        <w:t xml:space="preserve">at approximately 50°C </w:t>
      </w:r>
      <w:r w:rsidRPr="00BC78BC">
        <w:rPr>
          <w:spacing w:val="-4"/>
          <w:sz w:val="24"/>
          <w:szCs w:val="24"/>
          <w:lang w:val="en-US"/>
        </w:rPr>
        <w:t>for 24 h, so that the masses were subsequently checked and analyzed.</w:t>
      </w:r>
    </w:p>
    <w:p w:rsidR="00505FF0" w:rsidRPr="00BC78BC" w:rsidRDefault="00287388" w:rsidP="000D4CE9">
      <w:pPr>
        <w:spacing w:before="240" w:after="240" w:line="360" w:lineRule="auto"/>
        <w:ind w:left="60"/>
        <w:jc w:val="both"/>
        <w:rPr>
          <w:b/>
          <w:spacing w:val="-4"/>
          <w:sz w:val="24"/>
          <w:szCs w:val="24"/>
          <w:lang w:val="en-US"/>
        </w:rPr>
      </w:pPr>
      <w:r w:rsidRPr="00BC78BC">
        <w:rPr>
          <w:b/>
          <w:spacing w:val="-4"/>
          <w:sz w:val="24"/>
          <w:szCs w:val="24"/>
          <w:lang w:val="en-US"/>
        </w:rPr>
        <w:t xml:space="preserve"> </w:t>
      </w:r>
      <w:r w:rsidR="00C5655F" w:rsidRPr="00BC78BC">
        <w:rPr>
          <w:b/>
          <w:spacing w:val="-4"/>
          <w:sz w:val="24"/>
          <w:szCs w:val="24"/>
          <w:lang w:val="en-US"/>
        </w:rPr>
        <w:t>Factorial Design</w:t>
      </w:r>
      <w:r w:rsidR="00505FF0" w:rsidRPr="00BC78BC">
        <w:rPr>
          <w:b/>
          <w:spacing w:val="-4"/>
          <w:sz w:val="24"/>
          <w:szCs w:val="24"/>
          <w:lang w:val="en-US"/>
        </w:rPr>
        <w:t xml:space="preserve"> </w:t>
      </w:r>
    </w:p>
    <w:p w:rsidR="00495FA1" w:rsidRPr="00BC78BC" w:rsidRDefault="00495FA1" w:rsidP="000D4CE9">
      <w:pPr>
        <w:pStyle w:val="Corpo"/>
        <w:spacing w:line="360" w:lineRule="auto"/>
        <w:ind w:left="25" w:firstLine="708"/>
        <w:jc w:val="both"/>
        <w:rPr>
          <w:rFonts w:ascii="Times New Roman" w:hAnsi="Times New Roman" w:cs="Times New Roman"/>
          <w:sz w:val="24"/>
          <w:szCs w:val="24"/>
          <w:lang w:val="en-US"/>
        </w:rPr>
      </w:pPr>
      <w:r w:rsidRPr="00BC78BC">
        <w:rPr>
          <w:rFonts w:ascii="Times New Roman" w:hAnsi="Times New Roman" w:cs="Times New Roman"/>
          <w:sz w:val="24"/>
          <w:szCs w:val="24"/>
          <w:lang w:val="en-US"/>
        </w:rPr>
        <w:t xml:space="preserve">In the factorial design (Bussab &amp; Morettin, 2003; Barros Neto, Scarminio </w:t>
      </w:r>
      <w:r w:rsidR="003B5454">
        <w:rPr>
          <w:rFonts w:ascii="Times New Roman" w:hAnsi="Times New Roman" w:cs="Times New Roman"/>
          <w:sz w:val="24"/>
          <w:szCs w:val="24"/>
          <w:lang w:val="en-US"/>
        </w:rPr>
        <w:t>&amp;</w:t>
      </w:r>
      <w:r w:rsidRPr="00BC78BC">
        <w:rPr>
          <w:rFonts w:ascii="Times New Roman" w:hAnsi="Times New Roman" w:cs="Times New Roman"/>
          <w:sz w:val="24"/>
          <w:szCs w:val="24"/>
          <w:lang w:val="en-US"/>
        </w:rPr>
        <w:t xml:space="preserve"> Brun, 2001), </w:t>
      </w:r>
      <w:r w:rsidR="00DB2488" w:rsidRPr="00BC78BC">
        <w:rPr>
          <w:rFonts w:ascii="Times New Roman" w:hAnsi="Times New Roman" w:cs="Times New Roman"/>
          <w:sz w:val="24"/>
          <w:szCs w:val="24"/>
          <w:lang w:val="en-US"/>
        </w:rPr>
        <w:t xml:space="preserve">we used as </w:t>
      </w:r>
      <w:r w:rsidRPr="00BC78BC">
        <w:rPr>
          <w:rFonts w:ascii="Times New Roman" w:hAnsi="Times New Roman" w:cs="Times New Roman"/>
          <w:sz w:val="24"/>
          <w:szCs w:val="24"/>
          <w:lang w:val="en-US"/>
        </w:rPr>
        <w:t xml:space="preserve">variables </w:t>
      </w:r>
      <w:r w:rsidR="00DB2488" w:rsidRPr="00BC78BC">
        <w:rPr>
          <w:rFonts w:ascii="Times New Roman" w:hAnsi="Times New Roman" w:cs="Times New Roman"/>
          <w:sz w:val="24"/>
          <w:szCs w:val="24"/>
          <w:lang w:val="en-US"/>
        </w:rPr>
        <w:t xml:space="preserve">those applied </w:t>
      </w:r>
      <w:r w:rsidRPr="00BC78BC">
        <w:rPr>
          <w:rFonts w:ascii="Times New Roman" w:hAnsi="Times New Roman" w:cs="Times New Roman"/>
          <w:sz w:val="24"/>
          <w:szCs w:val="24"/>
          <w:lang w:val="en-US"/>
        </w:rPr>
        <w:t xml:space="preserve">in the depolymerization of PET. Each of these factors has two levels (upper and lower) with central point. Therefore, </w:t>
      </w:r>
      <w:r w:rsidR="00DB2488" w:rsidRPr="00BC78BC">
        <w:rPr>
          <w:rFonts w:ascii="Times New Roman" w:hAnsi="Times New Roman" w:cs="Times New Roman"/>
          <w:sz w:val="24"/>
          <w:szCs w:val="24"/>
          <w:lang w:val="en-US"/>
        </w:rPr>
        <w:t xml:space="preserve">we used </w:t>
      </w:r>
      <w:r w:rsidRPr="00BC78BC">
        <w:rPr>
          <w:rFonts w:ascii="Times New Roman" w:hAnsi="Times New Roman" w:cs="Times New Roman"/>
          <w:sz w:val="24"/>
          <w:szCs w:val="24"/>
          <w:lang w:val="en-US"/>
        </w:rPr>
        <w:t xml:space="preserve">a 2³ </w:t>
      </w:r>
      <w:r w:rsidR="00DB2488" w:rsidRPr="00BC78BC">
        <w:rPr>
          <w:rFonts w:ascii="Times New Roman" w:hAnsi="Times New Roman" w:cs="Times New Roman"/>
          <w:sz w:val="24"/>
          <w:szCs w:val="24"/>
          <w:lang w:val="en-US"/>
        </w:rPr>
        <w:t xml:space="preserve">factorial design </w:t>
      </w:r>
      <w:r w:rsidRPr="00BC78BC">
        <w:rPr>
          <w:rFonts w:ascii="Times New Roman" w:hAnsi="Times New Roman" w:cs="Times New Roman"/>
          <w:sz w:val="24"/>
          <w:szCs w:val="24"/>
          <w:lang w:val="en-US"/>
        </w:rPr>
        <w:t xml:space="preserve">with </w:t>
      </w:r>
      <w:r w:rsidR="00DB2488" w:rsidRPr="00BC78BC">
        <w:rPr>
          <w:rFonts w:ascii="Times New Roman" w:hAnsi="Times New Roman" w:cs="Times New Roman"/>
          <w:sz w:val="24"/>
          <w:szCs w:val="24"/>
          <w:lang w:val="en-US"/>
        </w:rPr>
        <w:t>central point, represented in Table 1</w:t>
      </w:r>
      <w:r w:rsidRPr="00BC78BC">
        <w:rPr>
          <w:rFonts w:ascii="Times New Roman" w:hAnsi="Times New Roman" w:cs="Times New Roman"/>
          <w:sz w:val="24"/>
          <w:szCs w:val="24"/>
          <w:lang w:val="en-US"/>
        </w:rPr>
        <w:t>.</w:t>
      </w:r>
    </w:p>
    <w:p w:rsidR="00505FF0" w:rsidRPr="00BC78BC" w:rsidRDefault="00495FA1" w:rsidP="000D4CE9">
      <w:pPr>
        <w:pStyle w:val="Corpo"/>
        <w:spacing w:after="0" w:line="360" w:lineRule="auto"/>
        <w:ind w:left="25" w:firstLine="708"/>
        <w:jc w:val="both"/>
        <w:rPr>
          <w:rFonts w:ascii="Times New Roman" w:hAnsi="Times New Roman" w:cs="Times New Roman"/>
          <w:sz w:val="24"/>
          <w:szCs w:val="24"/>
          <w:lang w:val="en-US"/>
        </w:rPr>
      </w:pPr>
      <w:r w:rsidRPr="00BC78BC">
        <w:rPr>
          <w:rFonts w:ascii="Times New Roman" w:hAnsi="Times New Roman" w:cs="Times New Roman"/>
          <w:sz w:val="24"/>
          <w:szCs w:val="24"/>
          <w:lang w:val="en-US"/>
        </w:rPr>
        <w:t xml:space="preserve">The project was developed with the use of nickel nanocatalysts. The experiments were </w:t>
      </w:r>
      <w:r w:rsidR="00DB2488" w:rsidRPr="00BC78BC">
        <w:rPr>
          <w:rFonts w:ascii="Times New Roman" w:hAnsi="Times New Roman" w:cs="Times New Roman"/>
          <w:sz w:val="24"/>
          <w:szCs w:val="24"/>
          <w:lang w:val="en-US"/>
        </w:rPr>
        <w:t>conducted</w:t>
      </w:r>
      <w:r w:rsidRPr="00BC78BC">
        <w:rPr>
          <w:rFonts w:ascii="Times New Roman" w:hAnsi="Times New Roman" w:cs="Times New Roman"/>
          <w:sz w:val="24"/>
          <w:szCs w:val="24"/>
          <w:lang w:val="en-US"/>
        </w:rPr>
        <w:t xml:space="preserve"> in random order and in duplicate, totaling 20 experiments. Table 2 </w:t>
      </w:r>
      <w:r w:rsidR="00DB2488" w:rsidRPr="00BC78BC">
        <w:rPr>
          <w:rFonts w:ascii="Times New Roman" w:hAnsi="Times New Roman" w:cs="Times New Roman"/>
          <w:sz w:val="24"/>
          <w:szCs w:val="24"/>
          <w:lang w:val="en-US"/>
        </w:rPr>
        <w:t>lists</w:t>
      </w:r>
      <w:r w:rsidRPr="00BC78BC">
        <w:rPr>
          <w:rFonts w:ascii="Times New Roman" w:hAnsi="Times New Roman" w:cs="Times New Roman"/>
          <w:sz w:val="24"/>
          <w:szCs w:val="24"/>
          <w:lang w:val="en-US"/>
        </w:rPr>
        <w:t xml:space="preserve"> the conditions used for each experiment</w:t>
      </w:r>
      <w:r w:rsidR="00DB2488" w:rsidRPr="00BC78BC">
        <w:rPr>
          <w:rFonts w:ascii="Times New Roman" w:hAnsi="Times New Roman" w:cs="Times New Roman"/>
          <w:sz w:val="24"/>
          <w:szCs w:val="24"/>
          <w:lang w:val="en-US"/>
        </w:rPr>
        <w:t>.</w:t>
      </w:r>
      <w:r w:rsidR="00505FF0" w:rsidRPr="00BC78BC">
        <w:rPr>
          <w:rFonts w:ascii="Times New Roman" w:hAnsi="Times New Roman" w:cs="Times New Roman"/>
          <w:sz w:val="24"/>
          <w:szCs w:val="24"/>
          <w:lang w:val="en-US"/>
        </w:rPr>
        <w:t xml:space="preserve"> </w:t>
      </w:r>
    </w:p>
    <w:p w:rsidR="000D4CE9" w:rsidRDefault="000D4CE9" w:rsidP="000D4CE9">
      <w:pPr>
        <w:pStyle w:val="Legenda"/>
        <w:spacing w:line="360" w:lineRule="auto"/>
        <w:ind w:left="25"/>
        <w:jc w:val="center"/>
        <w:rPr>
          <w:rFonts w:ascii="Times New Roman" w:hAnsi="Times New Roman" w:cs="Times New Roman"/>
          <w:color w:val="auto"/>
          <w:sz w:val="24"/>
          <w:szCs w:val="24"/>
          <w:lang w:val="en-US"/>
        </w:rPr>
      </w:pPr>
      <w:bookmarkStart w:id="1" w:name="_Ref425687730"/>
    </w:p>
    <w:p w:rsidR="00DB2488" w:rsidRPr="00BC78BC" w:rsidRDefault="00B30EA6" w:rsidP="000D4CE9">
      <w:pPr>
        <w:pStyle w:val="Legenda"/>
        <w:spacing w:line="360" w:lineRule="auto"/>
        <w:ind w:left="25"/>
        <w:jc w:val="center"/>
        <w:rPr>
          <w:rFonts w:ascii="Times New Roman" w:hAnsi="Times New Roman" w:cs="Times New Roman"/>
          <w:b w:val="0"/>
          <w:color w:val="auto"/>
          <w:sz w:val="24"/>
          <w:szCs w:val="24"/>
          <w:u w:color="000000"/>
          <w:lang w:val="en-US"/>
        </w:rPr>
      </w:pPr>
      <w:r w:rsidRPr="00BC78BC">
        <w:rPr>
          <w:rFonts w:ascii="Times New Roman" w:hAnsi="Times New Roman" w:cs="Times New Roman"/>
          <w:color w:val="auto"/>
          <w:sz w:val="24"/>
          <w:szCs w:val="24"/>
          <w:lang w:val="en-US"/>
        </w:rPr>
        <w:t>Table</w:t>
      </w:r>
      <w:r w:rsidR="003D7A2E" w:rsidRPr="00BC78BC">
        <w:rPr>
          <w:rFonts w:ascii="Times New Roman" w:hAnsi="Times New Roman" w:cs="Times New Roman"/>
          <w:color w:val="auto"/>
          <w:sz w:val="24"/>
          <w:szCs w:val="24"/>
          <w:lang w:val="en-US"/>
        </w:rPr>
        <w:t xml:space="preserve"> </w:t>
      </w:r>
      <w:r w:rsidR="00A138C2" w:rsidRPr="00BC78BC">
        <w:rPr>
          <w:rFonts w:ascii="Times New Roman" w:hAnsi="Times New Roman" w:cs="Times New Roman"/>
          <w:color w:val="auto"/>
          <w:sz w:val="24"/>
          <w:szCs w:val="24"/>
        </w:rPr>
        <w:fldChar w:fldCharType="begin"/>
      </w:r>
      <w:r w:rsidR="003D7A2E" w:rsidRPr="00BC78BC">
        <w:rPr>
          <w:rFonts w:ascii="Times New Roman" w:hAnsi="Times New Roman" w:cs="Times New Roman"/>
          <w:color w:val="auto"/>
          <w:sz w:val="24"/>
          <w:szCs w:val="24"/>
          <w:lang w:val="en-US"/>
        </w:rPr>
        <w:instrText xml:space="preserve"> SEQ Tabela \* ARABIC </w:instrText>
      </w:r>
      <w:r w:rsidR="00A138C2" w:rsidRPr="00BC78BC">
        <w:rPr>
          <w:rFonts w:ascii="Times New Roman" w:hAnsi="Times New Roman" w:cs="Times New Roman"/>
          <w:color w:val="auto"/>
          <w:sz w:val="24"/>
          <w:szCs w:val="24"/>
        </w:rPr>
        <w:fldChar w:fldCharType="separate"/>
      </w:r>
      <w:r w:rsidR="002137B8" w:rsidRPr="00BC78BC">
        <w:rPr>
          <w:rFonts w:ascii="Times New Roman" w:hAnsi="Times New Roman" w:cs="Times New Roman"/>
          <w:noProof/>
          <w:color w:val="auto"/>
          <w:sz w:val="24"/>
          <w:szCs w:val="24"/>
          <w:lang w:val="en-US"/>
        </w:rPr>
        <w:t>1</w:t>
      </w:r>
      <w:r w:rsidR="00A138C2" w:rsidRPr="00BC78BC">
        <w:rPr>
          <w:rFonts w:ascii="Times New Roman" w:hAnsi="Times New Roman" w:cs="Times New Roman"/>
          <w:color w:val="auto"/>
          <w:sz w:val="24"/>
          <w:szCs w:val="24"/>
        </w:rPr>
        <w:fldChar w:fldCharType="end"/>
      </w:r>
      <w:bookmarkEnd w:id="1"/>
      <w:r w:rsidR="003D7A2E" w:rsidRPr="00BC78BC">
        <w:rPr>
          <w:rFonts w:ascii="Times New Roman" w:hAnsi="Times New Roman" w:cs="Times New Roman"/>
          <w:color w:val="auto"/>
          <w:sz w:val="24"/>
          <w:szCs w:val="24"/>
          <w:lang w:val="en-US"/>
        </w:rPr>
        <w:t>.</w:t>
      </w:r>
      <w:r w:rsidR="003D7A2E" w:rsidRPr="00BC78BC">
        <w:rPr>
          <w:rFonts w:ascii="Times New Roman" w:hAnsi="Times New Roman" w:cs="Times New Roman"/>
          <w:b w:val="0"/>
          <w:color w:val="auto"/>
          <w:sz w:val="24"/>
          <w:szCs w:val="24"/>
          <w:lang w:val="en-US"/>
        </w:rPr>
        <w:t xml:space="preserve"> </w:t>
      </w:r>
      <w:r w:rsidR="00DB2488" w:rsidRPr="00BC78BC">
        <w:rPr>
          <w:rFonts w:ascii="Times New Roman" w:hAnsi="Times New Roman" w:cs="Times New Roman"/>
          <w:b w:val="0"/>
          <w:color w:val="auto"/>
          <w:sz w:val="24"/>
          <w:szCs w:val="24"/>
          <w:lang w:val="en-US"/>
        </w:rPr>
        <w:t xml:space="preserve">Levels of factors used in the </w:t>
      </w:r>
      <w:r w:rsidR="00B3593B" w:rsidRPr="00BC78BC">
        <w:rPr>
          <w:rFonts w:ascii="Times New Roman" w:hAnsi="Times New Roman" w:cs="Times New Roman"/>
          <w:b w:val="0"/>
          <w:color w:val="000000"/>
          <w:sz w:val="24"/>
          <w:szCs w:val="24"/>
          <w:u w:color="000000"/>
          <w:lang w:val="en-US"/>
        </w:rPr>
        <w:t>2</w:t>
      </w:r>
      <w:r w:rsidR="00B3593B" w:rsidRPr="00BC78BC">
        <w:rPr>
          <w:rFonts w:ascii="Times New Roman" w:hAnsi="Times New Roman" w:cs="Times New Roman"/>
          <w:b w:val="0"/>
          <w:color w:val="000000"/>
          <w:sz w:val="24"/>
          <w:szCs w:val="24"/>
          <w:u w:color="000000"/>
          <w:vertAlign w:val="superscript"/>
          <w:lang w:val="en-US"/>
        </w:rPr>
        <w:t>3</w:t>
      </w:r>
      <w:r w:rsidR="00B3593B" w:rsidRPr="00BC78BC">
        <w:rPr>
          <w:rFonts w:ascii="Times New Roman" w:hAnsi="Times New Roman" w:cs="Times New Roman"/>
          <w:b w:val="0"/>
          <w:color w:val="000000"/>
          <w:sz w:val="24"/>
          <w:szCs w:val="24"/>
          <w:u w:color="000000"/>
          <w:lang w:val="en-US"/>
        </w:rPr>
        <w:t xml:space="preserve"> </w:t>
      </w:r>
      <w:r w:rsidR="00B3593B" w:rsidRPr="00BC78BC">
        <w:rPr>
          <w:rFonts w:ascii="Times New Roman" w:hAnsi="Times New Roman" w:cs="Times New Roman"/>
          <w:b w:val="0"/>
          <w:color w:val="auto"/>
          <w:sz w:val="24"/>
          <w:szCs w:val="24"/>
          <w:lang w:val="en-US"/>
        </w:rPr>
        <w:t>full</w:t>
      </w:r>
      <w:r w:rsidR="00DB2488" w:rsidRPr="00BC78BC">
        <w:rPr>
          <w:rFonts w:ascii="Times New Roman" w:hAnsi="Times New Roman" w:cs="Times New Roman"/>
          <w:b w:val="0"/>
          <w:color w:val="auto"/>
          <w:sz w:val="24"/>
          <w:szCs w:val="24"/>
          <w:lang w:val="en-US"/>
        </w:rPr>
        <w:t xml:space="preserve"> factorial </w:t>
      </w:r>
      <w:r w:rsidR="00B3593B" w:rsidRPr="00BC78BC">
        <w:rPr>
          <w:rFonts w:ascii="Times New Roman" w:hAnsi="Times New Roman" w:cs="Times New Roman"/>
          <w:b w:val="0"/>
          <w:color w:val="auto"/>
          <w:sz w:val="24"/>
          <w:szCs w:val="24"/>
          <w:lang w:val="en-US"/>
        </w:rPr>
        <w:t>design</w:t>
      </w:r>
      <w:r w:rsidR="00DB2488" w:rsidRPr="00BC78BC">
        <w:rPr>
          <w:rFonts w:ascii="Times New Roman" w:hAnsi="Times New Roman" w:cs="Times New Roman"/>
          <w:b w:val="0"/>
          <w:color w:val="auto"/>
          <w:sz w:val="24"/>
          <w:szCs w:val="24"/>
          <w:lang w:val="en-US"/>
        </w:rPr>
        <w:t xml:space="preserve"> for PET glycolysis.</w:t>
      </w:r>
    </w:p>
    <w:tbl>
      <w:tblPr>
        <w:tblW w:w="6804" w:type="dxa"/>
        <w:jc w:val="center"/>
        <w:tblBorders>
          <w:bottom w:val="single" w:sz="4" w:space="0" w:color="auto"/>
        </w:tblBorders>
        <w:tblLayout w:type="fixed"/>
        <w:tblLook w:val="04A0" w:firstRow="1" w:lastRow="0" w:firstColumn="1" w:lastColumn="0" w:noHBand="0" w:noVBand="1"/>
      </w:tblPr>
      <w:tblGrid>
        <w:gridCol w:w="698"/>
        <w:gridCol w:w="2079"/>
        <w:gridCol w:w="725"/>
        <w:gridCol w:w="184"/>
        <w:gridCol w:w="992"/>
        <w:gridCol w:w="1063"/>
        <w:gridCol w:w="1063"/>
      </w:tblGrid>
      <w:tr w:rsidR="006576B2" w:rsidRPr="00BC78BC" w:rsidTr="00014443">
        <w:trPr>
          <w:trHeight w:hRule="exact" w:val="904"/>
          <w:jc w:val="center"/>
        </w:trPr>
        <w:tc>
          <w:tcPr>
            <w:tcW w:w="698" w:type="dxa"/>
            <w:tcBorders>
              <w:top w:val="single" w:sz="4" w:space="0" w:color="000000"/>
              <w:left w:val="nil"/>
              <w:bottom w:val="single" w:sz="4" w:space="0" w:color="000000"/>
              <w:right w:val="nil"/>
              <w:tl2br w:val="nil"/>
              <w:tr2bl w:val="nil"/>
            </w:tcBorders>
            <w:shd w:val="clear" w:color="auto" w:fill="auto"/>
            <w:vAlign w:val="center"/>
          </w:tcPr>
          <w:p w:rsidR="006576B2" w:rsidRPr="00BC78BC" w:rsidRDefault="006576B2" w:rsidP="00F925E6">
            <w:pPr>
              <w:pStyle w:val="Corpo"/>
              <w:spacing w:after="100" w:afterAutospacing="1" w:line="360" w:lineRule="auto"/>
              <w:jc w:val="center"/>
              <w:rPr>
                <w:rFonts w:ascii="Times New Roman" w:hAnsi="Times New Roman" w:cs="Times New Roman"/>
                <w:b/>
                <w:bCs/>
                <w:sz w:val="24"/>
                <w:szCs w:val="24"/>
              </w:rPr>
            </w:pPr>
            <w:r w:rsidRPr="00BC78BC">
              <w:rPr>
                <w:rFonts w:ascii="Times New Roman" w:hAnsi="Times New Roman" w:cs="Times New Roman"/>
                <w:b/>
                <w:bCs/>
                <w:sz w:val="24"/>
                <w:szCs w:val="24"/>
                <w:lang w:val="pt-PT"/>
              </w:rPr>
              <w:t>Fa</w:t>
            </w:r>
            <w:r w:rsidR="00DB2488" w:rsidRPr="00BC78BC">
              <w:rPr>
                <w:rFonts w:ascii="Times New Roman" w:hAnsi="Times New Roman" w:cs="Times New Roman"/>
                <w:b/>
                <w:bCs/>
                <w:sz w:val="24"/>
                <w:szCs w:val="24"/>
                <w:lang w:val="pt-PT"/>
              </w:rPr>
              <w:t>c</w:t>
            </w:r>
            <w:r w:rsidRPr="00BC78BC">
              <w:rPr>
                <w:rFonts w:ascii="Times New Roman" w:hAnsi="Times New Roman" w:cs="Times New Roman"/>
                <w:b/>
                <w:bCs/>
                <w:sz w:val="24"/>
                <w:szCs w:val="24"/>
                <w:lang w:val="pt-PT"/>
              </w:rPr>
              <w:t>tor</w:t>
            </w:r>
          </w:p>
        </w:tc>
        <w:tc>
          <w:tcPr>
            <w:tcW w:w="2079" w:type="dxa"/>
            <w:tcBorders>
              <w:top w:val="single" w:sz="4" w:space="0" w:color="000000"/>
              <w:left w:val="nil"/>
              <w:bottom w:val="single" w:sz="4" w:space="0" w:color="000000"/>
              <w:right w:val="nil"/>
              <w:tl2br w:val="nil"/>
              <w:tr2bl w:val="nil"/>
            </w:tcBorders>
            <w:shd w:val="clear" w:color="auto" w:fill="auto"/>
            <w:vAlign w:val="center"/>
          </w:tcPr>
          <w:p w:rsidR="006576B2" w:rsidRPr="00BC78BC" w:rsidRDefault="006576B2" w:rsidP="00F925E6">
            <w:pPr>
              <w:pStyle w:val="Corpo"/>
              <w:spacing w:after="100" w:afterAutospacing="1" w:line="360" w:lineRule="auto"/>
              <w:jc w:val="center"/>
              <w:rPr>
                <w:rFonts w:ascii="Times New Roman" w:hAnsi="Times New Roman" w:cs="Times New Roman"/>
                <w:b/>
                <w:bCs/>
                <w:sz w:val="24"/>
                <w:szCs w:val="24"/>
              </w:rPr>
            </w:pPr>
            <w:r w:rsidRPr="00BC78BC">
              <w:rPr>
                <w:rFonts w:ascii="Times New Roman" w:hAnsi="Times New Roman" w:cs="Times New Roman"/>
                <w:b/>
                <w:bCs/>
                <w:sz w:val="24"/>
                <w:szCs w:val="24"/>
                <w:lang w:val="pt-PT"/>
              </w:rPr>
              <w:t>N</w:t>
            </w:r>
            <w:r w:rsidR="00DB2488" w:rsidRPr="00BC78BC">
              <w:rPr>
                <w:rFonts w:ascii="Times New Roman" w:hAnsi="Times New Roman" w:cs="Times New Roman"/>
                <w:b/>
                <w:bCs/>
                <w:sz w:val="24"/>
                <w:szCs w:val="24"/>
                <w:lang w:val="pt-PT"/>
              </w:rPr>
              <w:t>a</w:t>
            </w:r>
            <w:r w:rsidRPr="00BC78BC">
              <w:rPr>
                <w:rFonts w:ascii="Times New Roman" w:hAnsi="Times New Roman" w:cs="Times New Roman"/>
                <w:b/>
                <w:bCs/>
                <w:sz w:val="24"/>
                <w:szCs w:val="24"/>
                <w:lang w:val="pt-PT"/>
              </w:rPr>
              <w:t>me</w:t>
            </w:r>
          </w:p>
        </w:tc>
        <w:tc>
          <w:tcPr>
            <w:tcW w:w="909" w:type="dxa"/>
            <w:gridSpan w:val="2"/>
            <w:tcBorders>
              <w:top w:val="single" w:sz="4" w:space="0" w:color="000000"/>
              <w:left w:val="nil"/>
              <w:bottom w:val="single" w:sz="4" w:space="0" w:color="000000"/>
              <w:right w:val="nil"/>
              <w:tl2br w:val="nil"/>
              <w:tr2bl w:val="nil"/>
            </w:tcBorders>
            <w:shd w:val="clear" w:color="auto" w:fill="auto"/>
            <w:vAlign w:val="center"/>
          </w:tcPr>
          <w:p w:rsidR="006576B2" w:rsidRPr="00BC78BC" w:rsidRDefault="00DB2488" w:rsidP="00F925E6">
            <w:pPr>
              <w:pStyle w:val="Corpo"/>
              <w:spacing w:after="100" w:afterAutospacing="1" w:line="360" w:lineRule="auto"/>
              <w:jc w:val="center"/>
              <w:rPr>
                <w:rFonts w:ascii="Times New Roman" w:hAnsi="Times New Roman" w:cs="Times New Roman"/>
                <w:b/>
                <w:bCs/>
                <w:sz w:val="24"/>
                <w:szCs w:val="24"/>
              </w:rPr>
            </w:pPr>
            <w:r w:rsidRPr="00BC78BC">
              <w:rPr>
                <w:rFonts w:ascii="Times New Roman" w:hAnsi="Times New Roman" w:cs="Times New Roman"/>
                <w:b/>
                <w:bCs/>
                <w:sz w:val="24"/>
                <w:szCs w:val="24"/>
                <w:lang w:val="pt-PT"/>
              </w:rPr>
              <w:t>Unit</w:t>
            </w:r>
          </w:p>
        </w:tc>
        <w:tc>
          <w:tcPr>
            <w:tcW w:w="992" w:type="dxa"/>
            <w:tcBorders>
              <w:top w:val="single" w:sz="4" w:space="0" w:color="000000"/>
              <w:left w:val="nil"/>
              <w:bottom w:val="single" w:sz="4" w:space="0" w:color="000000"/>
              <w:right w:val="nil"/>
              <w:tl2br w:val="nil"/>
              <w:tr2bl w:val="nil"/>
            </w:tcBorders>
            <w:shd w:val="clear" w:color="auto" w:fill="auto"/>
            <w:vAlign w:val="center"/>
          </w:tcPr>
          <w:p w:rsidR="006576B2" w:rsidRPr="00BC78BC" w:rsidRDefault="00DB2488" w:rsidP="00F925E6">
            <w:pPr>
              <w:pStyle w:val="Corpo"/>
              <w:spacing w:after="100" w:afterAutospacing="1" w:line="360" w:lineRule="auto"/>
              <w:jc w:val="center"/>
              <w:rPr>
                <w:rFonts w:ascii="Times New Roman" w:hAnsi="Times New Roman" w:cs="Times New Roman"/>
                <w:b/>
                <w:bCs/>
                <w:sz w:val="24"/>
                <w:szCs w:val="24"/>
              </w:rPr>
            </w:pPr>
            <w:r w:rsidRPr="00BC78BC">
              <w:rPr>
                <w:rFonts w:ascii="Times New Roman" w:hAnsi="Times New Roman" w:cs="Times New Roman"/>
                <w:b/>
                <w:bCs/>
                <w:sz w:val="24"/>
                <w:szCs w:val="24"/>
                <w:lang w:val="pt-PT"/>
              </w:rPr>
              <w:t>Level</w:t>
            </w:r>
            <w:r w:rsidR="006576B2" w:rsidRPr="00BC78BC">
              <w:rPr>
                <w:rFonts w:ascii="Times New Roman" w:hAnsi="Times New Roman" w:cs="Times New Roman"/>
                <w:b/>
                <w:bCs/>
                <w:sz w:val="24"/>
                <w:szCs w:val="24"/>
                <w:lang w:val="pt-PT"/>
              </w:rPr>
              <w:t xml:space="preserve"> (-1)</w:t>
            </w:r>
          </w:p>
        </w:tc>
        <w:tc>
          <w:tcPr>
            <w:tcW w:w="1063" w:type="dxa"/>
            <w:tcBorders>
              <w:top w:val="single" w:sz="4" w:space="0" w:color="000000"/>
              <w:left w:val="nil"/>
              <w:bottom w:val="single" w:sz="4" w:space="0" w:color="000000"/>
              <w:right w:val="nil"/>
              <w:tl2br w:val="nil"/>
              <w:tr2bl w:val="nil"/>
            </w:tcBorders>
            <w:shd w:val="clear" w:color="auto" w:fill="auto"/>
            <w:vAlign w:val="center"/>
          </w:tcPr>
          <w:p w:rsidR="006576B2" w:rsidRPr="00BC78BC" w:rsidRDefault="00DB2488" w:rsidP="00F925E6">
            <w:pPr>
              <w:pStyle w:val="Corpo"/>
              <w:spacing w:after="100" w:afterAutospacing="1" w:line="360" w:lineRule="auto"/>
              <w:jc w:val="center"/>
              <w:rPr>
                <w:rFonts w:ascii="Times New Roman" w:hAnsi="Times New Roman" w:cs="Times New Roman"/>
                <w:b/>
                <w:bCs/>
                <w:sz w:val="24"/>
                <w:szCs w:val="24"/>
              </w:rPr>
            </w:pPr>
            <w:r w:rsidRPr="00BC78BC">
              <w:rPr>
                <w:rFonts w:ascii="Times New Roman" w:hAnsi="Times New Roman" w:cs="Times New Roman"/>
                <w:b/>
                <w:bCs/>
                <w:sz w:val="24"/>
                <w:szCs w:val="24"/>
                <w:lang w:val="pt-PT"/>
              </w:rPr>
              <w:t xml:space="preserve">Level </w:t>
            </w:r>
            <w:r w:rsidR="006576B2" w:rsidRPr="00BC78BC">
              <w:rPr>
                <w:rFonts w:ascii="Times New Roman" w:hAnsi="Times New Roman" w:cs="Times New Roman"/>
                <w:b/>
                <w:bCs/>
                <w:sz w:val="24"/>
                <w:szCs w:val="24"/>
                <w:lang w:val="pt-PT"/>
              </w:rPr>
              <w:t>(0)</w:t>
            </w:r>
          </w:p>
        </w:tc>
        <w:tc>
          <w:tcPr>
            <w:tcW w:w="1063" w:type="dxa"/>
            <w:tcBorders>
              <w:top w:val="single" w:sz="4" w:space="0" w:color="000000"/>
              <w:left w:val="nil"/>
              <w:bottom w:val="single" w:sz="4" w:space="0" w:color="000000"/>
              <w:right w:val="nil"/>
              <w:tl2br w:val="nil"/>
              <w:tr2bl w:val="nil"/>
            </w:tcBorders>
            <w:shd w:val="clear" w:color="auto" w:fill="auto"/>
            <w:vAlign w:val="center"/>
          </w:tcPr>
          <w:p w:rsidR="006576B2" w:rsidRPr="00BC78BC" w:rsidRDefault="00DB2488" w:rsidP="00F925E6">
            <w:pPr>
              <w:pStyle w:val="Corpo"/>
              <w:spacing w:after="100" w:afterAutospacing="1" w:line="360" w:lineRule="auto"/>
              <w:jc w:val="center"/>
              <w:rPr>
                <w:rFonts w:ascii="Times New Roman" w:hAnsi="Times New Roman" w:cs="Times New Roman"/>
                <w:b/>
                <w:bCs/>
                <w:sz w:val="24"/>
                <w:szCs w:val="24"/>
              </w:rPr>
            </w:pPr>
            <w:r w:rsidRPr="00BC78BC">
              <w:rPr>
                <w:rFonts w:ascii="Times New Roman" w:hAnsi="Times New Roman" w:cs="Times New Roman"/>
                <w:b/>
                <w:bCs/>
                <w:sz w:val="24"/>
                <w:szCs w:val="24"/>
                <w:lang w:val="pt-PT"/>
              </w:rPr>
              <w:t xml:space="preserve">Level </w:t>
            </w:r>
            <w:r w:rsidR="006576B2" w:rsidRPr="00BC78BC">
              <w:rPr>
                <w:rFonts w:ascii="Times New Roman" w:hAnsi="Times New Roman" w:cs="Times New Roman"/>
                <w:b/>
                <w:bCs/>
                <w:sz w:val="24"/>
                <w:szCs w:val="24"/>
                <w:lang w:val="pt-PT"/>
              </w:rPr>
              <w:t>(+1)</w:t>
            </w:r>
          </w:p>
        </w:tc>
      </w:tr>
      <w:tr w:rsidR="006576B2" w:rsidRPr="00BC78BC" w:rsidTr="00A5293B">
        <w:trPr>
          <w:trHeight w:hRule="exact" w:val="468"/>
          <w:jc w:val="center"/>
        </w:trPr>
        <w:tc>
          <w:tcPr>
            <w:tcW w:w="698" w:type="dxa"/>
            <w:shd w:val="clear" w:color="auto" w:fill="auto"/>
            <w:vAlign w:val="center"/>
          </w:tcPr>
          <w:p w:rsidR="006576B2" w:rsidRPr="00BC78BC" w:rsidRDefault="006576B2" w:rsidP="00F925E6">
            <w:pPr>
              <w:pStyle w:val="Corpo"/>
              <w:spacing w:after="100" w:afterAutospacing="1" w:line="360" w:lineRule="auto"/>
              <w:jc w:val="center"/>
              <w:rPr>
                <w:rFonts w:ascii="Times New Roman" w:hAnsi="Times New Roman" w:cs="Times New Roman"/>
                <w:bCs/>
                <w:sz w:val="24"/>
                <w:szCs w:val="24"/>
              </w:rPr>
            </w:pPr>
            <w:r w:rsidRPr="00BC78BC">
              <w:rPr>
                <w:rFonts w:ascii="Times New Roman" w:hAnsi="Times New Roman" w:cs="Times New Roman"/>
                <w:bCs/>
                <w:sz w:val="24"/>
                <w:szCs w:val="24"/>
                <w:lang w:val="pt-PT"/>
              </w:rPr>
              <w:t>A</w:t>
            </w:r>
          </w:p>
        </w:tc>
        <w:tc>
          <w:tcPr>
            <w:tcW w:w="2079" w:type="dxa"/>
            <w:shd w:val="clear" w:color="auto" w:fill="auto"/>
            <w:vAlign w:val="center"/>
          </w:tcPr>
          <w:p w:rsidR="006576B2" w:rsidRPr="00BC78BC" w:rsidRDefault="00F779A2" w:rsidP="00F925E6">
            <w:pPr>
              <w:pStyle w:val="Corpo"/>
              <w:spacing w:after="100" w:afterAutospacing="1" w:line="360" w:lineRule="auto"/>
              <w:jc w:val="center"/>
              <w:rPr>
                <w:rFonts w:ascii="Times New Roman" w:hAnsi="Times New Roman" w:cs="Times New Roman"/>
                <w:sz w:val="24"/>
                <w:szCs w:val="24"/>
              </w:rPr>
            </w:pPr>
            <w:r w:rsidRPr="00BC78BC">
              <w:rPr>
                <w:rFonts w:ascii="Times New Roman" w:hAnsi="Times New Roman" w:cs="Times New Roman"/>
                <w:sz w:val="24"/>
                <w:szCs w:val="24"/>
                <w:lang w:val="pt-PT"/>
              </w:rPr>
              <w:t>Synthesis temperature</w:t>
            </w:r>
          </w:p>
        </w:tc>
        <w:tc>
          <w:tcPr>
            <w:tcW w:w="725" w:type="dxa"/>
            <w:shd w:val="clear" w:color="auto" w:fill="auto"/>
            <w:vAlign w:val="center"/>
          </w:tcPr>
          <w:p w:rsidR="006576B2" w:rsidRPr="00BC78BC" w:rsidRDefault="006576B2" w:rsidP="00F925E6">
            <w:pPr>
              <w:pStyle w:val="Corpo"/>
              <w:spacing w:after="100" w:afterAutospacing="1" w:line="360" w:lineRule="auto"/>
              <w:jc w:val="center"/>
              <w:rPr>
                <w:rFonts w:ascii="Times New Roman" w:hAnsi="Times New Roman" w:cs="Times New Roman"/>
                <w:sz w:val="24"/>
                <w:szCs w:val="24"/>
              </w:rPr>
            </w:pPr>
            <w:r w:rsidRPr="00BC78BC">
              <w:rPr>
                <w:rFonts w:ascii="Times New Roman" w:hAnsi="Times New Roman" w:cs="Times New Roman"/>
                <w:sz w:val="24"/>
                <w:szCs w:val="24"/>
                <w:lang w:val="pt-PT"/>
              </w:rPr>
              <w:t>ºC</w:t>
            </w:r>
          </w:p>
        </w:tc>
        <w:tc>
          <w:tcPr>
            <w:tcW w:w="1176" w:type="dxa"/>
            <w:gridSpan w:val="2"/>
            <w:shd w:val="clear" w:color="auto" w:fill="auto"/>
            <w:vAlign w:val="center"/>
          </w:tcPr>
          <w:p w:rsidR="006576B2" w:rsidRPr="00BC78BC" w:rsidRDefault="006576B2" w:rsidP="00F925E6">
            <w:pPr>
              <w:pStyle w:val="Corpo"/>
              <w:spacing w:after="100" w:afterAutospacing="1" w:line="360" w:lineRule="auto"/>
              <w:jc w:val="center"/>
              <w:rPr>
                <w:rFonts w:ascii="Times New Roman" w:hAnsi="Times New Roman" w:cs="Times New Roman"/>
                <w:sz w:val="24"/>
                <w:szCs w:val="24"/>
              </w:rPr>
            </w:pPr>
            <w:r w:rsidRPr="00BC78BC">
              <w:rPr>
                <w:rFonts w:ascii="Times New Roman" w:hAnsi="Times New Roman" w:cs="Times New Roman"/>
                <w:sz w:val="24"/>
                <w:szCs w:val="24"/>
                <w:lang w:val="pt-PT"/>
              </w:rPr>
              <w:t>500</w:t>
            </w:r>
          </w:p>
        </w:tc>
        <w:tc>
          <w:tcPr>
            <w:tcW w:w="1063" w:type="dxa"/>
            <w:shd w:val="clear" w:color="auto" w:fill="auto"/>
            <w:vAlign w:val="center"/>
          </w:tcPr>
          <w:p w:rsidR="006576B2" w:rsidRPr="00BC78BC" w:rsidRDefault="006576B2" w:rsidP="00F925E6">
            <w:pPr>
              <w:pStyle w:val="Corpo"/>
              <w:spacing w:after="100" w:afterAutospacing="1" w:line="360" w:lineRule="auto"/>
              <w:jc w:val="center"/>
              <w:rPr>
                <w:rFonts w:ascii="Times New Roman" w:hAnsi="Times New Roman" w:cs="Times New Roman"/>
                <w:sz w:val="24"/>
                <w:szCs w:val="24"/>
              </w:rPr>
            </w:pPr>
            <w:r w:rsidRPr="00BC78BC">
              <w:rPr>
                <w:rFonts w:ascii="Times New Roman" w:hAnsi="Times New Roman" w:cs="Times New Roman"/>
                <w:sz w:val="24"/>
                <w:szCs w:val="24"/>
              </w:rPr>
              <w:t>700</w:t>
            </w:r>
          </w:p>
        </w:tc>
        <w:tc>
          <w:tcPr>
            <w:tcW w:w="1063" w:type="dxa"/>
            <w:shd w:val="clear" w:color="auto" w:fill="auto"/>
            <w:vAlign w:val="center"/>
          </w:tcPr>
          <w:p w:rsidR="006576B2" w:rsidRPr="00BC78BC" w:rsidRDefault="006576B2" w:rsidP="00F925E6">
            <w:pPr>
              <w:pStyle w:val="Corpo"/>
              <w:spacing w:after="100" w:afterAutospacing="1" w:line="360" w:lineRule="auto"/>
              <w:jc w:val="center"/>
              <w:rPr>
                <w:rFonts w:ascii="Times New Roman" w:hAnsi="Times New Roman" w:cs="Times New Roman"/>
                <w:sz w:val="24"/>
                <w:szCs w:val="24"/>
              </w:rPr>
            </w:pPr>
            <w:r w:rsidRPr="00BC78BC">
              <w:rPr>
                <w:rFonts w:ascii="Times New Roman" w:hAnsi="Times New Roman" w:cs="Times New Roman"/>
                <w:sz w:val="24"/>
                <w:szCs w:val="24"/>
                <w:lang w:val="pt-PT"/>
              </w:rPr>
              <w:t>900</w:t>
            </w:r>
          </w:p>
        </w:tc>
      </w:tr>
      <w:tr w:rsidR="006576B2" w:rsidRPr="00BC78BC" w:rsidTr="00A5293B">
        <w:trPr>
          <w:trHeight w:hRule="exact" w:val="407"/>
          <w:jc w:val="center"/>
        </w:trPr>
        <w:tc>
          <w:tcPr>
            <w:tcW w:w="698" w:type="dxa"/>
            <w:shd w:val="clear" w:color="auto" w:fill="auto"/>
            <w:vAlign w:val="center"/>
          </w:tcPr>
          <w:p w:rsidR="006576B2" w:rsidRPr="00BC78BC" w:rsidRDefault="006576B2" w:rsidP="00F925E6">
            <w:pPr>
              <w:pStyle w:val="Corpo"/>
              <w:spacing w:after="100" w:afterAutospacing="1" w:line="360" w:lineRule="auto"/>
              <w:jc w:val="center"/>
              <w:rPr>
                <w:rFonts w:ascii="Times New Roman" w:hAnsi="Times New Roman" w:cs="Times New Roman"/>
                <w:bCs/>
                <w:sz w:val="24"/>
                <w:szCs w:val="24"/>
              </w:rPr>
            </w:pPr>
            <w:r w:rsidRPr="00BC78BC">
              <w:rPr>
                <w:rFonts w:ascii="Times New Roman" w:hAnsi="Times New Roman" w:cs="Times New Roman"/>
                <w:bCs/>
                <w:sz w:val="24"/>
                <w:szCs w:val="24"/>
                <w:lang w:val="pt-PT"/>
              </w:rPr>
              <w:t>B</w:t>
            </w:r>
          </w:p>
        </w:tc>
        <w:tc>
          <w:tcPr>
            <w:tcW w:w="2079" w:type="dxa"/>
            <w:shd w:val="clear" w:color="auto" w:fill="auto"/>
            <w:vAlign w:val="center"/>
          </w:tcPr>
          <w:p w:rsidR="006576B2" w:rsidRPr="00BC78BC" w:rsidRDefault="00F779A2" w:rsidP="00F925E6">
            <w:pPr>
              <w:pStyle w:val="Corpo"/>
              <w:spacing w:after="100" w:afterAutospacing="1" w:line="360" w:lineRule="auto"/>
              <w:jc w:val="center"/>
              <w:rPr>
                <w:rFonts w:ascii="Times New Roman" w:hAnsi="Times New Roman" w:cs="Times New Roman"/>
                <w:sz w:val="24"/>
                <w:szCs w:val="24"/>
              </w:rPr>
            </w:pPr>
            <w:r w:rsidRPr="00BC78BC">
              <w:rPr>
                <w:rFonts w:ascii="Times New Roman" w:hAnsi="Times New Roman" w:cs="Times New Roman"/>
                <w:sz w:val="24"/>
                <w:szCs w:val="24"/>
                <w:lang w:val="pt-PT"/>
              </w:rPr>
              <w:t>Time</w:t>
            </w:r>
          </w:p>
        </w:tc>
        <w:tc>
          <w:tcPr>
            <w:tcW w:w="725" w:type="dxa"/>
            <w:shd w:val="clear" w:color="auto" w:fill="auto"/>
            <w:vAlign w:val="center"/>
          </w:tcPr>
          <w:p w:rsidR="006576B2" w:rsidRPr="00BC78BC" w:rsidRDefault="006576B2" w:rsidP="00F925E6">
            <w:pPr>
              <w:pStyle w:val="Corpo"/>
              <w:spacing w:after="100" w:afterAutospacing="1" w:line="360" w:lineRule="auto"/>
              <w:jc w:val="center"/>
              <w:rPr>
                <w:rFonts w:ascii="Times New Roman" w:hAnsi="Times New Roman" w:cs="Times New Roman"/>
                <w:sz w:val="24"/>
                <w:szCs w:val="24"/>
              </w:rPr>
            </w:pPr>
            <w:r w:rsidRPr="00BC78BC">
              <w:rPr>
                <w:rFonts w:ascii="Times New Roman" w:hAnsi="Times New Roman" w:cs="Times New Roman"/>
                <w:sz w:val="24"/>
                <w:szCs w:val="24"/>
                <w:lang w:val="pt-PT"/>
              </w:rPr>
              <w:t>Ho</w:t>
            </w:r>
            <w:r w:rsidR="00F779A2" w:rsidRPr="00BC78BC">
              <w:rPr>
                <w:rFonts w:ascii="Times New Roman" w:hAnsi="Times New Roman" w:cs="Times New Roman"/>
                <w:sz w:val="24"/>
                <w:szCs w:val="24"/>
                <w:lang w:val="pt-PT"/>
              </w:rPr>
              <w:t>urs</w:t>
            </w:r>
          </w:p>
        </w:tc>
        <w:tc>
          <w:tcPr>
            <w:tcW w:w="1176" w:type="dxa"/>
            <w:gridSpan w:val="2"/>
            <w:shd w:val="clear" w:color="auto" w:fill="auto"/>
            <w:vAlign w:val="center"/>
          </w:tcPr>
          <w:p w:rsidR="006576B2" w:rsidRPr="00BC78BC" w:rsidRDefault="006576B2" w:rsidP="00F925E6">
            <w:pPr>
              <w:pStyle w:val="Corpo"/>
              <w:spacing w:after="100" w:afterAutospacing="1" w:line="360" w:lineRule="auto"/>
              <w:jc w:val="center"/>
              <w:rPr>
                <w:rFonts w:ascii="Times New Roman" w:hAnsi="Times New Roman" w:cs="Times New Roman"/>
                <w:sz w:val="24"/>
                <w:szCs w:val="24"/>
              </w:rPr>
            </w:pPr>
            <w:r w:rsidRPr="00BC78BC">
              <w:rPr>
                <w:rFonts w:ascii="Times New Roman" w:hAnsi="Times New Roman" w:cs="Times New Roman"/>
                <w:sz w:val="24"/>
                <w:szCs w:val="24"/>
                <w:lang w:val="pt-PT"/>
              </w:rPr>
              <w:t>3</w:t>
            </w:r>
            <w:r w:rsidR="00F779A2" w:rsidRPr="00BC78BC">
              <w:rPr>
                <w:rFonts w:ascii="Times New Roman" w:hAnsi="Times New Roman" w:cs="Times New Roman"/>
                <w:sz w:val="24"/>
                <w:szCs w:val="24"/>
                <w:lang w:val="pt-PT"/>
              </w:rPr>
              <w:t>.</w:t>
            </w:r>
            <w:r w:rsidRPr="00BC78BC">
              <w:rPr>
                <w:rFonts w:ascii="Times New Roman" w:hAnsi="Times New Roman" w:cs="Times New Roman"/>
                <w:sz w:val="24"/>
                <w:szCs w:val="24"/>
                <w:lang w:val="pt-PT"/>
              </w:rPr>
              <w:t>0</w:t>
            </w:r>
          </w:p>
        </w:tc>
        <w:tc>
          <w:tcPr>
            <w:tcW w:w="1063" w:type="dxa"/>
            <w:shd w:val="clear" w:color="auto" w:fill="auto"/>
            <w:vAlign w:val="center"/>
          </w:tcPr>
          <w:p w:rsidR="006576B2" w:rsidRPr="00BC78BC" w:rsidRDefault="006576B2" w:rsidP="00F925E6">
            <w:pPr>
              <w:pStyle w:val="Corpo"/>
              <w:spacing w:after="100" w:afterAutospacing="1" w:line="360" w:lineRule="auto"/>
              <w:jc w:val="center"/>
              <w:rPr>
                <w:rFonts w:ascii="Times New Roman" w:hAnsi="Times New Roman" w:cs="Times New Roman"/>
                <w:sz w:val="24"/>
                <w:szCs w:val="24"/>
              </w:rPr>
            </w:pPr>
            <w:r w:rsidRPr="00BC78BC">
              <w:rPr>
                <w:rFonts w:ascii="Times New Roman" w:hAnsi="Times New Roman" w:cs="Times New Roman"/>
                <w:sz w:val="24"/>
                <w:szCs w:val="24"/>
                <w:lang w:val="pt-PT"/>
              </w:rPr>
              <w:t>4</w:t>
            </w:r>
            <w:r w:rsidR="00F779A2" w:rsidRPr="00BC78BC">
              <w:rPr>
                <w:rFonts w:ascii="Times New Roman" w:hAnsi="Times New Roman" w:cs="Times New Roman"/>
                <w:sz w:val="24"/>
                <w:szCs w:val="24"/>
                <w:lang w:val="pt-PT"/>
              </w:rPr>
              <w:t>.</w:t>
            </w:r>
            <w:r w:rsidRPr="00BC78BC">
              <w:rPr>
                <w:rFonts w:ascii="Times New Roman" w:hAnsi="Times New Roman" w:cs="Times New Roman"/>
                <w:sz w:val="24"/>
                <w:szCs w:val="24"/>
                <w:lang w:val="pt-PT"/>
              </w:rPr>
              <w:t>0</w:t>
            </w:r>
          </w:p>
        </w:tc>
        <w:tc>
          <w:tcPr>
            <w:tcW w:w="1063" w:type="dxa"/>
            <w:shd w:val="clear" w:color="auto" w:fill="auto"/>
            <w:vAlign w:val="center"/>
          </w:tcPr>
          <w:p w:rsidR="006576B2" w:rsidRPr="00BC78BC" w:rsidRDefault="006576B2" w:rsidP="00F925E6">
            <w:pPr>
              <w:pStyle w:val="Corpo"/>
              <w:spacing w:after="100" w:afterAutospacing="1" w:line="360" w:lineRule="auto"/>
              <w:jc w:val="center"/>
              <w:rPr>
                <w:rFonts w:ascii="Times New Roman" w:hAnsi="Times New Roman" w:cs="Times New Roman"/>
                <w:sz w:val="24"/>
                <w:szCs w:val="24"/>
              </w:rPr>
            </w:pPr>
            <w:r w:rsidRPr="00BC78BC">
              <w:rPr>
                <w:rFonts w:ascii="Times New Roman" w:hAnsi="Times New Roman" w:cs="Times New Roman"/>
                <w:sz w:val="24"/>
                <w:szCs w:val="24"/>
                <w:lang w:val="pt-PT"/>
              </w:rPr>
              <w:t>5</w:t>
            </w:r>
            <w:r w:rsidR="00F779A2" w:rsidRPr="00BC78BC">
              <w:rPr>
                <w:rFonts w:ascii="Times New Roman" w:hAnsi="Times New Roman" w:cs="Times New Roman"/>
                <w:sz w:val="24"/>
                <w:szCs w:val="24"/>
                <w:lang w:val="pt-PT"/>
              </w:rPr>
              <w:t>.</w:t>
            </w:r>
            <w:r w:rsidRPr="00BC78BC">
              <w:rPr>
                <w:rFonts w:ascii="Times New Roman" w:hAnsi="Times New Roman" w:cs="Times New Roman"/>
                <w:sz w:val="24"/>
                <w:szCs w:val="24"/>
                <w:lang w:val="pt-PT"/>
              </w:rPr>
              <w:t>0</w:t>
            </w:r>
          </w:p>
        </w:tc>
      </w:tr>
      <w:tr w:rsidR="006576B2" w:rsidRPr="00BC78BC" w:rsidTr="00A5293B">
        <w:trPr>
          <w:trHeight w:hRule="exact" w:val="397"/>
          <w:jc w:val="center"/>
        </w:trPr>
        <w:tc>
          <w:tcPr>
            <w:tcW w:w="698" w:type="dxa"/>
            <w:shd w:val="clear" w:color="auto" w:fill="auto"/>
            <w:vAlign w:val="center"/>
          </w:tcPr>
          <w:p w:rsidR="006576B2" w:rsidRPr="00BC78BC" w:rsidRDefault="006576B2" w:rsidP="00F925E6">
            <w:pPr>
              <w:pStyle w:val="Corpo"/>
              <w:spacing w:after="100" w:afterAutospacing="1" w:line="360" w:lineRule="auto"/>
              <w:jc w:val="center"/>
              <w:rPr>
                <w:rFonts w:ascii="Times New Roman" w:hAnsi="Times New Roman" w:cs="Times New Roman"/>
                <w:bCs/>
                <w:sz w:val="24"/>
                <w:szCs w:val="24"/>
              </w:rPr>
            </w:pPr>
            <w:r w:rsidRPr="00BC78BC">
              <w:rPr>
                <w:rFonts w:ascii="Times New Roman" w:hAnsi="Times New Roman" w:cs="Times New Roman"/>
                <w:bCs/>
                <w:sz w:val="24"/>
                <w:szCs w:val="24"/>
                <w:lang w:val="pt-PT"/>
              </w:rPr>
              <w:t>C</w:t>
            </w:r>
          </w:p>
        </w:tc>
        <w:tc>
          <w:tcPr>
            <w:tcW w:w="2079" w:type="dxa"/>
            <w:shd w:val="clear" w:color="auto" w:fill="auto"/>
            <w:vAlign w:val="center"/>
          </w:tcPr>
          <w:p w:rsidR="006576B2" w:rsidRPr="00BC78BC" w:rsidRDefault="00F779A2" w:rsidP="00F925E6">
            <w:pPr>
              <w:pStyle w:val="Corpo"/>
              <w:spacing w:after="100" w:afterAutospacing="1" w:line="360" w:lineRule="auto"/>
              <w:jc w:val="center"/>
              <w:rPr>
                <w:rFonts w:ascii="Times New Roman" w:hAnsi="Times New Roman" w:cs="Times New Roman"/>
                <w:sz w:val="24"/>
                <w:szCs w:val="24"/>
              </w:rPr>
            </w:pPr>
            <w:r w:rsidRPr="00BC78BC">
              <w:rPr>
                <w:rFonts w:ascii="Times New Roman" w:hAnsi="Times New Roman" w:cs="Times New Roman"/>
                <w:sz w:val="24"/>
                <w:szCs w:val="24"/>
                <w:lang w:val="pt-PT"/>
              </w:rPr>
              <w:t>Amount</w:t>
            </w:r>
          </w:p>
        </w:tc>
        <w:tc>
          <w:tcPr>
            <w:tcW w:w="725" w:type="dxa"/>
            <w:shd w:val="clear" w:color="auto" w:fill="auto"/>
            <w:vAlign w:val="center"/>
          </w:tcPr>
          <w:p w:rsidR="006576B2" w:rsidRPr="00BC78BC" w:rsidRDefault="006576B2" w:rsidP="00F925E6">
            <w:pPr>
              <w:pStyle w:val="Corpo"/>
              <w:spacing w:after="100" w:afterAutospacing="1" w:line="360" w:lineRule="auto"/>
              <w:jc w:val="center"/>
              <w:rPr>
                <w:rFonts w:ascii="Times New Roman" w:hAnsi="Times New Roman" w:cs="Times New Roman"/>
                <w:sz w:val="24"/>
                <w:szCs w:val="24"/>
              </w:rPr>
            </w:pPr>
            <w:r w:rsidRPr="00BC78BC">
              <w:rPr>
                <w:rFonts w:ascii="Times New Roman" w:hAnsi="Times New Roman" w:cs="Times New Roman"/>
                <w:sz w:val="24"/>
                <w:szCs w:val="24"/>
                <w:lang w:val="pt-PT"/>
              </w:rPr>
              <w:t>mg</w:t>
            </w:r>
          </w:p>
        </w:tc>
        <w:tc>
          <w:tcPr>
            <w:tcW w:w="1176" w:type="dxa"/>
            <w:gridSpan w:val="2"/>
            <w:shd w:val="clear" w:color="auto" w:fill="auto"/>
            <w:vAlign w:val="center"/>
          </w:tcPr>
          <w:p w:rsidR="006576B2" w:rsidRPr="00BC78BC" w:rsidRDefault="006576B2" w:rsidP="00F925E6">
            <w:pPr>
              <w:pStyle w:val="Corpo"/>
              <w:spacing w:after="100" w:afterAutospacing="1" w:line="360" w:lineRule="auto"/>
              <w:jc w:val="center"/>
              <w:rPr>
                <w:rFonts w:ascii="Times New Roman" w:hAnsi="Times New Roman" w:cs="Times New Roman"/>
                <w:sz w:val="24"/>
                <w:szCs w:val="24"/>
              </w:rPr>
            </w:pPr>
            <w:r w:rsidRPr="00BC78BC">
              <w:rPr>
                <w:rFonts w:ascii="Times New Roman" w:hAnsi="Times New Roman" w:cs="Times New Roman"/>
                <w:sz w:val="24"/>
                <w:szCs w:val="24"/>
                <w:lang w:val="pt-PT"/>
              </w:rPr>
              <w:t>10</w:t>
            </w:r>
          </w:p>
        </w:tc>
        <w:tc>
          <w:tcPr>
            <w:tcW w:w="1063" w:type="dxa"/>
            <w:shd w:val="clear" w:color="auto" w:fill="auto"/>
            <w:vAlign w:val="center"/>
          </w:tcPr>
          <w:p w:rsidR="006576B2" w:rsidRPr="00BC78BC" w:rsidRDefault="006576B2" w:rsidP="00F925E6">
            <w:pPr>
              <w:pStyle w:val="Corpo"/>
              <w:spacing w:after="100" w:afterAutospacing="1" w:line="360" w:lineRule="auto"/>
              <w:jc w:val="center"/>
              <w:rPr>
                <w:rFonts w:ascii="Times New Roman" w:hAnsi="Times New Roman" w:cs="Times New Roman"/>
                <w:sz w:val="24"/>
                <w:szCs w:val="24"/>
              </w:rPr>
            </w:pPr>
            <w:r w:rsidRPr="00BC78BC">
              <w:rPr>
                <w:rFonts w:ascii="Times New Roman" w:hAnsi="Times New Roman" w:cs="Times New Roman"/>
                <w:sz w:val="24"/>
                <w:szCs w:val="24"/>
                <w:lang w:val="pt-PT"/>
              </w:rPr>
              <w:t>35</w:t>
            </w:r>
          </w:p>
        </w:tc>
        <w:tc>
          <w:tcPr>
            <w:tcW w:w="1063" w:type="dxa"/>
            <w:shd w:val="clear" w:color="auto" w:fill="auto"/>
            <w:vAlign w:val="center"/>
          </w:tcPr>
          <w:p w:rsidR="006576B2" w:rsidRPr="00BC78BC" w:rsidRDefault="006576B2" w:rsidP="00F925E6">
            <w:pPr>
              <w:pStyle w:val="Corpo"/>
              <w:spacing w:after="100" w:afterAutospacing="1" w:line="360" w:lineRule="auto"/>
              <w:jc w:val="center"/>
              <w:rPr>
                <w:rFonts w:ascii="Times New Roman" w:hAnsi="Times New Roman" w:cs="Times New Roman"/>
                <w:sz w:val="24"/>
                <w:szCs w:val="24"/>
              </w:rPr>
            </w:pPr>
            <w:r w:rsidRPr="00BC78BC">
              <w:rPr>
                <w:rFonts w:ascii="Times New Roman" w:hAnsi="Times New Roman" w:cs="Times New Roman"/>
                <w:sz w:val="24"/>
                <w:szCs w:val="24"/>
                <w:lang w:val="pt-PT"/>
              </w:rPr>
              <w:t>60</w:t>
            </w:r>
          </w:p>
        </w:tc>
      </w:tr>
    </w:tbl>
    <w:p w:rsidR="00B35B3E" w:rsidRPr="00BC78BC" w:rsidRDefault="00B35B3E" w:rsidP="000D4CE9">
      <w:pPr>
        <w:pStyle w:val="Legenda"/>
        <w:spacing w:line="360" w:lineRule="auto"/>
        <w:jc w:val="center"/>
        <w:rPr>
          <w:rFonts w:ascii="Times New Roman" w:hAnsi="Times New Roman" w:cs="Times New Roman"/>
          <w:color w:val="auto"/>
          <w:sz w:val="24"/>
          <w:szCs w:val="24"/>
        </w:rPr>
      </w:pPr>
      <w:bookmarkStart w:id="2" w:name="_Ref425688509"/>
    </w:p>
    <w:p w:rsidR="00505FF0" w:rsidRPr="00BC78BC" w:rsidRDefault="00B30EA6" w:rsidP="000D4CE9">
      <w:pPr>
        <w:pStyle w:val="Legenda"/>
        <w:spacing w:line="360" w:lineRule="auto"/>
        <w:jc w:val="center"/>
        <w:rPr>
          <w:rFonts w:ascii="Times New Roman" w:eastAsia="Arial" w:hAnsi="Times New Roman" w:cs="Times New Roman"/>
          <w:b w:val="0"/>
          <w:color w:val="auto"/>
          <w:sz w:val="24"/>
          <w:szCs w:val="24"/>
          <w:lang w:val="en-US"/>
        </w:rPr>
      </w:pPr>
      <w:r w:rsidRPr="00BC78BC">
        <w:rPr>
          <w:rFonts w:ascii="Times New Roman" w:hAnsi="Times New Roman" w:cs="Times New Roman"/>
          <w:color w:val="auto"/>
          <w:sz w:val="24"/>
          <w:szCs w:val="24"/>
          <w:lang w:val="en-US"/>
        </w:rPr>
        <w:t>Table</w:t>
      </w:r>
      <w:r w:rsidR="00B75E52" w:rsidRPr="00BC78BC">
        <w:rPr>
          <w:rFonts w:ascii="Times New Roman" w:hAnsi="Times New Roman" w:cs="Times New Roman"/>
          <w:color w:val="auto"/>
          <w:sz w:val="24"/>
          <w:szCs w:val="24"/>
          <w:lang w:val="en-US"/>
        </w:rPr>
        <w:t xml:space="preserve"> </w:t>
      </w:r>
      <w:r w:rsidR="00A138C2" w:rsidRPr="00BC78BC">
        <w:rPr>
          <w:rFonts w:ascii="Times New Roman" w:hAnsi="Times New Roman" w:cs="Times New Roman"/>
          <w:color w:val="auto"/>
          <w:sz w:val="24"/>
          <w:szCs w:val="24"/>
        </w:rPr>
        <w:fldChar w:fldCharType="begin"/>
      </w:r>
      <w:r w:rsidR="00B75E52" w:rsidRPr="00BC78BC">
        <w:rPr>
          <w:rFonts w:ascii="Times New Roman" w:hAnsi="Times New Roman" w:cs="Times New Roman"/>
          <w:color w:val="auto"/>
          <w:sz w:val="24"/>
          <w:szCs w:val="24"/>
          <w:lang w:val="en-US"/>
        </w:rPr>
        <w:instrText xml:space="preserve"> SEQ Tabela \* ARABIC </w:instrText>
      </w:r>
      <w:r w:rsidR="00A138C2" w:rsidRPr="00BC78BC">
        <w:rPr>
          <w:rFonts w:ascii="Times New Roman" w:hAnsi="Times New Roman" w:cs="Times New Roman"/>
          <w:color w:val="auto"/>
          <w:sz w:val="24"/>
          <w:szCs w:val="24"/>
        </w:rPr>
        <w:fldChar w:fldCharType="separate"/>
      </w:r>
      <w:r w:rsidR="002137B8" w:rsidRPr="00BC78BC">
        <w:rPr>
          <w:rFonts w:ascii="Times New Roman" w:hAnsi="Times New Roman" w:cs="Times New Roman"/>
          <w:noProof/>
          <w:color w:val="auto"/>
          <w:sz w:val="24"/>
          <w:szCs w:val="24"/>
          <w:lang w:val="en-US"/>
        </w:rPr>
        <w:t>2</w:t>
      </w:r>
      <w:r w:rsidR="00A138C2" w:rsidRPr="00BC78BC">
        <w:rPr>
          <w:rFonts w:ascii="Times New Roman" w:hAnsi="Times New Roman" w:cs="Times New Roman"/>
          <w:color w:val="auto"/>
          <w:sz w:val="24"/>
          <w:szCs w:val="24"/>
        </w:rPr>
        <w:fldChar w:fldCharType="end"/>
      </w:r>
      <w:bookmarkEnd w:id="2"/>
      <w:r w:rsidR="00F25BEE" w:rsidRPr="00BC78BC">
        <w:rPr>
          <w:rFonts w:ascii="Times New Roman" w:hAnsi="Times New Roman" w:cs="Times New Roman"/>
          <w:color w:val="auto"/>
          <w:sz w:val="24"/>
          <w:szCs w:val="24"/>
          <w:lang w:val="en-US"/>
        </w:rPr>
        <w:t>.</w:t>
      </w:r>
      <w:r w:rsidR="00505FF0" w:rsidRPr="00BC78BC">
        <w:rPr>
          <w:rFonts w:ascii="Times New Roman" w:hAnsi="Times New Roman" w:cs="Times New Roman"/>
          <w:b w:val="0"/>
          <w:color w:val="auto"/>
          <w:sz w:val="24"/>
          <w:szCs w:val="24"/>
          <w:lang w:val="en-US"/>
        </w:rPr>
        <w:t xml:space="preserve"> </w:t>
      </w:r>
      <w:r w:rsidR="00F779A2" w:rsidRPr="00BC78BC">
        <w:rPr>
          <w:rFonts w:ascii="Times New Roman" w:hAnsi="Times New Roman" w:cs="Times New Roman"/>
          <w:b w:val="0"/>
          <w:color w:val="000000"/>
          <w:sz w:val="24"/>
          <w:szCs w:val="24"/>
          <w:u w:color="000000"/>
          <w:lang w:val="en-US"/>
        </w:rPr>
        <w:t>2</w:t>
      </w:r>
      <w:r w:rsidR="00F779A2" w:rsidRPr="00BC78BC">
        <w:rPr>
          <w:rFonts w:ascii="Times New Roman" w:hAnsi="Times New Roman" w:cs="Times New Roman"/>
          <w:b w:val="0"/>
          <w:color w:val="000000"/>
          <w:sz w:val="24"/>
          <w:szCs w:val="24"/>
          <w:u w:color="000000"/>
          <w:vertAlign w:val="superscript"/>
          <w:lang w:val="en-US"/>
        </w:rPr>
        <w:t>3</w:t>
      </w:r>
      <w:r w:rsidR="00F779A2" w:rsidRPr="00BC78BC">
        <w:rPr>
          <w:rFonts w:ascii="Times New Roman" w:hAnsi="Times New Roman" w:cs="Times New Roman"/>
          <w:b w:val="0"/>
          <w:color w:val="000000"/>
          <w:sz w:val="24"/>
          <w:szCs w:val="24"/>
          <w:u w:color="000000"/>
          <w:lang w:val="en-US"/>
        </w:rPr>
        <w:t xml:space="preserve"> </w:t>
      </w:r>
      <w:r w:rsidR="00F779A2" w:rsidRPr="00BC78BC">
        <w:rPr>
          <w:rFonts w:ascii="Times New Roman" w:hAnsi="Times New Roman" w:cs="Times New Roman"/>
          <w:b w:val="0"/>
          <w:color w:val="auto"/>
          <w:sz w:val="24"/>
          <w:szCs w:val="24"/>
          <w:lang w:val="en-US"/>
        </w:rPr>
        <w:t>full factorial design</w:t>
      </w:r>
      <w:r w:rsidR="00505FF0" w:rsidRPr="00BC78BC">
        <w:rPr>
          <w:rFonts w:ascii="Times New Roman" w:hAnsi="Times New Roman" w:cs="Times New Roman"/>
          <w:b w:val="0"/>
          <w:color w:val="auto"/>
          <w:sz w:val="24"/>
          <w:szCs w:val="24"/>
          <w:lang w:val="en-US"/>
        </w:rPr>
        <w:t xml:space="preserve">, </w:t>
      </w:r>
      <w:r w:rsidR="00F779A2" w:rsidRPr="00BC78BC">
        <w:rPr>
          <w:rFonts w:ascii="Times New Roman" w:hAnsi="Times New Roman" w:cs="Times New Roman"/>
          <w:b w:val="0"/>
          <w:color w:val="auto"/>
          <w:sz w:val="24"/>
          <w:szCs w:val="24"/>
          <w:lang w:val="en-US"/>
        </w:rPr>
        <w:t>in duplicate</w:t>
      </w:r>
      <w:r w:rsidR="00505FF0" w:rsidRPr="00BC78BC">
        <w:rPr>
          <w:rFonts w:ascii="Times New Roman" w:hAnsi="Times New Roman" w:cs="Times New Roman"/>
          <w:b w:val="0"/>
          <w:color w:val="auto"/>
          <w:sz w:val="24"/>
          <w:szCs w:val="24"/>
          <w:lang w:val="en-US"/>
        </w:rPr>
        <w:t xml:space="preserve">, </w:t>
      </w:r>
      <w:r w:rsidR="00F779A2" w:rsidRPr="00BC78BC">
        <w:rPr>
          <w:rFonts w:ascii="Times New Roman" w:hAnsi="Times New Roman" w:cs="Times New Roman"/>
          <w:b w:val="0"/>
          <w:color w:val="auto"/>
          <w:sz w:val="24"/>
          <w:szCs w:val="24"/>
          <w:lang w:val="en-US"/>
        </w:rPr>
        <w:t>with central point</w:t>
      </w:r>
      <w:r w:rsidR="00505FF0" w:rsidRPr="00BC78BC">
        <w:rPr>
          <w:rFonts w:ascii="Times New Roman" w:hAnsi="Times New Roman" w:cs="Times New Roman"/>
          <w:b w:val="0"/>
          <w:color w:val="auto"/>
          <w:sz w:val="24"/>
          <w:szCs w:val="24"/>
          <w:lang w:val="en-US"/>
        </w:rPr>
        <w:t>.</w:t>
      </w:r>
    </w:p>
    <w:tbl>
      <w:tblPr>
        <w:tblW w:w="7003" w:type="dxa"/>
        <w:jc w:val="center"/>
        <w:tblBorders>
          <w:bottom w:val="single" w:sz="4" w:space="0" w:color="auto"/>
        </w:tblBorders>
        <w:tblLayout w:type="fixed"/>
        <w:tblLook w:val="04A0" w:firstRow="1" w:lastRow="0" w:firstColumn="1" w:lastColumn="0" w:noHBand="0" w:noVBand="1"/>
      </w:tblPr>
      <w:tblGrid>
        <w:gridCol w:w="1750"/>
        <w:gridCol w:w="1751"/>
        <w:gridCol w:w="1751"/>
        <w:gridCol w:w="1751"/>
      </w:tblGrid>
      <w:tr w:rsidR="00505FF0" w:rsidRPr="00BC78BC" w:rsidTr="00A5293B">
        <w:trPr>
          <w:trHeight w:val="454"/>
          <w:jc w:val="center"/>
        </w:trPr>
        <w:tc>
          <w:tcPr>
            <w:tcW w:w="6804" w:type="dxa"/>
            <w:tcBorders>
              <w:top w:val="single" w:sz="4" w:space="0" w:color="000000"/>
              <w:left w:val="nil"/>
              <w:bottom w:val="single" w:sz="4" w:space="0" w:color="000000"/>
              <w:right w:val="nil"/>
              <w:tl2br w:val="nil"/>
              <w:tr2bl w:val="nil"/>
            </w:tcBorders>
            <w:shd w:val="clear" w:color="auto" w:fill="auto"/>
          </w:tcPr>
          <w:p w:rsidR="00505FF0" w:rsidRPr="00BC78BC" w:rsidRDefault="00505FF0" w:rsidP="000D4CE9">
            <w:pPr>
              <w:spacing w:line="360" w:lineRule="auto"/>
              <w:jc w:val="center"/>
              <w:rPr>
                <w:b/>
                <w:bCs/>
                <w:sz w:val="24"/>
                <w:szCs w:val="24"/>
                <w:lang w:val="en-US"/>
              </w:rPr>
            </w:pPr>
          </w:p>
          <w:p w:rsidR="00505FF0" w:rsidRPr="00BC78BC" w:rsidRDefault="00F779A2" w:rsidP="000D4CE9">
            <w:pPr>
              <w:spacing w:line="360" w:lineRule="auto"/>
              <w:jc w:val="center"/>
              <w:rPr>
                <w:b/>
                <w:bCs/>
                <w:sz w:val="24"/>
                <w:szCs w:val="24"/>
              </w:rPr>
            </w:pPr>
            <w:r w:rsidRPr="00BC78BC">
              <w:rPr>
                <w:b/>
                <w:bCs/>
                <w:sz w:val="24"/>
                <w:szCs w:val="24"/>
              </w:rPr>
              <w:t>Sample</w:t>
            </w:r>
          </w:p>
        </w:tc>
        <w:tc>
          <w:tcPr>
            <w:tcW w:w="6804" w:type="dxa"/>
            <w:tcBorders>
              <w:top w:val="single" w:sz="4" w:space="0" w:color="000000"/>
              <w:left w:val="nil"/>
              <w:bottom w:val="single" w:sz="4" w:space="0" w:color="000000"/>
              <w:right w:val="nil"/>
              <w:tl2br w:val="nil"/>
              <w:tr2bl w:val="nil"/>
            </w:tcBorders>
            <w:shd w:val="clear" w:color="auto" w:fill="auto"/>
          </w:tcPr>
          <w:p w:rsidR="00505FF0" w:rsidRPr="00BC78BC" w:rsidRDefault="00505FF0" w:rsidP="000D4CE9">
            <w:pPr>
              <w:spacing w:line="360" w:lineRule="auto"/>
              <w:jc w:val="center"/>
              <w:rPr>
                <w:b/>
                <w:bCs/>
                <w:sz w:val="24"/>
                <w:szCs w:val="24"/>
              </w:rPr>
            </w:pPr>
            <w:r w:rsidRPr="00BC78BC">
              <w:rPr>
                <w:b/>
                <w:bCs/>
                <w:sz w:val="24"/>
                <w:szCs w:val="24"/>
              </w:rPr>
              <w:t>(A)</w:t>
            </w:r>
          </w:p>
          <w:p w:rsidR="00505FF0" w:rsidRPr="00BC78BC" w:rsidRDefault="00505FF0" w:rsidP="000D4CE9">
            <w:pPr>
              <w:spacing w:line="360" w:lineRule="auto"/>
              <w:jc w:val="center"/>
              <w:rPr>
                <w:b/>
                <w:bCs/>
                <w:sz w:val="24"/>
                <w:szCs w:val="24"/>
              </w:rPr>
            </w:pPr>
            <w:r w:rsidRPr="00BC78BC">
              <w:rPr>
                <w:b/>
                <w:bCs/>
                <w:sz w:val="24"/>
                <w:szCs w:val="24"/>
              </w:rPr>
              <w:t>Temperatur</w:t>
            </w:r>
            <w:r w:rsidR="00F779A2" w:rsidRPr="00BC78BC">
              <w:rPr>
                <w:b/>
                <w:bCs/>
                <w:sz w:val="24"/>
                <w:szCs w:val="24"/>
              </w:rPr>
              <w:t>e</w:t>
            </w:r>
            <w:r w:rsidRPr="00BC78BC">
              <w:rPr>
                <w:b/>
                <w:bCs/>
                <w:sz w:val="24"/>
                <w:szCs w:val="24"/>
              </w:rPr>
              <w:t>/ ºC</w:t>
            </w:r>
          </w:p>
        </w:tc>
        <w:tc>
          <w:tcPr>
            <w:tcW w:w="6804" w:type="dxa"/>
            <w:tcBorders>
              <w:top w:val="single" w:sz="4" w:space="0" w:color="000000"/>
              <w:left w:val="nil"/>
              <w:bottom w:val="single" w:sz="4" w:space="0" w:color="000000"/>
              <w:right w:val="nil"/>
              <w:tl2br w:val="nil"/>
              <w:tr2bl w:val="nil"/>
            </w:tcBorders>
            <w:shd w:val="clear" w:color="auto" w:fill="auto"/>
          </w:tcPr>
          <w:p w:rsidR="00505FF0" w:rsidRPr="00BC78BC" w:rsidRDefault="00505FF0" w:rsidP="000D4CE9">
            <w:pPr>
              <w:spacing w:line="360" w:lineRule="auto"/>
              <w:jc w:val="center"/>
              <w:rPr>
                <w:rFonts w:eastAsia="Arial"/>
                <w:b/>
                <w:bCs/>
                <w:sz w:val="24"/>
                <w:szCs w:val="24"/>
              </w:rPr>
            </w:pPr>
            <w:r w:rsidRPr="00BC78BC">
              <w:rPr>
                <w:b/>
                <w:bCs/>
                <w:sz w:val="24"/>
                <w:szCs w:val="24"/>
              </w:rPr>
              <w:t>(B)</w:t>
            </w:r>
          </w:p>
          <w:p w:rsidR="00505FF0" w:rsidRPr="00BC78BC" w:rsidRDefault="00F779A2" w:rsidP="000D4CE9">
            <w:pPr>
              <w:spacing w:line="360" w:lineRule="auto"/>
              <w:jc w:val="center"/>
              <w:rPr>
                <w:b/>
                <w:bCs/>
                <w:sz w:val="24"/>
                <w:szCs w:val="24"/>
              </w:rPr>
            </w:pPr>
            <w:r w:rsidRPr="00BC78BC">
              <w:rPr>
                <w:b/>
                <w:bCs/>
                <w:sz w:val="24"/>
                <w:szCs w:val="24"/>
              </w:rPr>
              <w:t>Time</w:t>
            </w:r>
            <w:r w:rsidR="00505FF0" w:rsidRPr="00BC78BC">
              <w:rPr>
                <w:b/>
                <w:bCs/>
                <w:sz w:val="24"/>
                <w:szCs w:val="24"/>
              </w:rPr>
              <w:t>/ ho</w:t>
            </w:r>
            <w:r w:rsidRPr="00BC78BC">
              <w:rPr>
                <w:b/>
                <w:bCs/>
                <w:sz w:val="24"/>
                <w:szCs w:val="24"/>
              </w:rPr>
              <w:t>u</w:t>
            </w:r>
            <w:r w:rsidR="00505FF0" w:rsidRPr="00BC78BC">
              <w:rPr>
                <w:b/>
                <w:bCs/>
                <w:sz w:val="24"/>
                <w:szCs w:val="24"/>
              </w:rPr>
              <w:t>rs</w:t>
            </w:r>
          </w:p>
        </w:tc>
        <w:tc>
          <w:tcPr>
            <w:tcW w:w="6804" w:type="dxa"/>
            <w:tcBorders>
              <w:top w:val="single" w:sz="4" w:space="0" w:color="000000"/>
              <w:left w:val="nil"/>
              <w:bottom w:val="single" w:sz="4" w:space="0" w:color="000000"/>
              <w:right w:val="nil"/>
              <w:tl2br w:val="nil"/>
              <w:tr2bl w:val="nil"/>
            </w:tcBorders>
            <w:shd w:val="clear" w:color="auto" w:fill="auto"/>
          </w:tcPr>
          <w:p w:rsidR="00505FF0" w:rsidRPr="00BC78BC" w:rsidRDefault="00505FF0" w:rsidP="000D4CE9">
            <w:pPr>
              <w:spacing w:line="360" w:lineRule="auto"/>
              <w:jc w:val="center"/>
              <w:rPr>
                <w:rFonts w:eastAsia="Arial"/>
                <w:b/>
                <w:bCs/>
                <w:sz w:val="24"/>
                <w:szCs w:val="24"/>
              </w:rPr>
            </w:pPr>
            <w:r w:rsidRPr="00BC78BC">
              <w:rPr>
                <w:b/>
                <w:bCs/>
                <w:sz w:val="24"/>
                <w:szCs w:val="24"/>
              </w:rPr>
              <w:t>(C)</w:t>
            </w:r>
          </w:p>
          <w:p w:rsidR="00505FF0" w:rsidRPr="00BC78BC" w:rsidRDefault="00F779A2" w:rsidP="000D4CE9">
            <w:pPr>
              <w:spacing w:line="360" w:lineRule="auto"/>
              <w:jc w:val="center"/>
              <w:rPr>
                <w:b/>
                <w:bCs/>
                <w:sz w:val="24"/>
                <w:szCs w:val="24"/>
              </w:rPr>
            </w:pPr>
            <w:r w:rsidRPr="00BC78BC">
              <w:rPr>
                <w:b/>
                <w:bCs/>
                <w:sz w:val="24"/>
                <w:szCs w:val="24"/>
              </w:rPr>
              <w:t>Catalyst</w:t>
            </w:r>
            <w:r w:rsidR="00505FF0" w:rsidRPr="00BC78BC">
              <w:rPr>
                <w:b/>
                <w:bCs/>
                <w:sz w:val="24"/>
                <w:szCs w:val="24"/>
              </w:rPr>
              <w:t>/ mg</w:t>
            </w:r>
          </w:p>
        </w:tc>
      </w:tr>
      <w:tr w:rsidR="00505FF0" w:rsidRPr="00BC78BC" w:rsidTr="00A5293B">
        <w:trPr>
          <w:trHeight w:hRule="exact" w:val="397"/>
          <w:jc w:val="center"/>
        </w:trPr>
        <w:tc>
          <w:tcPr>
            <w:tcW w:w="6804" w:type="dxa"/>
            <w:shd w:val="clear" w:color="auto" w:fill="auto"/>
          </w:tcPr>
          <w:p w:rsidR="00505FF0" w:rsidRPr="00BC78BC" w:rsidRDefault="00505FF0" w:rsidP="000D4CE9">
            <w:pPr>
              <w:pStyle w:val="Corpo"/>
              <w:pBdr>
                <w:top w:val="none" w:sz="0" w:space="0" w:color="auto"/>
                <w:left w:val="none" w:sz="0" w:space="0" w:color="auto"/>
                <w:bottom w:val="none" w:sz="0" w:space="0" w:color="auto"/>
                <w:right w:val="none" w:sz="0" w:space="0" w:color="auto"/>
                <w:between w:val="none" w:sz="0" w:space="0" w:color="auto"/>
                <w:bar w:val="none" w:sz="0" w:color="auto"/>
              </w:pBdr>
              <w:spacing w:before="140" w:after="140" w:line="360" w:lineRule="auto"/>
              <w:jc w:val="center"/>
              <w:rPr>
                <w:rFonts w:ascii="Times New Roman" w:hAnsi="Times New Roman" w:cs="Times New Roman"/>
                <w:bCs/>
                <w:sz w:val="24"/>
                <w:szCs w:val="24"/>
              </w:rPr>
            </w:pPr>
            <w:r w:rsidRPr="00BC78BC">
              <w:rPr>
                <w:rFonts w:ascii="Times New Roman" w:hAnsi="Times New Roman" w:cs="Times New Roman"/>
                <w:bCs/>
                <w:sz w:val="24"/>
                <w:szCs w:val="24"/>
                <w:lang w:val="it-IT"/>
              </w:rPr>
              <w:t xml:space="preserve">1 </w:t>
            </w:r>
            <w:r w:rsidR="00F779A2" w:rsidRPr="00BC78BC">
              <w:rPr>
                <w:rFonts w:ascii="Times New Roman" w:hAnsi="Times New Roman" w:cs="Times New Roman"/>
                <w:bCs/>
                <w:sz w:val="24"/>
                <w:szCs w:val="24"/>
                <w:lang w:val="it-IT"/>
              </w:rPr>
              <w:t>and</w:t>
            </w:r>
            <w:r w:rsidRPr="00BC78BC">
              <w:rPr>
                <w:rFonts w:ascii="Times New Roman" w:hAnsi="Times New Roman" w:cs="Times New Roman"/>
                <w:bCs/>
                <w:sz w:val="24"/>
                <w:szCs w:val="24"/>
                <w:lang w:val="it-IT"/>
              </w:rPr>
              <w:t xml:space="preserve"> 2</w:t>
            </w:r>
          </w:p>
        </w:tc>
        <w:tc>
          <w:tcPr>
            <w:tcW w:w="6804" w:type="dxa"/>
            <w:shd w:val="clear" w:color="auto" w:fill="auto"/>
          </w:tcPr>
          <w:p w:rsidR="00505FF0" w:rsidRPr="00BC78BC" w:rsidRDefault="00505FF0" w:rsidP="000D4CE9">
            <w:pPr>
              <w:pStyle w:val="Corpo"/>
              <w:spacing w:before="140" w:after="140" w:line="360" w:lineRule="auto"/>
              <w:jc w:val="center"/>
              <w:rPr>
                <w:rFonts w:ascii="Times New Roman" w:hAnsi="Times New Roman" w:cs="Times New Roman"/>
                <w:sz w:val="24"/>
                <w:szCs w:val="24"/>
              </w:rPr>
            </w:pPr>
            <w:r w:rsidRPr="00BC78BC">
              <w:rPr>
                <w:rFonts w:ascii="Times New Roman" w:hAnsi="Times New Roman" w:cs="Times New Roman"/>
                <w:sz w:val="24"/>
                <w:szCs w:val="24"/>
              </w:rPr>
              <w:t>(-1)  500</w:t>
            </w:r>
          </w:p>
        </w:tc>
        <w:tc>
          <w:tcPr>
            <w:tcW w:w="6804" w:type="dxa"/>
            <w:shd w:val="clear" w:color="auto" w:fill="auto"/>
          </w:tcPr>
          <w:p w:rsidR="00505FF0" w:rsidRPr="00BC78BC" w:rsidRDefault="00505FF0" w:rsidP="000D4CE9">
            <w:pPr>
              <w:pStyle w:val="Corpo"/>
              <w:spacing w:before="140" w:after="140" w:line="360" w:lineRule="auto"/>
              <w:jc w:val="center"/>
              <w:rPr>
                <w:rFonts w:ascii="Times New Roman" w:hAnsi="Times New Roman" w:cs="Times New Roman"/>
                <w:sz w:val="24"/>
                <w:szCs w:val="24"/>
              </w:rPr>
            </w:pPr>
            <w:r w:rsidRPr="00BC78BC">
              <w:rPr>
                <w:rFonts w:ascii="Times New Roman" w:hAnsi="Times New Roman" w:cs="Times New Roman"/>
                <w:sz w:val="24"/>
                <w:szCs w:val="24"/>
              </w:rPr>
              <w:t>(-1)  3</w:t>
            </w:r>
            <w:r w:rsidR="00F779A2" w:rsidRPr="00BC78BC">
              <w:rPr>
                <w:rFonts w:ascii="Times New Roman" w:hAnsi="Times New Roman" w:cs="Times New Roman"/>
                <w:sz w:val="24"/>
                <w:szCs w:val="24"/>
              </w:rPr>
              <w:t>.</w:t>
            </w:r>
            <w:r w:rsidRPr="00BC78BC">
              <w:rPr>
                <w:rFonts w:ascii="Times New Roman" w:hAnsi="Times New Roman" w:cs="Times New Roman"/>
                <w:sz w:val="24"/>
                <w:szCs w:val="24"/>
              </w:rPr>
              <w:t>0</w:t>
            </w:r>
          </w:p>
        </w:tc>
        <w:tc>
          <w:tcPr>
            <w:tcW w:w="6804" w:type="dxa"/>
            <w:shd w:val="clear" w:color="auto" w:fill="auto"/>
          </w:tcPr>
          <w:p w:rsidR="00505FF0" w:rsidRPr="00BC78BC" w:rsidRDefault="00505FF0" w:rsidP="000D4CE9">
            <w:pPr>
              <w:pStyle w:val="Corpo"/>
              <w:spacing w:before="140" w:after="140" w:line="360" w:lineRule="auto"/>
              <w:jc w:val="center"/>
              <w:rPr>
                <w:rFonts w:ascii="Times New Roman" w:hAnsi="Times New Roman" w:cs="Times New Roman"/>
                <w:sz w:val="24"/>
                <w:szCs w:val="24"/>
              </w:rPr>
            </w:pPr>
            <w:r w:rsidRPr="00BC78BC">
              <w:rPr>
                <w:rFonts w:ascii="Times New Roman" w:hAnsi="Times New Roman" w:cs="Times New Roman"/>
                <w:sz w:val="24"/>
                <w:szCs w:val="24"/>
              </w:rPr>
              <w:t>(-1) 10</w:t>
            </w:r>
          </w:p>
        </w:tc>
      </w:tr>
      <w:tr w:rsidR="00505FF0" w:rsidRPr="00BC78BC" w:rsidTr="00A5293B">
        <w:trPr>
          <w:trHeight w:hRule="exact" w:val="397"/>
          <w:jc w:val="center"/>
        </w:trPr>
        <w:tc>
          <w:tcPr>
            <w:tcW w:w="6804" w:type="dxa"/>
            <w:shd w:val="clear" w:color="auto" w:fill="auto"/>
          </w:tcPr>
          <w:p w:rsidR="00505FF0" w:rsidRPr="00BC78BC" w:rsidRDefault="00505FF0" w:rsidP="000D4CE9">
            <w:pPr>
              <w:pStyle w:val="Corpo"/>
              <w:spacing w:before="140" w:after="140" w:line="360" w:lineRule="auto"/>
              <w:jc w:val="center"/>
              <w:rPr>
                <w:rFonts w:ascii="Times New Roman" w:hAnsi="Times New Roman" w:cs="Times New Roman"/>
                <w:bCs/>
                <w:sz w:val="24"/>
                <w:szCs w:val="24"/>
              </w:rPr>
            </w:pPr>
            <w:r w:rsidRPr="00BC78BC">
              <w:rPr>
                <w:rFonts w:ascii="Times New Roman" w:hAnsi="Times New Roman" w:cs="Times New Roman"/>
                <w:bCs/>
                <w:sz w:val="24"/>
                <w:szCs w:val="24"/>
                <w:lang w:val="it-IT"/>
              </w:rPr>
              <w:t xml:space="preserve">3 </w:t>
            </w:r>
            <w:r w:rsidR="00F779A2" w:rsidRPr="00BC78BC">
              <w:rPr>
                <w:rFonts w:ascii="Times New Roman" w:hAnsi="Times New Roman" w:cs="Times New Roman"/>
                <w:bCs/>
                <w:sz w:val="24"/>
                <w:szCs w:val="24"/>
                <w:lang w:val="it-IT"/>
              </w:rPr>
              <w:t>and</w:t>
            </w:r>
            <w:r w:rsidRPr="00BC78BC">
              <w:rPr>
                <w:rFonts w:ascii="Times New Roman" w:hAnsi="Times New Roman" w:cs="Times New Roman"/>
                <w:bCs/>
                <w:sz w:val="24"/>
                <w:szCs w:val="24"/>
                <w:lang w:val="it-IT"/>
              </w:rPr>
              <w:t xml:space="preserve"> 4</w:t>
            </w:r>
          </w:p>
        </w:tc>
        <w:tc>
          <w:tcPr>
            <w:tcW w:w="6804" w:type="dxa"/>
            <w:shd w:val="clear" w:color="auto" w:fill="auto"/>
          </w:tcPr>
          <w:p w:rsidR="00505FF0" w:rsidRPr="00BC78BC" w:rsidRDefault="00505FF0" w:rsidP="000D4CE9">
            <w:pPr>
              <w:pStyle w:val="Corpo"/>
              <w:spacing w:before="140" w:after="140" w:line="360" w:lineRule="auto"/>
              <w:jc w:val="center"/>
              <w:rPr>
                <w:rFonts w:ascii="Times New Roman" w:hAnsi="Times New Roman" w:cs="Times New Roman"/>
                <w:sz w:val="24"/>
                <w:szCs w:val="24"/>
              </w:rPr>
            </w:pPr>
            <w:r w:rsidRPr="00BC78BC">
              <w:rPr>
                <w:rFonts w:ascii="Times New Roman" w:hAnsi="Times New Roman" w:cs="Times New Roman"/>
                <w:sz w:val="24"/>
                <w:szCs w:val="24"/>
              </w:rPr>
              <w:t>(+1)  900</w:t>
            </w:r>
          </w:p>
        </w:tc>
        <w:tc>
          <w:tcPr>
            <w:tcW w:w="6804" w:type="dxa"/>
            <w:shd w:val="clear" w:color="auto" w:fill="auto"/>
          </w:tcPr>
          <w:p w:rsidR="00505FF0" w:rsidRPr="00BC78BC" w:rsidRDefault="00505FF0" w:rsidP="000D4CE9">
            <w:pPr>
              <w:pStyle w:val="Corpo"/>
              <w:spacing w:before="140" w:after="140" w:line="360" w:lineRule="auto"/>
              <w:jc w:val="center"/>
              <w:rPr>
                <w:rFonts w:ascii="Times New Roman" w:hAnsi="Times New Roman" w:cs="Times New Roman"/>
                <w:sz w:val="24"/>
                <w:szCs w:val="24"/>
              </w:rPr>
            </w:pPr>
            <w:r w:rsidRPr="00BC78BC">
              <w:rPr>
                <w:rFonts w:ascii="Times New Roman" w:hAnsi="Times New Roman" w:cs="Times New Roman"/>
                <w:sz w:val="24"/>
                <w:szCs w:val="24"/>
              </w:rPr>
              <w:t>(-1)  3</w:t>
            </w:r>
            <w:r w:rsidR="00F779A2" w:rsidRPr="00BC78BC">
              <w:rPr>
                <w:rFonts w:ascii="Times New Roman" w:hAnsi="Times New Roman" w:cs="Times New Roman"/>
                <w:sz w:val="24"/>
                <w:szCs w:val="24"/>
              </w:rPr>
              <w:t>.</w:t>
            </w:r>
            <w:r w:rsidRPr="00BC78BC">
              <w:rPr>
                <w:rFonts w:ascii="Times New Roman" w:hAnsi="Times New Roman" w:cs="Times New Roman"/>
                <w:sz w:val="24"/>
                <w:szCs w:val="24"/>
              </w:rPr>
              <w:t>0</w:t>
            </w:r>
          </w:p>
        </w:tc>
        <w:tc>
          <w:tcPr>
            <w:tcW w:w="6804" w:type="dxa"/>
            <w:shd w:val="clear" w:color="auto" w:fill="auto"/>
          </w:tcPr>
          <w:p w:rsidR="00505FF0" w:rsidRPr="00BC78BC" w:rsidRDefault="00505FF0" w:rsidP="000D4CE9">
            <w:pPr>
              <w:pStyle w:val="Corpo"/>
              <w:spacing w:before="140" w:after="140" w:line="360" w:lineRule="auto"/>
              <w:jc w:val="center"/>
              <w:rPr>
                <w:rFonts w:ascii="Times New Roman" w:hAnsi="Times New Roman" w:cs="Times New Roman"/>
                <w:sz w:val="24"/>
                <w:szCs w:val="24"/>
              </w:rPr>
            </w:pPr>
            <w:r w:rsidRPr="00BC78BC">
              <w:rPr>
                <w:rFonts w:ascii="Times New Roman" w:hAnsi="Times New Roman" w:cs="Times New Roman"/>
                <w:sz w:val="24"/>
                <w:szCs w:val="24"/>
              </w:rPr>
              <w:t>(-1) 10</w:t>
            </w:r>
          </w:p>
        </w:tc>
      </w:tr>
      <w:tr w:rsidR="00505FF0" w:rsidRPr="00BC78BC" w:rsidTr="00A5293B">
        <w:trPr>
          <w:trHeight w:hRule="exact" w:val="397"/>
          <w:jc w:val="center"/>
        </w:trPr>
        <w:tc>
          <w:tcPr>
            <w:tcW w:w="6804" w:type="dxa"/>
            <w:shd w:val="clear" w:color="auto" w:fill="auto"/>
          </w:tcPr>
          <w:p w:rsidR="00505FF0" w:rsidRPr="00BC78BC" w:rsidRDefault="00505FF0" w:rsidP="000D4CE9">
            <w:pPr>
              <w:pStyle w:val="Corpo"/>
              <w:spacing w:before="140" w:after="140" w:line="360" w:lineRule="auto"/>
              <w:jc w:val="center"/>
              <w:rPr>
                <w:rFonts w:ascii="Times New Roman" w:hAnsi="Times New Roman" w:cs="Times New Roman"/>
                <w:bCs/>
                <w:sz w:val="24"/>
                <w:szCs w:val="24"/>
              </w:rPr>
            </w:pPr>
            <w:r w:rsidRPr="00BC78BC">
              <w:rPr>
                <w:rFonts w:ascii="Times New Roman" w:hAnsi="Times New Roman" w:cs="Times New Roman"/>
                <w:bCs/>
                <w:sz w:val="24"/>
                <w:szCs w:val="24"/>
                <w:lang w:val="it-IT"/>
              </w:rPr>
              <w:t xml:space="preserve">5 </w:t>
            </w:r>
            <w:r w:rsidR="00F779A2" w:rsidRPr="00BC78BC">
              <w:rPr>
                <w:rFonts w:ascii="Times New Roman" w:hAnsi="Times New Roman" w:cs="Times New Roman"/>
                <w:bCs/>
                <w:sz w:val="24"/>
                <w:szCs w:val="24"/>
                <w:lang w:val="it-IT"/>
              </w:rPr>
              <w:t>and</w:t>
            </w:r>
            <w:r w:rsidRPr="00BC78BC">
              <w:rPr>
                <w:rFonts w:ascii="Times New Roman" w:hAnsi="Times New Roman" w:cs="Times New Roman"/>
                <w:bCs/>
                <w:sz w:val="24"/>
                <w:szCs w:val="24"/>
                <w:lang w:val="it-IT"/>
              </w:rPr>
              <w:t xml:space="preserve"> 6</w:t>
            </w:r>
          </w:p>
        </w:tc>
        <w:tc>
          <w:tcPr>
            <w:tcW w:w="6804" w:type="dxa"/>
            <w:shd w:val="clear" w:color="auto" w:fill="auto"/>
          </w:tcPr>
          <w:p w:rsidR="00505FF0" w:rsidRPr="00BC78BC" w:rsidRDefault="00505FF0" w:rsidP="000D4CE9">
            <w:pPr>
              <w:pStyle w:val="Corpo"/>
              <w:spacing w:before="140" w:after="140" w:line="360" w:lineRule="auto"/>
              <w:jc w:val="center"/>
              <w:rPr>
                <w:rFonts w:ascii="Times New Roman" w:hAnsi="Times New Roman" w:cs="Times New Roman"/>
                <w:sz w:val="24"/>
                <w:szCs w:val="24"/>
              </w:rPr>
            </w:pPr>
            <w:r w:rsidRPr="00BC78BC">
              <w:rPr>
                <w:rFonts w:ascii="Times New Roman" w:hAnsi="Times New Roman" w:cs="Times New Roman"/>
                <w:sz w:val="24"/>
                <w:szCs w:val="24"/>
              </w:rPr>
              <w:t>(-1)  500</w:t>
            </w:r>
          </w:p>
        </w:tc>
        <w:tc>
          <w:tcPr>
            <w:tcW w:w="6804" w:type="dxa"/>
            <w:shd w:val="clear" w:color="auto" w:fill="auto"/>
          </w:tcPr>
          <w:p w:rsidR="00505FF0" w:rsidRPr="00BC78BC" w:rsidRDefault="00505FF0" w:rsidP="000D4CE9">
            <w:pPr>
              <w:pStyle w:val="Corpo"/>
              <w:spacing w:before="140" w:after="140" w:line="360" w:lineRule="auto"/>
              <w:jc w:val="center"/>
              <w:rPr>
                <w:rFonts w:ascii="Times New Roman" w:hAnsi="Times New Roman" w:cs="Times New Roman"/>
                <w:sz w:val="24"/>
                <w:szCs w:val="24"/>
              </w:rPr>
            </w:pPr>
            <w:r w:rsidRPr="00BC78BC">
              <w:rPr>
                <w:rFonts w:ascii="Times New Roman" w:hAnsi="Times New Roman" w:cs="Times New Roman"/>
                <w:sz w:val="24"/>
                <w:szCs w:val="24"/>
              </w:rPr>
              <w:t>(+1)  5</w:t>
            </w:r>
            <w:r w:rsidR="00F779A2" w:rsidRPr="00BC78BC">
              <w:rPr>
                <w:rFonts w:ascii="Times New Roman" w:hAnsi="Times New Roman" w:cs="Times New Roman"/>
                <w:sz w:val="24"/>
                <w:szCs w:val="24"/>
              </w:rPr>
              <w:t>.</w:t>
            </w:r>
            <w:r w:rsidRPr="00BC78BC">
              <w:rPr>
                <w:rFonts w:ascii="Times New Roman" w:hAnsi="Times New Roman" w:cs="Times New Roman"/>
                <w:sz w:val="24"/>
                <w:szCs w:val="24"/>
              </w:rPr>
              <w:t>0</w:t>
            </w:r>
          </w:p>
        </w:tc>
        <w:tc>
          <w:tcPr>
            <w:tcW w:w="6804" w:type="dxa"/>
            <w:shd w:val="clear" w:color="auto" w:fill="auto"/>
          </w:tcPr>
          <w:p w:rsidR="00505FF0" w:rsidRPr="00BC78BC" w:rsidRDefault="00505FF0" w:rsidP="000D4CE9">
            <w:pPr>
              <w:pStyle w:val="Corpo"/>
              <w:spacing w:before="140" w:after="140" w:line="360" w:lineRule="auto"/>
              <w:jc w:val="center"/>
              <w:rPr>
                <w:rFonts w:ascii="Times New Roman" w:hAnsi="Times New Roman" w:cs="Times New Roman"/>
                <w:sz w:val="24"/>
                <w:szCs w:val="24"/>
              </w:rPr>
            </w:pPr>
            <w:r w:rsidRPr="00BC78BC">
              <w:rPr>
                <w:rFonts w:ascii="Times New Roman" w:hAnsi="Times New Roman" w:cs="Times New Roman"/>
                <w:sz w:val="24"/>
                <w:szCs w:val="24"/>
              </w:rPr>
              <w:t>(-1) 10</w:t>
            </w:r>
          </w:p>
        </w:tc>
      </w:tr>
      <w:tr w:rsidR="00505FF0" w:rsidRPr="00BC78BC" w:rsidTr="00A5293B">
        <w:trPr>
          <w:trHeight w:hRule="exact" w:val="397"/>
          <w:jc w:val="center"/>
        </w:trPr>
        <w:tc>
          <w:tcPr>
            <w:tcW w:w="6804" w:type="dxa"/>
            <w:shd w:val="clear" w:color="auto" w:fill="auto"/>
          </w:tcPr>
          <w:p w:rsidR="00505FF0" w:rsidRPr="00BC78BC" w:rsidRDefault="00505FF0" w:rsidP="000D4CE9">
            <w:pPr>
              <w:pStyle w:val="Corpo"/>
              <w:spacing w:before="140" w:after="140" w:line="360" w:lineRule="auto"/>
              <w:jc w:val="center"/>
              <w:rPr>
                <w:rFonts w:ascii="Times New Roman" w:hAnsi="Times New Roman" w:cs="Times New Roman"/>
                <w:bCs/>
                <w:sz w:val="24"/>
                <w:szCs w:val="24"/>
              </w:rPr>
            </w:pPr>
            <w:r w:rsidRPr="00BC78BC">
              <w:rPr>
                <w:rFonts w:ascii="Times New Roman" w:hAnsi="Times New Roman" w:cs="Times New Roman"/>
                <w:bCs/>
                <w:sz w:val="24"/>
                <w:szCs w:val="24"/>
                <w:lang w:val="it-IT"/>
              </w:rPr>
              <w:t xml:space="preserve">7 </w:t>
            </w:r>
            <w:r w:rsidR="00F779A2" w:rsidRPr="00BC78BC">
              <w:rPr>
                <w:rFonts w:ascii="Times New Roman" w:hAnsi="Times New Roman" w:cs="Times New Roman"/>
                <w:bCs/>
                <w:sz w:val="24"/>
                <w:szCs w:val="24"/>
                <w:lang w:val="it-IT"/>
              </w:rPr>
              <w:t>and</w:t>
            </w:r>
            <w:r w:rsidRPr="00BC78BC">
              <w:rPr>
                <w:rFonts w:ascii="Times New Roman" w:hAnsi="Times New Roman" w:cs="Times New Roman"/>
                <w:bCs/>
                <w:sz w:val="24"/>
                <w:szCs w:val="24"/>
                <w:lang w:val="it-IT"/>
              </w:rPr>
              <w:t xml:space="preserve"> 8</w:t>
            </w:r>
          </w:p>
        </w:tc>
        <w:tc>
          <w:tcPr>
            <w:tcW w:w="6804" w:type="dxa"/>
            <w:shd w:val="clear" w:color="auto" w:fill="auto"/>
          </w:tcPr>
          <w:p w:rsidR="00505FF0" w:rsidRPr="00BC78BC" w:rsidRDefault="00505FF0" w:rsidP="000D4CE9">
            <w:pPr>
              <w:pStyle w:val="Corpo"/>
              <w:spacing w:before="140" w:after="140" w:line="360" w:lineRule="auto"/>
              <w:jc w:val="center"/>
              <w:rPr>
                <w:rFonts w:ascii="Times New Roman" w:hAnsi="Times New Roman" w:cs="Times New Roman"/>
                <w:sz w:val="24"/>
                <w:szCs w:val="24"/>
              </w:rPr>
            </w:pPr>
            <w:r w:rsidRPr="00BC78BC">
              <w:rPr>
                <w:rFonts w:ascii="Times New Roman" w:hAnsi="Times New Roman" w:cs="Times New Roman"/>
                <w:sz w:val="24"/>
                <w:szCs w:val="24"/>
              </w:rPr>
              <w:t>(+1)  900</w:t>
            </w:r>
          </w:p>
        </w:tc>
        <w:tc>
          <w:tcPr>
            <w:tcW w:w="6804" w:type="dxa"/>
            <w:shd w:val="clear" w:color="auto" w:fill="auto"/>
          </w:tcPr>
          <w:p w:rsidR="00505FF0" w:rsidRPr="00BC78BC" w:rsidRDefault="00505FF0" w:rsidP="000D4CE9">
            <w:pPr>
              <w:pStyle w:val="Corpo"/>
              <w:spacing w:before="140" w:after="140" w:line="360" w:lineRule="auto"/>
              <w:jc w:val="center"/>
              <w:rPr>
                <w:rFonts w:ascii="Times New Roman" w:hAnsi="Times New Roman" w:cs="Times New Roman"/>
                <w:sz w:val="24"/>
                <w:szCs w:val="24"/>
              </w:rPr>
            </w:pPr>
            <w:r w:rsidRPr="00BC78BC">
              <w:rPr>
                <w:rFonts w:ascii="Times New Roman" w:hAnsi="Times New Roman" w:cs="Times New Roman"/>
                <w:sz w:val="24"/>
                <w:szCs w:val="24"/>
              </w:rPr>
              <w:t>(+1)  5</w:t>
            </w:r>
            <w:r w:rsidR="00F779A2" w:rsidRPr="00BC78BC">
              <w:rPr>
                <w:rFonts w:ascii="Times New Roman" w:hAnsi="Times New Roman" w:cs="Times New Roman"/>
                <w:sz w:val="24"/>
                <w:szCs w:val="24"/>
              </w:rPr>
              <w:t>.</w:t>
            </w:r>
            <w:r w:rsidRPr="00BC78BC">
              <w:rPr>
                <w:rFonts w:ascii="Times New Roman" w:hAnsi="Times New Roman" w:cs="Times New Roman"/>
                <w:sz w:val="24"/>
                <w:szCs w:val="24"/>
              </w:rPr>
              <w:t>0</w:t>
            </w:r>
          </w:p>
        </w:tc>
        <w:tc>
          <w:tcPr>
            <w:tcW w:w="6804" w:type="dxa"/>
            <w:shd w:val="clear" w:color="auto" w:fill="auto"/>
          </w:tcPr>
          <w:p w:rsidR="00505FF0" w:rsidRPr="00BC78BC" w:rsidRDefault="00505FF0" w:rsidP="000D4CE9">
            <w:pPr>
              <w:pStyle w:val="Corpo"/>
              <w:spacing w:before="140" w:after="140" w:line="360" w:lineRule="auto"/>
              <w:jc w:val="center"/>
              <w:rPr>
                <w:rFonts w:ascii="Times New Roman" w:hAnsi="Times New Roman" w:cs="Times New Roman"/>
                <w:sz w:val="24"/>
                <w:szCs w:val="24"/>
              </w:rPr>
            </w:pPr>
            <w:r w:rsidRPr="00BC78BC">
              <w:rPr>
                <w:rFonts w:ascii="Times New Roman" w:hAnsi="Times New Roman" w:cs="Times New Roman"/>
                <w:sz w:val="24"/>
                <w:szCs w:val="24"/>
              </w:rPr>
              <w:t>(-1) 10</w:t>
            </w:r>
          </w:p>
        </w:tc>
      </w:tr>
      <w:tr w:rsidR="00505FF0" w:rsidRPr="00BC78BC" w:rsidTr="00A5293B">
        <w:trPr>
          <w:trHeight w:hRule="exact" w:val="397"/>
          <w:jc w:val="center"/>
        </w:trPr>
        <w:tc>
          <w:tcPr>
            <w:tcW w:w="6804" w:type="dxa"/>
            <w:shd w:val="clear" w:color="auto" w:fill="auto"/>
          </w:tcPr>
          <w:p w:rsidR="00505FF0" w:rsidRPr="00BC78BC" w:rsidRDefault="00505FF0" w:rsidP="000D4CE9">
            <w:pPr>
              <w:pStyle w:val="Corpo"/>
              <w:spacing w:before="140" w:after="140" w:line="360" w:lineRule="auto"/>
              <w:jc w:val="center"/>
              <w:rPr>
                <w:rFonts w:ascii="Times New Roman" w:hAnsi="Times New Roman" w:cs="Times New Roman"/>
                <w:bCs/>
                <w:sz w:val="24"/>
                <w:szCs w:val="24"/>
              </w:rPr>
            </w:pPr>
            <w:r w:rsidRPr="00BC78BC">
              <w:rPr>
                <w:rFonts w:ascii="Times New Roman" w:hAnsi="Times New Roman" w:cs="Times New Roman"/>
                <w:bCs/>
                <w:sz w:val="24"/>
                <w:szCs w:val="24"/>
                <w:lang w:val="it-IT"/>
              </w:rPr>
              <w:t xml:space="preserve">9 </w:t>
            </w:r>
            <w:r w:rsidR="00F779A2" w:rsidRPr="00BC78BC">
              <w:rPr>
                <w:rFonts w:ascii="Times New Roman" w:hAnsi="Times New Roman" w:cs="Times New Roman"/>
                <w:bCs/>
                <w:sz w:val="24"/>
                <w:szCs w:val="24"/>
                <w:lang w:val="it-IT"/>
              </w:rPr>
              <w:t>and</w:t>
            </w:r>
            <w:r w:rsidRPr="00BC78BC">
              <w:rPr>
                <w:rFonts w:ascii="Times New Roman" w:hAnsi="Times New Roman" w:cs="Times New Roman"/>
                <w:bCs/>
                <w:sz w:val="24"/>
                <w:szCs w:val="24"/>
                <w:lang w:val="it-IT"/>
              </w:rPr>
              <w:t xml:space="preserve"> 10</w:t>
            </w:r>
          </w:p>
        </w:tc>
        <w:tc>
          <w:tcPr>
            <w:tcW w:w="6804" w:type="dxa"/>
            <w:shd w:val="clear" w:color="auto" w:fill="auto"/>
          </w:tcPr>
          <w:p w:rsidR="00505FF0" w:rsidRPr="00BC78BC" w:rsidRDefault="00505FF0" w:rsidP="000D4CE9">
            <w:pPr>
              <w:pStyle w:val="Corpo"/>
              <w:spacing w:before="140" w:after="140" w:line="360" w:lineRule="auto"/>
              <w:jc w:val="center"/>
              <w:rPr>
                <w:rFonts w:ascii="Times New Roman" w:hAnsi="Times New Roman" w:cs="Times New Roman"/>
                <w:sz w:val="24"/>
                <w:szCs w:val="24"/>
              </w:rPr>
            </w:pPr>
            <w:r w:rsidRPr="00BC78BC">
              <w:rPr>
                <w:rFonts w:ascii="Times New Roman" w:hAnsi="Times New Roman" w:cs="Times New Roman"/>
                <w:sz w:val="24"/>
                <w:szCs w:val="24"/>
              </w:rPr>
              <w:t>(-1)  500</w:t>
            </w:r>
          </w:p>
        </w:tc>
        <w:tc>
          <w:tcPr>
            <w:tcW w:w="6804" w:type="dxa"/>
            <w:shd w:val="clear" w:color="auto" w:fill="auto"/>
          </w:tcPr>
          <w:p w:rsidR="00505FF0" w:rsidRPr="00BC78BC" w:rsidRDefault="00505FF0" w:rsidP="000D4CE9">
            <w:pPr>
              <w:pStyle w:val="Corpo"/>
              <w:spacing w:before="140" w:after="140" w:line="360" w:lineRule="auto"/>
              <w:jc w:val="center"/>
              <w:rPr>
                <w:rFonts w:ascii="Times New Roman" w:hAnsi="Times New Roman" w:cs="Times New Roman"/>
                <w:sz w:val="24"/>
                <w:szCs w:val="24"/>
              </w:rPr>
            </w:pPr>
            <w:r w:rsidRPr="00BC78BC">
              <w:rPr>
                <w:rFonts w:ascii="Times New Roman" w:hAnsi="Times New Roman" w:cs="Times New Roman"/>
                <w:sz w:val="24"/>
                <w:szCs w:val="24"/>
              </w:rPr>
              <w:t>(-1)  3</w:t>
            </w:r>
            <w:r w:rsidR="00F779A2" w:rsidRPr="00BC78BC">
              <w:rPr>
                <w:rFonts w:ascii="Times New Roman" w:hAnsi="Times New Roman" w:cs="Times New Roman"/>
                <w:sz w:val="24"/>
                <w:szCs w:val="24"/>
              </w:rPr>
              <w:t>.</w:t>
            </w:r>
            <w:r w:rsidRPr="00BC78BC">
              <w:rPr>
                <w:rFonts w:ascii="Times New Roman" w:hAnsi="Times New Roman" w:cs="Times New Roman"/>
                <w:sz w:val="24"/>
                <w:szCs w:val="24"/>
              </w:rPr>
              <w:t>0</w:t>
            </w:r>
          </w:p>
        </w:tc>
        <w:tc>
          <w:tcPr>
            <w:tcW w:w="6804" w:type="dxa"/>
            <w:shd w:val="clear" w:color="auto" w:fill="auto"/>
          </w:tcPr>
          <w:p w:rsidR="00505FF0" w:rsidRPr="00BC78BC" w:rsidRDefault="00505FF0" w:rsidP="000D4CE9">
            <w:pPr>
              <w:pStyle w:val="Corpo"/>
              <w:spacing w:before="140" w:after="140" w:line="360" w:lineRule="auto"/>
              <w:jc w:val="center"/>
              <w:rPr>
                <w:rFonts w:ascii="Times New Roman" w:hAnsi="Times New Roman" w:cs="Times New Roman"/>
                <w:sz w:val="24"/>
                <w:szCs w:val="24"/>
              </w:rPr>
            </w:pPr>
            <w:r w:rsidRPr="00BC78BC">
              <w:rPr>
                <w:rFonts w:ascii="Times New Roman" w:hAnsi="Times New Roman" w:cs="Times New Roman"/>
                <w:sz w:val="24"/>
                <w:szCs w:val="24"/>
              </w:rPr>
              <w:t>(+1) 60</w:t>
            </w:r>
          </w:p>
        </w:tc>
      </w:tr>
      <w:tr w:rsidR="00505FF0" w:rsidRPr="00BC78BC" w:rsidTr="00A5293B">
        <w:trPr>
          <w:trHeight w:hRule="exact" w:val="397"/>
          <w:jc w:val="center"/>
        </w:trPr>
        <w:tc>
          <w:tcPr>
            <w:tcW w:w="6804" w:type="dxa"/>
            <w:shd w:val="clear" w:color="auto" w:fill="auto"/>
          </w:tcPr>
          <w:p w:rsidR="00505FF0" w:rsidRPr="00BC78BC" w:rsidRDefault="00505FF0" w:rsidP="000D4CE9">
            <w:pPr>
              <w:pStyle w:val="Corpo"/>
              <w:spacing w:before="140" w:after="140" w:line="360" w:lineRule="auto"/>
              <w:jc w:val="center"/>
              <w:rPr>
                <w:rFonts w:ascii="Times New Roman" w:hAnsi="Times New Roman" w:cs="Times New Roman"/>
                <w:bCs/>
                <w:sz w:val="24"/>
                <w:szCs w:val="24"/>
              </w:rPr>
            </w:pPr>
            <w:r w:rsidRPr="00BC78BC">
              <w:rPr>
                <w:rFonts w:ascii="Times New Roman" w:hAnsi="Times New Roman" w:cs="Times New Roman"/>
                <w:bCs/>
                <w:sz w:val="24"/>
                <w:szCs w:val="24"/>
                <w:lang w:val="it-IT"/>
              </w:rPr>
              <w:lastRenderedPageBreak/>
              <w:t xml:space="preserve">11 </w:t>
            </w:r>
            <w:r w:rsidR="00F779A2" w:rsidRPr="00BC78BC">
              <w:rPr>
                <w:rFonts w:ascii="Times New Roman" w:hAnsi="Times New Roman" w:cs="Times New Roman"/>
                <w:bCs/>
                <w:sz w:val="24"/>
                <w:szCs w:val="24"/>
                <w:lang w:val="it-IT"/>
              </w:rPr>
              <w:t>and</w:t>
            </w:r>
            <w:r w:rsidRPr="00BC78BC">
              <w:rPr>
                <w:rFonts w:ascii="Times New Roman" w:hAnsi="Times New Roman" w:cs="Times New Roman"/>
                <w:bCs/>
                <w:sz w:val="24"/>
                <w:szCs w:val="24"/>
                <w:lang w:val="it-IT"/>
              </w:rPr>
              <w:t xml:space="preserve"> 12</w:t>
            </w:r>
          </w:p>
        </w:tc>
        <w:tc>
          <w:tcPr>
            <w:tcW w:w="6804" w:type="dxa"/>
            <w:shd w:val="clear" w:color="auto" w:fill="auto"/>
          </w:tcPr>
          <w:p w:rsidR="00505FF0" w:rsidRPr="00BC78BC" w:rsidRDefault="00505FF0" w:rsidP="000D4CE9">
            <w:pPr>
              <w:pStyle w:val="Corpo"/>
              <w:spacing w:before="140" w:after="140" w:line="360" w:lineRule="auto"/>
              <w:jc w:val="center"/>
              <w:rPr>
                <w:rFonts w:ascii="Times New Roman" w:hAnsi="Times New Roman" w:cs="Times New Roman"/>
                <w:sz w:val="24"/>
                <w:szCs w:val="24"/>
              </w:rPr>
            </w:pPr>
            <w:r w:rsidRPr="00BC78BC">
              <w:rPr>
                <w:rFonts w:ascii="Times New Roman" w:hAnsi="Times New Roman" w:cs="Times New Roman"/>
                <w:sz w:val="24"/>
                <w:szCs w:val="24"/>
              </w:rPr>
              <w:t>(+1)  900</w:t>
            </w:r>
          </w:p>
        </w:tc>
        <w:tc>
          <w:tcPr>
            <w:tcW w:w="6804" w:type="dxa"/>
            <w:shd w:val="clear" w:color="auto" w:fill="auto"/>
          </w:tcPr>
          <w:p w:rsidR="00505FF0" w:rsidRPr="00BC78BC" w:rsidRDefault="00505FF0" w:rsidP="000D4CE9">
            <w:pPr>
              <w:pStyle w:val="Corpo"/>
              <w:spacing w:before="140" w:after="140" w:line="360" w:lineRule="auto"/>
              <w:jc w:val="center"/>
              <w:rPr>
                <w:rFonts w:ascii="Times New Roman" w:hAnsi="Times New Roman" w:cs="Times New Roman"/>
                <w:sz w:val="24"/>
                <w:szCs w:val="24"/>
              </w:rPr>
            </w:pPr>
            <w:r w:rsidRPr="00BC78BC">
              <w:rPr>
                <w:rFonts w:ascii="Times New Roman" w:hAnsi="Times New Roman" w:cs="Times New Roman"/>
                <w:sz w:val="24"/>
                <w:szCs w:val="24"/>
              </w:rPr>
              <w:t>(-1)  3</w:t>
            </w:r>
            <w:r w:rsidR="00F779A2" w:rsidRPr="00BC78BC">
              <w:rPr>
                <w:rFonts w:ascii="Times New Roman" w:hAnsi="Times New Roman" w:cs="Times New Roman"/>
                <w:sz w:val="24"/>
                <w:szCs w:val="24"/>
              </w:rPr>
              <w:t>.</w:t>
            </w:r>
            <w:r w:rsidRPr="00BC78BC">
              <w:rPr>
                <w:rFonts w:ascii="Times New Roman" w:hAnsi="Times New Roman" w:cs="Times New Roman"/>
                <w:sz w:val="24"/>
                <w:szCs w:val="24"/>
              </w:rPr>
              <w:t>0</w:t>
            </w:r>
          </w:p>
        </w:tc>
        <w:tc>
          <w:tcPr>
            <w:tcW w:w="6804" w:type="dxa"/>
            <w:shd w:val="clear" w:color="auto" w:fill="auto"/>
          </w:tcPr>
          <w:p w:rsidR="00505FF0" w:rsidRPr="00BC78BC" w:rsidRDefault="00505FF0" w:rsidP="000D4CE9">
            <w:pPr>
              <w:pStyle w:val="Corpo"/>
              <w:spacing w:before="140" w:after="140" w:line="360" w:lineRule="auto"/>
              <w:jc w:val="center"/>
              <w:rPr>
                <w:rFonts w:ascii="Times New Roman" w:hAnsi="Times New Roman" w:cs="Times New Roman"/>
                <w:sz w:val="24"/>
                <w:szCs w:val="24"/>
              </w:rPr>
            </w:pPr>
            <w:r w:rsidRPr="00BC78BC">
              <w:rPr>
                <w:rFonts w:ascii="Times New Roman" w:hAnsi="Times New Roman" w:cs="Times New Roman"/>
                <w:sz w:val="24"/>
                <w:szCs w:val="24"/>
              </w:rPr>
              <w:t>(+1) 60</w:t>
            </w:r>
          </w:p>
        </w:tc>
      </w:tr>
      <w:tr w:rsidR="00505FF0" w:rsidRPr="00BC78BC" w:rsidTr="00A5293B">
        <w:trPr>
          <w:trHeight w:hRule="exact" w:val="397"/>
          <w:jc w:val="center"/>
        </w:trPr>
        <w:tc>
          <w:tcPr>
            <w:tcW w:w="6804" w:type="dxa"/>
            <w:shd w:val="clear" w:color="auto" w:fill="auto"/>
          </w:tcPr>
          <w:p w:rsidR="00505FF0" w:rsidRPr="00BC78BC" w:rsidRDefault="00505FF0" w:rsidP="000D4CE9">
            <w:pPr>
              <w:pStyle w:val="Corpo"/>
              <w:spacing w:before="140" w:after="140" w:line="360" w:lineRule="auto"/>
              <w:jc w:val="center"/>
              <w:rPr>
                <w:rFonts w:ascii="Times New Roman" w:hAnsi="Times New Roman" w:cs="Times New Roman"/>
                <w:bCs/>
                <w:sz w:val="24"/>
                <w:szCs w:val="24"/>
              </w:rPr>
            </w:pPr>
            <w:r w:rsidRPr="00BC78BC">
              <w:rPr>
                <w:rFonts w:ascii="Times New Roman" w:hAnsi="Times New Roman" w:cs="Times New Roman"/>
                <w:bCs/>
                <w:sz w:val="24"/>
                <w:szCs w:val="24"/>
                <w:lang w:val="it-IT"/>
              </w:rPr>
              <w:t xml:space="preserve">13 </w:t>
            </w:r>
            <w:r w:rsidR="00F779A2" w:rsidRPr="00BC78BC">
              <w:rPr>
                <w:rFonts w:ascii="Times New Roman" w:hAnsi="Times New Roman" w:cs="Times New Roman"/>
                <w:bCs/>
                <w:sz w:val="24"/>
                <w:szCs w:val="24"/>
                <w:lang w:val="it-IT"/>
              </w:rPr>
              <w:t>and</w:t>
            </w:r>
            <w:r w:rsidRPr="00BC78BC">
              <w:rPr>
                <w:rFonts w:ascii="Times New Roman" w:hAnsi="Times New Roman" w:cs="Times New Roman"/>
                <w:bCs/>
                <w:sz w:val="24"/>
                <w:szCs w:val="24"/>
                <w:lang w:val="it-IT"/>
              </w:rPr>
              <w:t xml:space="preserve"> 14</w:t>
            </w:r>
          </w:p>
        </w:tc>
        <w:tc>
          <w:tcPr>
            <w:tcW w:w="6804" w:type="dxa"/>
            <w:shd w:val="clear" w:color="auto" w:fill="auto"/>
          </w:tcPr>
          <w:p w:rsidR="00505FF0" w:rsidRPr="00BC78BC" w:rsidRDefault="00505FF0" w:rsidP="000D4CE9">
            <w:pPr>
              <w:pStyle w:val="Corpo"/>
              <w:spacing w:before="140" w:after="140" w:line="360" w:lineRule="auto"/>
              <w:jc w:val="center"/>
              <w:rPr>
                <w:rFonts w:ascii="Times New Roman" w:hAnsi="Times New Roman" w:cs="Times New Roman"/>
                <w:sz w:val="24"/>
                <w:szCs w:val="24"/>
              </w:rPr>
            </w:pPr>
            <w:r w:rsidRPr="00BC78BC">
              <w:rPr>
                <w:rFonts w:ascii="Times New Roman" w:hAnsi="Times New Roman" w:cs="Times New Roman"/>
                <w:sz w:val="24"/>
                <w:szCs w:val="24"/>
              </w:rPr>
              <w:t>(-1)  500</w:t>
            </w:r>
          </w:p>
        </w:tc>
        <w:tc>
          <w:tcPr>
            <w:tcW w:w="6804" w:type="dxa"/>
            <w:shd w:val="clear" w:color="auto" w:fill="auto"/>
          </w:tcPr>
          <w:p w:rsidR="00505FF0" w:rsidRPr="00BC78BC" w:rsidRDefault="00505FF0" w:rsidP="000D4CE9">
            <w:pPr>
              <w:pStyle w:val="Corpo"/>
              <w:spacing w:before="140" w:after="140" w:line="360" w:lineRule="auto"/>
              <w:jc w:val="center"/>
              <w:rPr>
                <w:rFonts w:ascii="Times New Roman" w:hAnsi="Times New Roman" w:cs="Times New Roman"/>
                <w:sz w:val="24"/>
                <w:szCs w:val="24"/>
              </w:rPr>
            </w:pPr>
            <w:r w:rsidRPr="00BC78BC">
              <w:rPr>
                <w:rFonts w:ascii="Times New Roman" w:hAnsi="Times New Roman" w:cs="Times New Roman"/>
                <w:sz w:val="24"/>
                <w:szCs w:val="24"/>
              </w:rPr>
              <w:t>(+1) 5</w:t>
            </w:r>
            <w:r w:rsidR="00F779A2" w:rsidRPr="00BC78BC">
              <w:rPr>
                <w:rFonts w:ascii="Times New Roman" w:hAnsi="Times New Roman" w:cs="Times New Roman"/>
                <w:sz w:val="24"/>
                <w:szCs w:val="24"/>
              </w:rPr>
              <w:t>.</w:t>
            </w:r>
            <w:r w:rsidRPr="00BC78BC">
              <w:rPr>
                <w:rFonts w:ascii="Times New Roman" w:hAnsi="Times New Roman" w:cs="Times New Roman"/>
                <w:sz w:val="24"/>
                <w:szCs w:val="24"/>
              </w:rPr>
              <w:t>0</w:t>
            </w:r>
          </w:p>
        </w:tc>
        <w:tc>
          <w:tcPr>
            <w:tcW w:w="6804" w:type="dxa"/>
            <w:shd w:val="clear" w:color="auto" w:fill="auto"/>
          </w:tcPr>
          <w:p w:rsidR="00505FF0" w:rsidRPr="00BC78BC" w:rsidRDefault="00505FF0" w:rsidP="000D4CE9">
            <w:pPr>
              <w:pStyle w:val="Corpo"/>
              <w:spacing w:before="140" w:after="140" w:line="360" w:lineRule="auto"/>
              <w:jc w:val="center"/>
              <w:rPr>
                <w:rFonts w:ascii="Times New Roman" w:hAnsi="Times New Roman" w:cs="Times New Roman"/>
                <w:sz w:val="24"/>
                <w:szCs w:val="24"/>
              </w:rPr>
            </w:pPr>
            <w:r w:rsidRPr="00BC78BC">
              <w:rPr>
                <w:rFonts w:ascii="Times New Roman" w:hAnsi="Times New Roman" w:cs="Times New Roman"/>
                <w:sz w:val="24"/>
                <w:szCs w:val="24"/>
              </w:rPr>
              <w:t>(+1) 60</w:t>
            </w:r>
          </w:p>
        </w:tc>
      </w:tr>
      <w:tr w:rsidR="00505FF0" w:rsidRPr="00BC78BC" w:rsidTr="00A5293B">
        <w:trPr>
          <w:trHeight w:hRule="exact" w:val="397"/>
          <w:jc w:val="center"/>
        </w:trPr>
        <w:tc>
          <w:tcPr>
            <w:tcW w:w="6804" w:type="dxa"/>
            <w:shd w:val="clear" w:color="auto" w:fill="auto"/>
          </w:tcPr>
          <w:p w:rsidR="00505FF0" w:rsidRPr="00BC78BC" w:rsidRDefault="00505FF0" w:rsidP="000D4CE9">
            <w:pPr>
              <w:pStyle w:val="Corpo"/>
              <w:spacing w:before="140" w:after="140" w:line="360" w:lineRule="auto"/>
              <w:jc w:val="center"/>
              <w:rPr>
                <w:rFonts w:ascii="Times New Roman" w:hAnsi="Times New Roman" w:cs="Times New Roman"/>
                <w:bCs/>
                <w:sz w:val="24"/>
                <w:szCs w:val="24"/>
              </w:rPr>
            </w:pPr>
            <w:r w:rsidRPr="00BC78BC">
              <w:rPr>
                <w:rFonts w:ascii="Times New Roman" w:hAnsi="Times New Roman" w:cs="Times New Roman"/>
                <w:bCs/>
                <w:sz w:val="24"/>
                <w:szCs w:val="24"/>
                <w:lang w:val="it-IT"/>
              </w:rPr>
              <w:t xml:space="preserve">15 </w:t>
            </w:r>
            <w:r w:rsidR="00F779A2" w:rsidRPr="00BC78BC">
              <w:rPr>
                <w:rFonts w:ascii="Times New Roman" w:hAnsi="Times New Roman" w:cs="Times New Roman"/>
                <w:bCs/>
                <w:sz w:val="24"/>
                <w:szCs w:val="24"/>
                <w:lang w:val="it-IT"/>
              </w:rPr>
              <w:t>and</w:t>
            </w:r>
            <w:r w:rsidRPr="00BC78BC">
              <w:rPr>
                <w:rFonts w:ascii="Times New Roman" w:hAnsi="Times New Roman" w:cs="Times New Roman"/>
                <w:bCs/>
                <w:sz w:val="24"/>
                <w:szCs w:val="24"/>
                <w:lang w:val="it-IT"/>
              </w:rPr>
              <w:t xml:space="preserve"> 16</w:t>
            </w:r>
          </w:p>
        </w:tc>
        <w:tc>
          <w:tcPr>
            <w:tcW w:w="6804" w:type="dxa"/>
            <w:shd w:val="clear" w:color="auto" w:fill="auto"/>
          </w:tcPr>
          <w:p w:rsidR="00505FF0" w:rsidRPr="00BC78BC" w:rsidRDefault="00505FF0" w:rsidP="000D4CE9">
            <w:pPr>
              <w:pStyle w:val="Corpo"/>
              <w:spacing w:before="140" w:after="140" w:line="360" w:lineRule="auto"/>
              <w:jc w:val="center"/>
              <w:rPr>
                <w:rFonts w:ascii="Times New Roman" w:hAnsi="Times New Roman" w:cs="Times New Roman"/>
                <w:sz w:val="24"/>
                <w:szCs w:val="24"/>
              </w:rPr>
            </w:pPr>
            <w:r w:rsidRPr="00BC78BC">
              <w:rPr>
                <w:rFonts w:ascii="Times New Roman" w:hAnsi="Times New Roman" w:cs="Times New Roman"/>
                <w:sz w:val="24"/>
                <w:szCs w:val="24"/>
              </w:rPr>
              <w:t>(+1)  900</w:t>
            </w:r>
          </w:p>
        </w:tc>
        <w:tc>
          <w:tcPr>
            <w:tcW w:w="6804" w:type="dxa"/>
            <w:shd w:val="clear" w:color="auto" w:fill="auto"/>
          </w:tcPr>
          <w:p w:rsidR="00505FF0" w:rsidRPr="00BC78BC" w:rsidRDefault="00505FF0" w:rsidP="000D4CE9">
            <w:pPr>
              <w:pStyle w:val="Corpo"/>
              <w:spacing w:before="140" w:after="140" w:line="360" w:lineRule="auto"/>
              <w:jc w:val="center"/>
              <w:rPr>
                <w:rFonts w:ascii="Times New Roman" w:hAnsi="Times New Roman" w:cs="Times New Roman"/>
                <w:sz w:val="24"/>
                <w:szCs w:val="24"/>
              </w:rPr>
            </w:pPr>
            <w:r w:rsidRPr="00BC78BC">
              <w:rPr>
                <w:rFonts w:ascii="Times New Roman" w:hAnsi="Times New Roman" w:cs="Times New Roman"/>
                <w:sz w:val="24"/>
                <w:szCs w:val="24"/>
              </w:rPr>
              <w:t>(+1)  5</w:t>
            </w:r>
            <w:r w:rsidR="00F779A2" w:rsidRPr="00BC78BC">
              <w:rPr>
                <w:rFonts w:ascii="Times New Roman" w:hAnsi="Times New Roman" w:cs="Times New Roman"/>
                <w:sz w:val="24"/>
                <w:szCs w:val="24"/>
              </w:rPr>
              <w:t>.</w:t>
            </w:r>
            <w:r w:rsidRPr="00BC78BC">
              <w:rPr>
                <w:rFonts w:ascii="Times New Roman" w:hAnsi="Times New Roman" w:cs="Times New Roman"/>
                <w:sz w:val="24"/>
                <w:szCs w:val="24"/>
              </w:rPr>
              <w:t>0</w:t>
            </w:r>
          </w:p>
        </w:tc>
        <w:tc>
          <w:tcPr>
            <w:tcW w:w="6804" w:type="dxa"/>
            <w:shd w:val="clear" w:color="auto" w:fill="auto"/>
          </w:tcPr>
          <w:p w:rsidR="00505FF0" w:rsidRPr="00BC78BC" w:rsidRDefault="00505FF0" w:rsidP="000D4CE9">
            <w:pPr>
              <w:pStyle w:val="Corpo"/>
              <w:spacing w:before="140" w:after="140" w:line="360" w:lineRule="auto"/>
              <w:jc w:val="center"/>
              <w:rPr>
                <w:rFonts w:ascii="Times New Roman" w:hAnsi="Times New Roman" w:cs="Times New Roman"/>
                <w:sz w:val="24"/>
                <w:szCs w:val="24"/>
              </w:rPr>
            </w:pPr>
            <w:r w:rsidRPr="00BC78BC">
              <w:rPr>
                <w:rFonts w:ascii="Times New Roman" w:hAnsi="Times New Roman" w:cs="Times New Roman"/>
                <w:sz w:val="24"/>
                <w:szCs w:val="24"/>
              </w:rPr>
              <w:t>(+1) 60</w:t>
            </w:r>
          </w:p>
        </w:tc>
      </w:tr>
      <w:tr w:rsidR="00505FF0" w:rsidRPr="00BC78BC" w:rsidTr="00A5293B">
        <w:trPr>
          <w:trHeight w:hRule="exact" w:val="397"/>
          <w:jc w:val="center"/>
        </w:trPr>
        <w:tc>
          <w:tcPr>
            <w:tcW w:w="6804" w:type="dxa"/>
            <w:shd w:val="clear" w:color="auto" w:fill="auto"/>
          </w:tcPr>
          <w:p w:rsidR="00505FF0" w:rsidRPr="00BC78BC" w:rsidRDefault="00505FF0" w:rsidP="000D4CE9">
            <w:pPr>
              <w:pStyle w:val="Corpo"/>
              <w:spacing w:before="140" w:after="140" w:line="360" w:lineRule="auto"/>
              <w:jc w:val="center"/>
              <w:rPr>
                <w:rFonts w:ascii="Times New Roman" w:hAnsi="Times New Roman" w:cs="Times New Roman"/>
                <w:bCs/>
                <w:sz w:val="24"/>
                <w:szCs w:val="24"/>
              </w:rPr>
            </w:pPr>
            <w:r w:rsidRPr="00BC78BC">
              <w:rPr>
                <w:rFonts w:ascii="Times New Roman" w:hAnsi="Times New Roman" w:cs="Times New Roman"/>
                <w:bCs/>
                <w:sz w:val="24"/>
                <w:szCs w:val="24"/>
                <w:lang w:val="it-IT"/>
              </w:rPr>
              <w:t xml:space="preserve">17 </w:t>
            </w:r>
            <w:r w:rsidR="00F779A2" w:rsidRPr="00BC78BC">
              <w:rPr>
                <w:rFonts w:ascii="Times New Roman" w:hAnsi="Times New Roman" w:cs="Times New Roman"/>
                <w:bCs/>
                <w:sz w:val="24"/>
                <w:szCs w:val="24"/>
                <w:lang w:val="it-IT"/>
              </w:rPr>
              <w:t>and</w:t>
            </w:r>
            <w:r w:rsidRPr="00BC78BC">
              <w:rPr>
                <w:rFonts w:ascii="Times New Roman" w:hAnsi="Times New Roman" w:cs="Times New Roman"/>
                <w:bCs/>
                <w:sz w:val="24"/>
                <w:szCs w:val="24"/>
                <w:lang w:val="it-IT"/>
              </w:rPr>
              <w:t xml:space="preserve"> 18</w:t>
            </w:r>
          </w:p>
        </w:tc>
        <w:tc>
          <w:tcPr>
            <w:tcW w:w="6804" w:type="dxa"/>
            <w:shd w:val="clear" w:color="auto" w:fill="auto"/>
          </w:tcPr>
          <w:p w:rsidR="00505FF0" w:rsidRPr="00BC78BC" w:rsidRDefault="00505FF0" w:rsidP="000D4CE9">
            <w:pPr>
              <w:pStyle w:val="Corpo"/>
              <w:spacing w:before="140" w:after="140" w:line="360" w:lineRule="auto"/>
              <w:jc w:val="center"/>
              <w:rPr>
                <w:rFonts w:ascii="Times New Roman" w:hAnsi="Times New Roman" w:cs="Times New Roman"/>
                <w:sz w:val="24"/>
                <w:szCs w:val="24"/>
              </w:rPr>
            </w:pPr>
            <w:r w:rsidRPr="00BC78BC">
              <w:rPr>
                <w:rFonts w:ascii="Times New Roman" w:hAnsi="Times New Roman" w:cs="Times New Roman"/>
                <w:sz w:val="24"/>
                <w:szCs w:val="24"/>
              </w:rPr>
              <w:t>(0)  700</w:t>
            </w:r>
          </w:p>
        </w:tc>
        <w:tc>
          <w:tcPr>
            <w:tcW w:w="6804" w:type="dxa"/>
            <w:shd w:val="clear" w:color="auto" w:fill="auto"/>
          </w:tcPr>
          <w:p w:rsidR="00505FF0" w:rsidRPr="00BC78BC" w:rsidRDefault="00505FF0" w:rsidP="000D4CE9">
            <w:pPr>
              <w:pStyle w:val="Corpo"/>
              <w:spacing w:before="140" w:after="140" w:line="360" w:lineRule="auto"/>
              <w:jc w:val="center"/>
              <w:rPr>
                <w:rFonts w:ascii="Times New Roman" w:hAnsi="Times New Roman" w:cs="Times New Roman"/>
                <w:sz w:val="24"/>
                <w:szCs w:val="24"/>
              </w:rPr>
            </w:pPr>
            <w:r w:rsidRPr="00BC78BC">
              <w:rPr>
                <w:rFonts w:ascii="Times New Roman" w:hAnsi="Times New Roman" w:cs="Times New Roman"/>
                <w:sz w:val="24"/>
                <w:szCs w:val="24"/>
              </w:rPr>
              <w:t>(0)  4</w:t>
            </w:r>
            <w:r w:rsidR="00F779A2" w:rsidRPr="00BC78BC">
              <w:rPr>
                <w:rFonts w:ascii="Times New Roman" w:hAnsi="Times New Roman" w:cs="Times New Roman"/>
                <w:sz w:val="24"/>
                <w:szCs w:val="24"/>
              </w:rPr>
              <w:t>.</w:t>
            </w:r>
            <w:r w:rsidRPr="00BC78BC">
              <w:rPr>
                <w:rFonts w:ascii="Times New Roman" w:hAnsi="Times New Roman" w:cs="Times New Roman"/>
                <w:sz w:val="24"/>
                <w:szCs w:val="24"/>
              </w:rPr>
              <w:t>0</w:t>
            </w:r>
          </w:p>
        </w:tc>
        <w:tc>
          <w:tcPr>
            <w:tcW w:w="6804" w:type="dxa"/>
            <w:shd w:val="clear" w:color="auto" w:fill="auto"/>
          </w:tcPr>
          <w:p w:rsidR="00505FF0" w:rsidRPr="00BC78BC" w:rsidRDefault="00505FF0" w:rsidP="000D4CE9">
            <w:pPr>
              <w:pStyle w:val="Corpo"/>
              <w:spacing w:before="140" w:after="140" w:line="360" w:lineRule="auto"/>
              <w:jc w:val="center"/>
              <w:rPr>
                <w:rFonts w:ascii="Times New Roman" w:hAnsi="Times New Roman" w:cs="Times New Roman"/>
                <w:sz w:val="24"/>
                <w:szCs w:val="24"/>
              </w:rPr>
            </w:pPr>
            <w:r w:rsidRPr="00BC78BC">
              <w:rPr>
                <w:rFonts w:ascii="Times New Roman" w:hAnsi="Times New Roman" w:cs="Times New Roman"/>
                <w:sz w:val="24"/>
                <w:szCs w:val="24"/>
              </w:rPr>
              <w:t>(0)  35</w:t>
            </w:r>
          </w:p>
        </w:tc>
      </w:tr>
      <w:tr w:rsidR="00505FF0" w:rsidRPr="00BC78BC" w:rsidTr="00A5293B">
        <w:trPr>
          <w:trHeight w:hRule="exact" w:val="397"/>
          <w:jc w:val="center"/>
        </w:trPr>
        <w:tc>
          <w:tcPr>
            <w:tcW w:w="6804" w:type="dxa"/>
            <w:shd w:val="clear" w:color="auto" w:fill="auto"/>
          </w:tcPr>
          <w:p w:rsidR="00505FF0" w:rsidRPr="00BC78BC" w:rsidRDefault="00505FF0" w:rsidP="000D4CE9">
            <w:pPr>
              <w:pStyle w:val="Corpo"/>
              <w:spacing w:before="140" w:after="140" w:line="360" w:lineRule="auto"/>
              <w:jc w:val="center"/>
              <w:rPr>
                <w:rFonts w:ascii="Times New Roman" w:hAnsi="Times New Roman" w:cs="Times New Roman"/>
                <w:bCs/>
                <w:sz w:val="24"/>
                <w:szCs w:val="24"/>
              </w:rPr>
            </w:pPr>
            <w:r w:rsidRPr="00BC78BC">
              <w:rPr>
                <w:rFonts w:ascii="Times New Roman" w:hAnsi="Times New Roman" w:cs="Times New Roman"/>
                <w:bCs/>
                <w:sz w:val="24"/>
                <w:szCs w:val="24"/>
                <w:lang w:val="it-IT"/>
              </w:rPr>
              <w:t xml:space="preserve">19 </w:t>
            </w:r>
            <w:r w:rsidR="00F779A2" w:rsidRPr="00BC78BC">
              <w:rPr>
                <w:rFonts w:ascii="Times New Roman" w:hAnsi="Times New Roman" w:cs="Times New Roman"/>
                <w:bCs/>
                <w:sz w:val="24"/>
                <w:szCs w:val="24"/>
                <w:lang w:val="it-IT"/>
              </w:rPr>
              <w:t>and</w:t>
            </w:r>
            <w:r w:rsidRPr="00BC78BC">
              <w:rPr>
                <w:rFonts w:ascii="Times New Roman" w:hAnsi="Times New Roman" w:cs="Times New Roman"/>
                <w:bCs/>
                <w:sz w:val="24"/>
                <w:szCs w:val="24"/>
                <w:lang w:val="it-IT"/>
              </w:rPr>
              <w:t xml:space="preserve"> 20</w:t>
            </w:r>
          </w:p>
        </w:tc>
        <w:tc>
          <w:tcPr>
            <w:tcW w:w="6804" w:type="dxa"/>
            <w:shd w:val="clear" w:color="auto" w:fill="auto"/>
          </w:tcPr>
          <w:p w:rsidR="00505FF0" w:rsidRPr="00BC78BC" w:rsidRDefault="00505FF0" w:rsidP="000D4CE9">
            <w:pPr>
              <w:pStyle w:val="Corpo"/>
              <w:spacing w:before="140" w:after="140" w:line="360" w:lineRule="auto"/>
              <w:jc w:val="center"/>
              <w:rPr>
                <w:rFonts w:ascii="Times New Roman" w:hAnsi="Times New Roman" w:cs="Times New Roman"/>
                <w:sz w:val="24"/>
                <w:szCs w:val="24"/>
              </w:rPr>
            </w:pPr>
            <w:r w:rsidRPr="00BC78BC">
              <w:rPr>
                <w:rFonts w:ascii="Times New Roman" w:hAnsi="Times New Roman" w:cs="Times New Roman"/>
                <w:sz w:val="24"/>
                <w:szCs w:val="24"/>
              </w:rPr>
              <w:t>(0) 700</w:t>
            </w:r>
          </w:p>
        </w:tc>
        <w:tc>
          <w:tcPr>
            <w:tcW w:w="6804" w:type="dxa"/>
            <w:shd w:val="clear" w:color="auto" w:fill="auto"/>
          </w:tcPr>
          <w:p w:rsidR="00505FF0" w:rsidRPr="00BC78BC" w:rsidRDefault="00505FF0" w:rsidP="000D4CE9">
            <w:pPr>
              <w:pStyle w:val="Corpo"/>
              <w:spacing w:before="140" w:after="140" w:line="360" w:lineRule="auto"/>
              <w:jc w:val="center"/>
              <w:rPr>
                <w:rFonts w:ascii="Times New Roman" w:hAnsi="Times New Roman" w:cs="Times New Roman"/>
                <w:sz w:val="24"/>
                <w:szCs w:val="24"/>
              </w:rPr>
            </w:pPr>
            <w:r w:rsidRPr="00BC78BC">
              <w:rPr>
                <w:rFonts w:ascii="Times New Roman" w:hAnsi="Times New Roman" w:cs="Times New Roman"/>
                <w:sz w:val="24"/>
                <w:szCs w:val="24"/>
              </w:rPr>
              <w:t>(0) 4</w:t>
            </w:r>
            <w:r w:rsidR="00F779A2" w:rsidRPr="00BC78BC">
              <w:rPr>
                <w:rFonts w:ascii="Times New Roman" w:hAnsi="Times New Roman" w:cs="Times New Roman"/>
                <w:sz w:val="24"/>
                <w:szCs w:val="24"/>
              </w:rPr>
              <w:t>.</w:t>
            </w:r>
            <w:r w:rsidRPr="00BC78BC">
              <w:rPr>
                <w:rFonts w:ascii="Times New Roman" w:hAnsi="Times New Roman" w:cs="Times New Roman"/>
                <w:sz w:val="24"/>
                <w:szCs w:val="24"/>
              </w:rPr>
              <w:t xml:space="preserve">0 </w:t>
            </w:r>
          </w:p>
        </w:tc>
        <w:tc>
          <w:tcPr>
            <w:tcW w:w="6804" w:type="dxa"/>
            <w:shd w:val="clear" w:color="auto" w:fill="auto"/>
          </w:tcPr>
          <w:p w:rsidR="00505FF0" w:rsidRPr="00BC78BC" w:rsidRDefault="00505FF0" w:rsidP="000D4CE9">
            <w:pPr>
              <w:pStyle w:val="Corpo"/>
              <w:spacing w:before="140" w:after="140" w:line="360" w:lineRule="auto"/>
              <w:jc w:val="center"/>
              <w:rPr>
                <w:rFonts w:ascii="Times New Roman" w:hAnsi="Times New Roman" w:cs="Times New Roman"/>
                <w:sz w:val="24"/>
                <w:szCs w:val="24"/>
              </w:rPr>
            </w:pPr>
            <w:r w:rsidRPr="00BC78BC">
              <w:rPr>
                <w:rFonts w:ascii="Times New Roman" w:hAnsi="Times New Roman" w:cs="Times New Roman"/>
                <w:sz w:val="24"/>
                <w:szCs w:val="24"/>
              </w:rPr>
              <w:t xml:space="preserve">(0) </w:t>
            </w:r>
            <w:r w:rsidR="00F25BEE" w:rsidRPr="00BC78BC">
              <w:rPr>
                <w:rFonts w:ascii="Times New Roman" w:hAnsi="Times New Roman" w:cs="Times New Roman"/>
                <w:sz w:val="24"/>
                <w:szCs w:val="24"/>
              </w:rPr>
              <w:t xml:space="preserve"> </w:t>
            </w:r>
            <w:r w:rsidRPr="00BC78BC">
              <w:rPr>
                <w:rFonts w:ascii="Times New Roman" w:hAnsi="Times New Roman" w:cs="Times New Roman"/>
                <w:sz w:val="24"/>
                <w:szCs w:val="24"/>
              </w:rPr>
              <w:t>35</w:t>
            </w:r>
          </w:p>
        </w:tc>
      </w:tr>
    </w:tbl>
    <w:p w:rsidR="00505FF0" w:rsidRPr="00BC78BC" w:rsidRDefault="00505FF0" w:rsidP="000D4CE9">
      <w:pPr>
        <w:spacing w:before="240" w:after="240" w:line="360" w:lineRule="auto"/>
        <w:ind w:left="25"/>
        <w:jc w:val="both"/>
        <w:rPr>
          <w:rFonts w:eastAsia="Arial"/>
          <w:color w:val="000000"/>
          <w:sz w:val="24"/>
          <w:szCs w:val="24"/>
          <w:u w:color="000000"/>
          <w:bdr w:val="nil"/>
        </w:rPr>
      </w:pPr>
    </w:p>
    <w:p w:rsidR="006D44CF" w:rsidRPr="00BC78BC" w:rsidRDefault="000979F5" w:rsidP="000D4CE9">
      <w:pPr>
        <w:spacing w:line="360" w:lineRule="auto"/>
        <w:ind w:left="60"/>
        <w:rPr>
          <w:b/>
          <w:spacing w:val="-4"/>
          <w:sz w:val="24"/>
          <w:szCs w:val="24"/>
        </w:rPr>
      </w:pPr>
      <w:r w:rsidRPr="00BC78BC">
        <w:rPr>
          <w:b/>
          <w:spacing w:val="-4"/>
          <w:sz w:val="24"/>
          <w:szCs w:val="24"/>
        </w:rPr>
        <w:t>Characterization of nanocatalysts</w:t>
      </w:r>
    </w:p>
    <w:p w:rsidR="00511051" w:rsidRPr="00BC78BC" w:rsidRDefault="00511051" w:rsidP="000D4CE9">
      <w:pPr>
        <w:spacing w:line="360" w:lineRule="auto"/>
        <w:ind w:left="85" w:firstLine="624"/>
        <w:jc w:val="both"/>
        <w:rPr>
          <w:sz w:val="24"/>
          <w:szCs w:val="24"/>
          <w:lang w:val="en-US"/>
        </w:rPr>
      </w:pPr>
      <w:r w:rsidRPr="00BC78BC">
        <w:rPr>
          <w:sz w:val="24"/>
          <w:szCs w:val="24"/>
          <w:lang w:val="en-US"/>
        </w:rPr>
        <w:t>The nickel oxide nanocatalysts were characterized by X-ray diffraction using a Shimadzu diffractometer model D6000, Cuk</w:t>
      </w:r>
      <w:r w:rsidRPr="00BC78BC">
        <w:rPr>
          <w:sz w:val="24"/>
          <w:szCs w:val="24"/>
        </w:rPr>
        <w:t>α</w:t>
      </w:r>
      <w:r w:rsidRPr="00BC78BC">
        <w:rPr>
          <w:sz w:val="24"/>
          <w:szCs w:val="24"/>
          <w:lang w:val="en-US"/>
        </w:rPr>
        <w:t xml:space="preserve"> source with 30 mA and 40 kV, with velocity 2.0000 degrees/min, in the range of 10.000 ≤ </w:t>
      </w:r>
      <w:r w:rsidRPr="00BC78BC">
        <w:rPr>
          <w:sz w:val="24"/>
          <w:szCs w:val="24"/>
        </w:rPr>
        <w:t>θ</w:t>
      </w:r>
      <w:r w:rsidRPr="00BC78BC">
        <w:rPr>
          <w:sz w:val="24"/>
          <w:szCs w:val="24"/>
          <w:lang w:val="en-US"/>
        </w:rPr>
        <w:t xml:space="preserve"> ≤ 80.000.</w:t>
      </w:r>
    </w:p>
    <w:p w:rsidR="00511051" w:rsidRPr="00BC78BC" w:rsidRDefault="00511051" w:rsidP="000D4CE9">
      <w:pPr>
        <w:spacing w:line="360" w:lineRule="auto"/>
        <w:ind w:left="85" w:firstLine="624"/>
        <w:jc w:val="both"/>
        <w:rPr>
          <w:sz w:val="24"/>
          <w:szCs w:val="24"/>
          <w:lang w:val="en-US"/>
        </w:rPr>
      </w:pPr>
      <w:r w:rsidRPr="00BC78BC">
        <w:rPr>
          <w:sz w:val="24"/>
          <w:szCs w:val="24"/>
          <w:lang w:val="en-US"/>
        </w:rPr>
        <w:t>Transmission electron microscopy analysis for the nanocatalysts was performed on a Shimadzu electron microscope JEM 1400.</w:t>
      </w:r>
    </w:p>
    <w:p w:rsidR="00B35B3E" w:rsidRPr="00BC78BC" w:rsidRDefault="00B35B3E" w:rsidP="000D4CE9">
      <w:pPr>
        <w:spacing w:line="360" w:lineRule="auto"/>
        <w:jc w:val="both"/>
        <w:rPr>
          <w:b/>
          <w:sz w:val="24"/>
          <w:szCs w:val="24"/>
          <w:lang w:val="en-US"/>
        </w:rPr>
      </w:pPr>
    </w:p>
    <w:p w:rsidR="002067FF" w:rsidRPr="00BC78BC" w:rsidRDefault="00287388" w:rsidP="000D4CE9">
      <w:pPr>
        <w:spacing w:line="360" w:lineRule="auto"/>
        <w:jc w:val="both"/>
        <w:rPr>
          <w:b/>
          <w:spacing w:val="-4"/>
          <w:sz w:val="24"/>
          <w:szCs w:val="24"/>
          <w:lang w:val="en-US"/>
        </w:rPr>
      </w:pPr>
      <w:r w:rsidRPr="00BC78BC">
        <w:rPr>
          <w:b/>
          <w:spacing w:val="-4"/>
          <w:sz w:val="24"/>
          <w:szCs w:val="24"/>
          <w:lang w:val="en-US"/>
        </w:rPr>
        <w:t xml:space="preserve"> </w:t>
      </w:r>
      <w:r w:rsidR="007A3C7B" w:rsidRPr="00BC78BC">
        <w:rPr>
          <w:b/>
          <w:spacing w:val="-4"/>
          <w:sz w:val="24"/>
          <w:szCs w:val="24"/>
          <w:lang w:val="en-US"/>
        </w:rPr>
        <w:t>Characterization of the product obtained (BHET)</w:t>
      </w:r>
    </w:p>
    <w:p w:rsidR="007A3C7B" w:rsidRPr="00BC78BC" w:rsidRDefault="007A3C7B" w:rsidP="000D4CE9">
      <w:pPr>
        <w:spacing w:before="240" w:line="360" w:lineRule="auto"/>
        <w:ind w:firstLine="709"/>
        <w:jc w:val="both"/>
        <w:rPr>
          <w:spacing w:val="-4"/>
          <w:sz w:val="24"/>
          <w:szCs w:val="24"/>
          <w:lang w:val="en-US"/>
        </w:rPr>
      </w:pPr>
      <w:r w:rsidRPr="00BC78BC">
        <w:rPr>
          <w:spacing w:val="-4"/>
          <w:sz w:val="24"/>
          <w:szCs w:val="24"/>
          <w:lang w:val="en-US"/>
        </w:rPr>
        <w:t>Bis (2-hydroxyethyl) terephthalate (BHET) was characterized by infrared spectroscopy with attenuated total reflectance with Fourier transform (FTIR-ATR). The infrared spectrophotometer used, BomemMichelson MB - 100, was operated in the region of 4000 to - 0.5 cm</w:t>
      </w:r>
      <w:r w:rsidRPr="00BC78BC">
        <w:rPr>
          <w:spacing w:val="-4"/>
          <w:sz w:val="24"/>
          <w:szCs w:val="24"/>
          <w:vertAlign w:val="superscript"/>
          <w:lang w:val="en-US"/>
        </w:rPr>
        <w:t>-1</w:t>
      </w:r>
      <w:r w:rsidRPr="00BC78BC">
        <w:rPr>
          <w:spacing w:val="-4"/>
          <w:sz w:val="24"/>
          <w:szCs w:val="24"/>
          <w:lang w:val="en-US"/>
        </w:rPr>
        <w:t>, with a resolution of 4 cm</w:t>
      </w:r>
      <w:r w:rsidRPr="00BC78BC">
        <w:rPr>
          <w:spacing w:val="-4"/>
          <w:sz w:val="24"/>
          <w:szCs w:val="24"/>
          <w:vertAlign w:val="superscript"/>
          <w:lang w:val="en-US"/>
        </w:rPr>
        <w:t>-1</w:t>
      </w:r>
      <w:r w:rsidRPr="00BC78BC">
        <w:rPr>
          <w:spacing w:val="-4"/>
          <w:sz w:val="24"/>
          <w:szCs w:val="24"/>
          <w:lang w:val="en-US"/>
        </w:rPr>
        <w:t>.</w:t>
      </w:r>
    </w:p>
    <w:p w:rsidR="007A3C7B" w:rsidRPr="00BC78BC" w:rsidRDefault="007A3C7B" w:rsidP="000D4CE9">
      <w:pPr>
        <w:spacing w:before="240" w:line="360" w:lineRule="auto"/>
        <w:ind w:firstLine="709"/>
        <w:jc w:val="both"/>
        <w:rPr>
          <w:spacing w:val="-4"/>
          <w:sz w:val="24"/>
          <w:szCs w:val="24"/>
          <w:lang w:val="en-US"/>
        </w:rPr>
      </w:pPr>
      <w:r w:rsidRPr="00BC78BC">
        <w:rPr>
          <w:spacing w:val="-4"/>
          <w:sz w:val="24"/>
          <w:szCs w:val="24"/>
          <w:lang w:val="en-US"/>
        </w:rPr>
        <w:t>BHET was also used by DSC using a DSC 20 equipment from TA Instruments.</w:t>
      </w:r>
    </w:p>
    <w:p w:rsidR="007879A3" w:rsidRPr="00BC78BC" w:rsidRDefault="007879A3" w:rsidP="000D4CE9">
      <w:pPr>
        <w:spacing w:line="360" w:lineRule="auto"/>
        <w:jc w:val="both"/>
        <w:rPr>
          <w:b/>
          <w:spacing w:val="-4"/>
          <w:sz w:val="24"/>
          <w:szCs w:val="24"/>
          <w:lang w:val="en-US"/>
        </w:rPr>
      </w:pPr>
    </w:p>
    <w:p w:rsidR="003D7A2E" w:rsidRPr="00BC78BC" w:rsidRDefault="00B30EA6" w:rsidP="000D4CE9">
      <w:pPr>
        <w:spacing w:line="360" w:lineRule="auto"/>
        <w:jc w:val="both"/>
        <w:rPr>
          <w:b/>
          <w:caps/>
          <w:spacing w:val="-4"/>
          <w:sz w:val="24"/>
          <w:szCs w:val="24"/>
          <w:lang w:val="en-US"/>
        </w:rPr>
      </w:pPr>
      <w:r w:rsidRPr="00BC78BC">
        <w:rPr>
          <w:b/>
          <w:caps/>
          <w:spacing w:val="-4"/>
          <w:sz w:val="24"/>
          <w:szCs w:val="24"/>
          <w:lang w:val="en-US"/>
        </w:rPr>
        <w:t>Results</w:t>
      </w:r>
      <w:r w:rsidR="007A42E6" w:rsidRPr="00BC78BC">
        <w:rPr>
          <w:b/>
          <w:caps/>
          <w:spacing w:val="-4"/>
          <w:sz w:val="24"/>
          <w:szCs w:val="24"/>
          <w:lang w:val="en-US"/>
        </w:rPr>
        <w:t xml:space="preserve"> and discussion</w:t>
      </w:r>
    </w:p>
    <w:p w:rsidR="007879A3" w:rsidRPr="00BC78BC" w:rsidRDefault="007879A3" w:rsidP="000D4CE9">
      <w:pPr>
        <w:spacing w:line="360" w:lineRule="auto"/>
        <w:ind w:left="23" w:firstLine="686"/>
        <w:jc w:val="both"/>
        <w:rPr>
          <w:sz w:val="24"/>
          <w:szCs w:val="24"/>
          <w:lang w:val="en-US"/>
        </w:rPr>
      </w:pPr>
      <w:r w:rsidRPr="00BC78BC">
        <w:rPr>
          <w:sz w:val="24"/>
          <w:szCs w:val="24"/>
          <w:lang w:val="en-US"/>
        </w:rPr>
        <w:t xml:space="preserve">After </w:t>
      </w:r>
      <w:r w:rsidR="00140915" w:rsidRPr="00BC78BC">
        <w:rPr>
          <w:sz w:val="24"/>
          <w:szCs w:val="24"/>
          <w:lang w:val="en-US"/>
        </w:rPr>
        <w:t>determining</w:t>
      </w:r>
      <w:r w:rsidRPr="00BC78BC">
        <w:rPr>
          <w:sz w:val="24"/>
          <w:szCs w:val="24"/>
          <w:lang w:val="en-US"/>
        </w:rPr>
        <w:t xml:space="preserve"> the masses, the degree of conversion of the depolymerization via chemical glycolysis of the PET was calculated. The results obtained are presented in Table 3, with conversion values varying from 32 to 96%.</w:t>
      </w:r>
    </w:p>
    <w:p w:rsidR="007879A3" w:rsidRPr="00BC78BC" w:rsidRDefault="007879A3" w:rsidP="000D4CE9">
      <w:pPr>
        <w:spacing w:line="360" w:lineRule="auto"/>
        <w:ind w:left="23" w:firstLine="686"/>
        <w:jc w:val="both"/>
        <w:rPr>
          <w:sz w:val="24"/>
          <w:szCs w:val="24"/>
          <w:lang w:val="en-US"/>
        </w:rPr>
      </w:pPr>
      <w:r w:rsidRPr="00BC78BC">
        <w:rPr>
          <w:sz w:val="24"/>
          <w:szCs w:val="24"/>
          <w:lang w:val="en-US"/>
        </w:rPr>
        <w:t xml:space="preserve">Table 4 </w:t>
      </w:r>
      <w:r w:rsidR="001E0C4C" w:rsidRPr="00BC78BC">
        <w:rPr>
          <w:sz w:val="24"/>
          <w:szCs w:val="24"/>
          <w:lang w:val="en-US"/>
        </w:rPr>
        <w:t>lists</w:t>
      </w:r>
      <w:r w:rsidRPr="00BC78BC">
        <w:rPr>
          <w:sz w:val="24"/>
          <w:szCs w:val="24"/>
          <w:lang w:val="en-US"/>
        </w:rPr>
        <w:t xml:space="preserve"> the values obtained by the analysis of variance (ANOVA) of </w:t>
      </w:r>
      <w:r w:rsidR="001E0C4C" w:rsidRPr="00BC78BC">
        <w:rPr>
          <w:sz w:val="24"/>
          <w:szCs w:val="24"/>
          <w:lang w:val="en-US"/>
        </w:rPr>
        <w:t>the 2</w:t>
      </w:r>
      <w:r w:rsidR="001E0C4C" w:rsidRPr="00BC78BC">
        <w:rPr>
          <w:sz w:val="24"/>
          <w:szCs w:val="24"/>
          <w:vertAlign w:val="superscript"/>
          <w:lang w:val="en-US"/>
        </w:rPr>
        <w:t xml:space="preserve">3 </w:t>
      </w:r>
      <w:r w:rsidR="001E0C4C" w:rsidRPr="00BC78BC">
        <w:rPr>
          <w:sz w:val="24"/>
          <w:szCs w:val="24"/>
          <w:lang w:val="en-US"/>
        </w:rPr>
        <w:t>factorial</w:t>
      </w:r>
      <w:r w:rsidRPr="00BC78BC">
        <w:rPr>
          <w:sz w:val="24"/>
          <w:szCs w:val="24"/>
          <w:lang w:val="en-US"/>
        </w:rPr>
        <w:t>, obtained from Design-Expert</w:t>
      </w:r>
      <w:r w:rsidRPr="00BC78BC">
        <w:rPr>
          <w:sz w:val="24"/>
          <w:szCs w:val="24"/>
          <w:vertAlign w:val="superscript"/>
          <w:lang w:val="en-US"/>
        </w:rPr>
        <w:t>®</w:t>
      </w:r>
      <w:r w:rsidRPr="00BC78BC">
        <w:rPr>
          <w:sz w:val="24"/>
          <w:szCs w:val="24"/>
          <w:lang w:val="en-US"/>
        </w:rPr>
        <w:t xml:space="preserve"> software. </w:t>
      </w:r>
      <w:r w:rsidR="001E0C4C" w:rsidRPr="00BC78BC">
        <w:rPr>
          <w:sz w:val="24"/>
          <w:szCs w:val="24"/>
          <w:lang w:val="en-US"/>
        </w:rPr>
        <w:t xml:space="preserve">P-values </w:t>
      </w:r>
      <w:r w:rsidRPr="00BC78BC">
        <w:rPr>
          <w:sz w:val="24"/>
          <w:szCs w:val="24"/>
          <w:lang w:val="en-US"/>
        </w:rPr>
        <w:t>(Prob</w:t>
      </w:r>
      <w:r w:rsidR="001E0C4C" w:rsidRPr="00BC78BC">
        <w:rPr>
          <w:sz w:val="24"/>
          <w:szCs w:val="24"/>
          <w:lang w:val="en-US"/>
        </w:rPr>
        <w:t xml:space="preserve"> </w:t>
      </w:r>
      <w:r w:rsidRPr="00BC78BC">
        <w:rPr>
          <w:sz w:val="24"/>
          <w:szCs w:val="24"/>
          <w:lang w:val="en-US"/>
        </w:rPr>
        <w:t>&gt; F) of less than 0.0500 indicate that the terms of the model are significant. In this case, only the terms B and AB are significant for the model.</w:t>
      </w:r>
    </w:p>
    <w:p w:rsidR="00000EFA" w:rsidRPr="00BC78BC" w:rsidRDefault="00000EFA" w:rsidP="000D4CE9">
      <w:pPr>
        <w:spacing w:line="360" w:lineRule="auto"/>
        <w:ind w:left="25" w:firstLine="684"/>
        <w:jc w:val="both"/>
        <w:rPr>
          <w:sz w:val="24"/>
          <w:szCs w:val="24"/>
          <w:lang w:val="en-US"/>
        </w:rPr>
      </w:pPr>
      <w:r w:rsidRPr="00BC78BC">
        <w:rPr>
          <w:sz w:val="24"/>
          <w:szCs w:val="24"/>
          <w:lang w:val="en-US"/>
        </w:rPr>
        <w:t xml:space="preserve">The F value of the model (7.67) implies that the model is significant. There is only 0.12% chance that the result was random, or due to noise, which is desirable. However, the values of F (104.71) and P (&lt;0.0001) of the </w:t>
      </w:r>
      <w:r w:rsidR="00BD5F3C" w:rsidRPr="00BC78BC">
        <w:rPr>
          <w:sz w:val="24"/>
          <w:szCs w:val="24"/>
          <w:lang w:val="en-US"/>
        </w:rPr>
        <w:t>“</w:t>
      </w:r>
      <w:r w:rsidRPr="00BC78BC">
        <w:rPr>
          <w:sz w:val="24"/>
          <w:szCs w:val="24"/>
          <w:lang w:val="en-US"/>
        </w:rPr>
        <w:t>lack of fit</w:t>
      </w:r>
      <w:r w:rsidR="00BD5F3C" w:rsidRPr="00BC78BC">
        <w:rPr>
          <w:sz w:val="24"/>
          <w:szCs w:val="24"/>
          <w:lang w:val="en-US"/>
        </w:rPr>
        <w:t>”</w:t>
      </w:r>
      <w:r w:rsidRPr="00BC78BC">
        <w:rPr>
          <w:sz w:val="24"/>
          <w:szCs w:val="24"/>
          <w:lang w:val="en-US"/>
        </w:rPr>
        <w:t xml:space="preserve"> </w:t>
      </w:r>
      <w:r w:rsidR="00BD5F3C" w:rsidRPr="00BC78BC">
        <w:rPr>
          <w:sz w:val="24"/>
          <w:szCs w:val="24"/>
          <w:lang w:val="en-US"/>
        </w:rPr>
        <w:t>indicate</w:t>
      </w:r>
      <w:r w:rsidRPr="00BC78BC">
        <w:rPr>
          <w:sz w:val="24"/>
          <w:szCs w:val="24"/>
          <w:lang w:val="en-US"/>
        </w:rPr>
        <w:t xml:space="preserve"> significan</w:t>
      </w:r>
      <w:r w:rsidR="00BD5F3C" w:rsidRPr="00BC78BC">
        <w:rPr>
          <w:sz w:val="24"/>
          <w:szCs w:val="24"/>
          <w:lang w:val="en-US"/>
        </w:rPr>
        <w:t>ce</w:t>
      </w:r>
      <w:r w:rsidRPr="00BC78BC">
        <w:rPr>
          <w:sz w:val="24"/>
          <w:szCs w:val="24"/>
          <w:lang w:val="en-US"/>
        </w:rPr>
        <w:t xml:space="preserve">. However, a </w:t>
      </w:r>
      <w:r w:rsidR="00BD5F3C" w:rsidRPr="00BC78BC">
        <w:rPr>
          <w:sz w:val="24"/>
          <w:szCs w:val="24"/>
          <w:lang w:val="en-US"/>
        </w:rPr>
        <w:lastRenderedPageBreak/>
        <w:t xml:space="preserve">significant </w:t>
      </w:r>
      <w:r w:rsidRPr="00BC78BC">
        <w:rPr>
          <w:sz w:val="24"/>
          <w:szCs w:val="24"/>
          <w:lang w:val="en-US"/>
        </w:rPr>
        <w:t xml:space="preserve">lack of </w:t>
      </w:r>
      <w:r w:rsidR="00BD5F3C" w:rsidRPr="00BC78BC">
        <w:rPr>
          <w:sz w:val="24"/>
          <w:szCs w:val="24"/>
          <w:lang w:val="en-US"/>
        </w:rPr>
        <w:t>fit</w:t>
      </w:r>
      <w:r w:rsidRPr="00BC78BC">
        <w:rPr>
          <w:sz w:val="24"/>
          <w:szCs w:val="24"/>
          <w:lang w:val="en-US"/>
        </w:rPr>
        <w:t xml:space="preserve"> is undesirable, since we want an adjustable model in order to obtain predictions.</w:t>
      </w:r>
    </w:p>
    <w:p w:rsidR="00000EFA" w:rsidRPr="00BC78BC" w:rsidRDefault="00000EFA" w:rsidP="000D4CE9">
      <w:pPr>
        <w:spacing w:line="360" w:lineRule="auto"/>
        <w:ind w:left="25" w:firstLine="684"/>
        <w:jc w:val="both"/>
        <w:rPr>
          <w:sz w:val="24"/>
          <w:szCs w:val="24"/>
          <w:lang w:val="en-US"/>
        </w:rPr>
      </w:pPr>
      <w:r w:rsidRPr="00BC78BC">
        <w:rPr>
          <w:sz w:val="24"/>
          <w:szCs w:val="24"/>
          <w:lang w:val="en-US"/>
        </w:rPr>
        <w:t>Among the significant effects, the sum of squares</w:t>
      </w:r>
      <w:r w:rsidR="006C61DD" w:rsidRPr="00BC78BC">
        <w:rPr>
          <w:sz w:val="24"/>
          <w:szCs w:val="24"/>
          <w:lang w:val="en-US"/>
        </w:rPr>
        <w:t xml:space="preserve"> indicate</w:t>
      </w:r>
      <w:r w:rsidRPr="00BC78BC">
        <w:rPr>
          <w:sz w:val="24"/>
          <w:szCs w:val="24"/>
          <w:lang w:val="en-US"/>
        </w:rPr>
        <w:t xml:space="preserve"> which are the most influential. It is </w:t>
      </w:r>
      <w:r w:rsidR="006C61DD" w:rsidRPr="00BC78BC">
        <w:rPr>
          <w:sz w:val="24"/>
          <w:szCs w:val="24"/>
          <w:lang w:val="en-US"/>
        </w:rPr>
        <w:t>observed</w:t>
      </w:r>
      <w:r w:rsidRPr="00BC78BC">
        <w:rPr>
          <w:sz w:val="24"/>
          <w:szCs w:val="24"/>
          <w:lang w:val="en-US"/>
        </w:rPr>
        <w:t xml:space="preserve"> from Table </w:t>
      </w:r>
      <w:r w:rsidR="00D46F62" w:rsidRPr="00BC78BC">
        <w:rPr>
          <w:sz w:val="24"/>
          <w:szCs w:val="24"/>
          <w:lang w:val="en-US"/>
        </w:rPr>
        <w:t>4</w:t>
      </w:r>
      <w:r w:rsidRPr="00BC78BC">
        <w:rPr>
          <w:sz w:val="24"/>
          <w:szCs w:val="24"/>
          <w:lang w:val="en-US"/>
        </w:rPr>
        <w:t xml:space="preserve"> that the </w:t>
      </w:r>
      <w:r w:rsidR="006C61DD" w:rsidRPr="00BC78BC">
        <w:rPr>
          <w:sz w:val="24"/>
          <w:szCs w:val="24"/>
          <w:lang w:val="en-US"/>
        </w:rPr>
        <w:t xml:space="preserve">effect </w:t>
      </w:r>
      <w:r w:rsidRPr="00BC78BC">
        <w:rPr>
          <w:sz w:val="24"/>
          <w:szCs w:val="24"/>
          <w:lang w:val="en-US"/>
        </w:rPr>
        <w:t>B (time) is the most influential for the model, followed by the AB interaction.</w:t>
      </w:r>
    </w:p>
    <w:p w:rsidR="002A4C14" w:rsidRPr="00BC78BC" w:rsidRDefault="002A4C14" w:rsidP="000D4CE9">
      <w:pPr>
        <w:spacing w:line="360" w:lineRule="auto"/>
        <w:ind w:left="25"/>
        <w:jc w:val="both"/>
        <w:rPr>
          <w:sz w:val="24"/>
          <w:szCs w:val="24"/>
          <w:lang w:val="en-US"/>
        </w:rPr>
      </w:pPr>
    </w:p>
    <w:p w:rsidR="006C61DD" w:rsidRPr="00BC78BC" w:rsidRDefault="00B30EA6" w:rsidP="000D4CE9">
      <w:pPr>
        <w:pStyle w:val="Legenda"/>
        <w:spacing w:line="360" w:lineRule="auto"/>
        <w:jc w:val="center"/>
        <w:rPr>
          <w:rFonts w:ascii="Times New Roman" w:hAnsi="Times New Roman" w:cs="Times New Roman"/>
          <w:b w:val="0"/>
          <w:color w:val="auto"/>
          <w:sz w:val="24"/>
          <w:szCs w:val="24"/>
          <w:lang w:val="en-US"/>
        </w:rPr>
      </w:pPr>
      <w:bookmarkStart w:id="3" w:name="_Ref425698504"/>
      <w:r w:rsidRPr="00BC78BC">
        <w:rPr>
          <w:rFonts w:ascii="Times New Roman" w:hAnsi="Times New Roman" w:cs="Times New Roman"/>
          <w:color w:val="auto"/>
          <w:sz w:val="24"/>
          <w:szCs w:val="24"/>
          <w:lang w:val="en-US"/>
        </w:rPr>
        <w:t>Table</w:t>
      </w:r>
      <w:r w:rsidR="00160094" w:rsidRPr="00BC78BC">
        <w:rPr>
          <w:rFonts w:ascii="Times New Roman" w:hAnsi="Times New Roman" w:cs="Times New Roman"/>
          <w:color w:val="auto"/>
          <w:sz w:val="24"/>
          <w:szCs w:val="24"/>
          <w:lang w:val="en-US"/>
        </w:rPr>
        <w:t xml:space="preserve"> </w:t>
      </w:r>
      <w:r w:rsidR="00B75B33" w:rsidRPr="00BC78BC">
        <w:rPr>
          <w:rFonts w:ascii="Times New Roman" w:hAnsi="Times New Roman" w:cs="Times New Roman"/>
          <w:color w:val="auto"/>
          <w:sz w:val="24"/>
          <w:szCs w:val="24"/>
          <w:lang w:val="en-US"/>
        </w:rPr>
        <w:t>3</w:t>
      </w:r>
      <w:bookmarkEnd w:id="3"/>
      <w:r w:rsidR="00A8351A" w:rsidRPr="00BC78BC">
        <w:rPr>
          <w:rFonts w:ascii="Times New Roman" w:hAnsi="Times New Roman" w:cs="Times New Roman"/>
          <w:color w:val="auto"/>
          <w:sz w:val="24"/>
          <w:szCs w:val="24"/>
          <w:lang w:val="en-US"/>
        </w:rPr>
        <w:t>.</w:t>
      </w:r>
      <w:r w:rsidR="00A8351A" w:rsidRPr="00BC78BC">
        <w:rPr>
          <w:rFonts w:ascii="Times New Roman" w:hAnsi="Times New Roman" w:cs="Times New Roman"/>
          <w:b w:val="0"/>
          <w:color w:val="auto"/>
          <w:sz w:val="24"/>
          <w:szCs w:val="24"/>
          <w:lang w:val="en-US"/>
        </w:rPr>
        <w:t xml:space="preserve"> </w:t>
      </w:r>
      <w:r w:rsidR="006C61DD" w:rsidRPr="00BC78BC">
        <w:rPr>
          <w:rFonts w:ascii="Times New Roman" w:hAnsi="Times New Roman" w:cs="Times New Roman"/>
          <w:b w:val="0"/>
          <w:color w:val="auto"/>
          <w:sz w:val="24"/>
          <w:szCs w:val="24"/>
          <w:lang w:val="en-US"/>
        </w:rPr>
        <w:t xml:space="preserve">Degrees of conversion obtained in the experiments of </w:t>
      </w:r>
      <w:r w:rsidR="002D17EF" w:rsidRPr="00BC78BC">
        <w:rPr>
          <w:rFonts w:ascii="Times New Roman" w:hAnsi="Times New Roman" w:cs="Times New Roman"/>
          <w:b w:val="0"/>
          <w:color w:val="auto"/>
          <w:sz w:val="24"/>
          <w:szCs w:val="24"/>
          <w:lang w:val="en-US"/>
        </w:rPr>
        <w:t xml:space="preserve">the </w:t>
      </w:r>
      <w:r w:rsidR="002D17EF" w:rsidRPr="00BC78BC">
        <w:rPr>
          <w:rFonts w:ascii="Times New Roman" w:hAnsi="Times New Roman" w:cs="Times New Roman"/>
          <w:b w:val="0"/>
          <w:color w:val="auto"/>
          <w:sz w:val="24"/>
          <w:szCs w:val="24"/>
          <w:u w:color="000000"/>
          <w:lang w:val="en-US"/>
        </w:rPr>
        <w:t>2</w:t>
      </w:r>
      <w:r w:rsidR="002D17EF" w:rsidRPr="00BC78BC">
        <w:rPr>
          <w:rFonts w:ascii="Times New Roman" w:hAnsi="Times New Roman" w:cs="Times New Roman"/>
          <w:b w:val="0"/>
          <w:color w:val="auto"/>
          <w:sz w:val="24"/>
          <w:szCs w:val="24"/>
          <w:u w:color="000000"/>
          <w:vertAlign w:val="superscript"/>
          <w:lang w:val="en-US"/>
        </w:rPr>
        <w:t xml:space="preserve">3 </w:t>
      </w:r>
      <w:r w:rsidR="006C61DD" w:rsidRPr="00BC78BC">
        <w:rPr>
          <w:rFonts w:ascii="Times New Roman" w:hAnsi="Times New Roman" w:cs="Times New Roman"/>
          <w:b w:val="0"/>
          <w:color w:val="auto"/>
          <w:sz w:val="24"/>
          <w:szCs w:val="24"/>
          <w:lang w:val="en-US"/>
        </w:rPr>
        <w:t xml:space="preserve">full factorial </w:t>
      </w:r>
      <w:r w:rsidR="002D17EF" w:rsidRPr="00BC78BC">
        <w:rPr>
          <w:rFonts w:ascii="Times New Roman" w:hAnsi="Times New Roman" w:cs="Times New Roman"/>
          <w:b w:val="0"/>
          <w:color w:val="auto"/>
          <w:sz w:val="24"/>
          <w:szCs w:val="24"/>
          <w:lang w:val="en-US"/>
        </w:rPr>
        <w:t>design.</w:t>
      </w:r>
    </w:p>
    <w:tbl>
      <w:tblPr>
        <w:tblW w:w="4151" w:type="dxa"/>
        <w:jc w:val="center"/>
        <w:tblBorders>
          <w:bottom w:val="single" w:sz="4" w:space="0" w:color="auto"/>
        </w:tblBorders>
        <w:tblLayout w:type="fixed"/>
        <w:tblLook w:val="04A0" w:firstRow="1" w:lastRow="0" w:firstColumn="1" w:lastColumn="0" w:noHBand="0" w:noVBand="1"/>
      </w:tblPr>
      <w:tblGrid>
        <w:gridCol w:w="1451"/>
        <w:gridCol w:w="1361"/>
        <w:gridCol w:w="1339"/>
      </w:tblGrid>
      <w:tr w:rsidR="00505FF0" w:rsidRPr="00BC78BC" w:rsidTr="00D83E79">
        <w:trPr>
          <w:trHeight w:hRule="exact" w:val="397"/>
          <w:jc w:val="center"/>
        </w:trPr>
        <w:tc>
          <w:tcPr>
            <w:tcW w:w="1451" w:type="dxa"/>
            <w:tcBorders>
              <w:top w:val="single" w:sz="4" w:space="0" w:color="000000"/>
              <w:left w:val="nil"/>
              <w:bottom w:val="single" w:sz="4" w:space="0" w:color="000000"/>
              <w:right w:val="nil"/>
              <w:tl2br w:val="nil"/>
              <w:tr2bl w:val="nil"/>
            </w:tcBorders>
            <w:shd w:val="clear" w:color="auto" w:fill="auto"/>
          </w:tcPr>
          <w:p w:rsidR="00505FF0" w:rsidRPr="00BC78BC" w:rsidRDefault="002D17EF" w:rsidP="000D4CE9">
            <w:pPr>
              <w:pStyle w:val="Corpo"/>
              <w:spacing w:after="0" w:line="360" w:lineRule="auto"/>
              <w:jc w:val="center"/>
              <w:rPr>
                <w:rFonts w:ascii="Times New Roman" w:hAnsi="Times New Roman" w:cs="Times New Roman"/>
                <w:b/>
                <w:bCs/>
                <w:sz w:val="24"/>
                <w:szCs w:val="24"/>
                <w:lang w:val="pt-PT"/>
              </w:rPr>
            </w:pPr>
            <w:r w:rsidRPr="00BC78BC">
              <w:rPr>
                <w:rFonts w:ascii="Times New Roman" w:hAnsi="Times New Roman" w:cs="Times New Roman"/>
                <w:b/>
                <w:bCs/>
                <w:sz w:val="24"/>
                <w:szCs w:val="24"/>
                <w:lang w:val="pt-PT"/>
              </w:rPr>
              <w:t>Nickel</w:t>
            </w:r>
          </w:p>
        </w:tc>
        <w:tc>
          <w:tcPr>
            <w:tcW w:w="2700" w:type="dxa"/>
            <w:gridSpan w:val="2"/>
            <w:tcBorders>
              <w:top w:val="single" w:sz="4" w:space="0" w:color="000000"/>
              <w:left w:val="nil"/>
              <w:bottom w:val="single" w:sz="4" w:space="0" w:color="000000"/>
              <w:right w:val="nil"/>
              <w:tl2br w:val="nil"/>
              <w:tr2bl w:val="nil"/>
            </w:tcBorders>
            <w:shd w:val="clear" w:color="auto" w:fill="auto"/>
          </w:tcPr>
          <w:p w:rsidR="00505FF0" w:rsidRPr="00BC78BC" w:rsidRDefault="002D17EF" w:rsidP="000D4CE9">
            <w:pPr>
              <w:pStyle w:val="Corpo"/>
              <w:spacing w:after="0" w:line="360" w:lineRule="auto"/>
              <w:jc w:val="center"/>
              <w:rPr>
                <w:rFonts w:ascii="Times New Roman" w:hAnsi="Times New Roman" w:cs="Times New Roman"/>
                <w:b/>
                <w:bCs/>
                <w:sz w:val="24"/>
                <w:szCs w:val="24"/>
                <w:lang w:val="pt-PT"/>
              </w:rPr>
            </w:pPr>
            <w:r w:rsidRPr="00BC78BC">
              <w:rPr>
                <w:rFonts w:ascii="Times New Roman" w:hAnsi="Times New Roman" w:cs="Times New Roman"/>
                <w:b/>
                <w:bCs/>
                <w:sz w:val="24"/>
                <w:szCs w:val="24"/>
                <w:lang w:val="pt-PT"/>
              </w:rPr>
              <w:t>Degree of Conversion</w:t>
            </w:r>
            <w:r w:rsidR="00505FF0" w:rsidRPr="00BC78BC">
              <w:rPr>
                <w:rFonts w:ascii="Times New Roman" w:hAnsi="Times New Roman" w:cs="Times New Roman"/>
                <w:b/>
                <w:bCs/>
                <w:sz w:val="24"/>
                <w:szCs w:val="24"/>
                <w:lang w:val="pt-PT"/>
              </w:rPr>
              <w:t xml:space="preserve"> / %</w:t>
            </w:r>
          </w:p>
        </w:tc>
      </w:tr>
      <w:tr w:rsidR="00505FF0" w:rsidRPr="00BC78BC" w:rsidTr="00D83E79">
        <w:trPr>
          <w:trHeight w:hRule="exact" w:val="397"/>
          <w:jc w:val="center"/>
        </w:trPr>
        <w:tc>
          <w:tcPr>
            <w:tcW w:w="1451" w:type="dxa"/>
            <w:shd w:val="clear" w:color="auto" w:fill="auto"/>
          </w:tcPr>
          <w:p w:rsidR="00505FF0" w:rsidRPr="00BC78BC" w:rsidRDefault="002D17EF" w:rsidP="000D4CE9">
            <w:pPr>
              <w:pStyle w:val="Corpo"/>
              <w:spacing w:after="0" w:line="360" w:lineRule="auto"/>
              <w:jc w:val="center"/>
              <w:rPr>
                <w:rFonts w:ascii="Times New Roman" w:hAnsi="Times New Roman" w:cs="Times New Roman"/>
                <w:bCs/>
                <w:sz w:val="24"/>
                <w:szCs w:val="24"/>
                <w:lang w:val="pt-PT"/>
              </w:rPr>
            </w:pPr>
            <w:r w:rsidRPr="00BC78BC">
              <w:rPr>
                <w:rFonts w:ascii="Times New Roman" w:hAnsi="Times New Roman" w:cs="Times New Roman"/>
                <w:bCs/>
                <w:sz w:val="24"/>
                <w:szCs w:val="24"/>
                <w:lang w:val="pt-PT"/>
              </w:rPr>
              <w:t>Samples</w:t>
            </w:r>
          </w:p>
        </w:tc>
        <w:tc>
          <w:tcPr>
            <w:tcW w:w="1361" w:type="dxa"/>
            <w:shd w:val="clear" w:color="auto" w:fill="auto"/>
          </w:tcPr>
          <w:p w:rsidR="00505FF0" w:rsidRPr="00BC78BC" w:rsidRDefault="00505FF0" w:rsidP="000D4CE9">
            <w:pPr>
              <w:pStyle w:val="Corpo"/>
              <w:spacing w:after="0" w:line="360" w:lineRule="auto"/>
              <w:jc w:val="center"/>
              <w:rPr>
                <w:rFonts w:ascii="Times New Roman" w:hAnsi="Times New Roman" w:cs="Times New Roman"/>
                <w:sz w:val="24"/>
                <w:szCs w:val="24"/>
                <w:lang w:val="pt-PT"/>
              </w:rPr>
            </w:pPr>
            <w:r w:rsidRPr="00BC78BC">
              <w:rPr>
                <w:rFonts w:ascii="Times New Roman" w:hAnsi="Times New Roman" w:cs="Times New Roman"/>
                <w:sz w:val="24"/>
                <w:szCs w:val="24"/>
                <w:lang w:val="pt-PT"/>
              </w:rPr>
              <w:t>Respo</w:t>
            </w:r>
            <w:r w:rsidR="002D17EF" w:rsidRPr="00BC78BC">
              <w:rPr>
                <w:rFonts w:ascii="Times New Roman" w:hAnsi="Times New Roman" w:cs="Times New Roman"/>
                <w:sz w:val="24"/>
                <w:szCs w:val="24"/>
                <w:lang w:val="pt-PT"/>
              </w:rPr>
              <w:t>nse</w:t>
            </w:r>
            <w:r w:rsidRPr="00BC78BC">
              <w:rPr>
                <w:rFonts w:ascii="Times New Roman" w:hAnsi="Times New Roman" w:cs="Times New Roman"/>
                <w:sz w:val="24"/>
                <w:szCs w:val="24"/>
                <w:lang w:val="pt-PT"/>
              </w:rPr>
              <w:t xml:space="preserve"> 1</w:t>
            </w:r>
          </w:p>
        </w:tc>
        <w:tc>
          <w:tcPr>
            <w:tcW w:w="1339" w:type="dxa"/>
            <w:shd w:val="clear" w:color="auto" w:fill="auto"/>
          </w:tcPr>
          <w:p w:rsidR="00505FF0" w:rsidRPr="00BC78BC" w:rsidRDefault="002D17EF" w:rsidP="000D4CE9">
            <w:pPr>
              <w:pStyle w:val="Corpo"/>
              <w:spacing w:after="0" w:line="360" w:lineRule="auto"/>
              <w:jc w:val="center"/>
              <w:rPr>
                <w:rFonts w:ascii="Times New Roman" w:hAnsi="Times New Roman" w:cs="Times New Roman"/>
                <w:sz w:val="24"/>
                <w:szCs w:val="24"/>
                <w:lang w:val="pt-PT"/>
              </w:rPr>
            </w:pPr>
            <w:r w:rsidRPr="00BC78BC">
              <w:rPr>
                <w:rFonts w:ascii="Times New Roman" w:hAnsi="Times New Roman" w:cs="Times New Roman"/>
                <w:sz w:val="24"/>
                <w:szCs w:val="24"/>
                <w:lang w:val="pt-PT"/>
              </w:rPr>
              <w:t xml:space="preserve">Response </w:t>
            </w:r>
            <w:r w:rsidR="00505FF0" w:rsidRPr="00BC78BC">
              <w:rPr>
                <w:rFonts w:ascii="Times New Roman" w:hAnsi="Times New Roman" w:cs="Times New Roman"/>
                <w:sz w:val="24"/>
                <w:szCs w:val="24"/>
                <w:lang w:val="pt-PT"/>
              </w:rPr>
              <w:t>2</w:t>
            </w:r>
          </w:p>
        </w:tc>
      </w:tr>
      <w:tr w:rsidR="00505FF0" w:rsidRPr="00BC78BC" w:rsidTr="00D83E79">
        <w:trPr>
          <w:trHeight w:hRule="exact" w:val="397"/>
          <w:jc w:val="center"/>
        </w:trPr>
        <w:tc>
          <w:tcPr>
            <w:tcW w:w="1451" w:type="dxa"/>
            <w:shd w:val="clear" w:color="auto" w:fill="auto"/>
          </w:tcPr>
          <w:p w:rsidR="00505FF0" w:rsidRPr="00BC78BC" w:rsidRDefault="00505FF0" w:rsidP="000D4CE9">
            <w:pPr>
              <w:pStyle w:val="Corpo"/>
              <w:spacing w:after="0" w:line="360" w:lineRule="auto"/>
              <w:jc w:val="center"/>
              <w:rPr>
                <w:rFonts w:ascii="Times New Roman" w:hAnsi="Times New Roman" w:cs="Times New Roman"/>
                <w:bCs/>
                <w:sz w:val="24"/>
                <w:szCs w:val="24"/>
              </w:rPr>
            </w:pPr>
            <w:r w:rsidRPr="00BC78BC">
              <w:rPr>
                <w:rFonts w:ascii="Times New Roman" w:hAnsi="Times New Roman" w:cs="Times New Roman"/>
                <w:bCs/>
                <w:sz w:val="24"/>
                <w:szCs w:val="24"/>
                <w:lang w:val="pt-PT"/>
              </w:rPr>
              <w:t xml:space="preserve">1 </w:t>
            </w:r>
            <w:r w:rsidR="002D17EF" w:rsidRPr="00BC78BC">
              <w:rPr>
                <w:rFonts w:ascii="Times New Roman" w:hAnsi="Times New Roman" w:cs="Times New Roman"/>
                <w:bCs/>
                <w:sz w:val="24"/>
                <w:szCs w:val="24"/>
                <w:lang w:val="pt-PT"/>
              </w:rPr>
              <w:t>and</w:t>
            </w:r>
            <w:r w:rsidRPr="00BC78BC">
              <w:rPr>
                <w:rFonts w:ascii="Times New Roman" w:hAnsi="Times New Roman" w:cs="Times New Roman"/>
                <w:bCs/>
                <w:sz w:val="24"/>
                <w:szCs w:val="24"/>
                <w:lang w:val="pt-PT"/>
              </w:rPr>
              <w:t xml:space="preserve"> 2</w:t>
            </w:r>
          </w:p>
        </w:tc>
        <w:tc>
          <w:tcPr>
            <w:tcW w:w="1361" w:type="dxa"/>
            <w:shd w:val="clear" w:color="auto" w:fill="auto"/>
          </w:tcPr>
          <w:p w:rsidR="00505FF0" w:rsidRPr="00BC78BC" w:rsidRDefault="00505FF0" w:rsidP="000D4CE9">
            <w:pPr>
              <w:pStyle w:val="Corpo"/>
              <w:spacing w:after="0" w:line="360" w:lineRule="auto"/>
              <w:jc w:val="center"/>
              <w:rPr>
                <w:rFonts w:ascii="Times New Roman" w:hAnsi="Times New Roman" w:cs="Times New Roman"/>
                <w:sz w:val="24"/>
                <w:szCs w:val="24"/>
              </w:rPr>
            </w:pPr>
            <w:r w:rsidRPr="00BC78BC">
              <w:rPr>
                <w:rFonts w:ascii="Times New Roman" w:hAnsi="Times New Roman" w:cs="Times New Roman"/>
                <w:sz w:val="24"/>
                <w:szCs w:val="24"/>
                <w:lang w:val="pt-PT"/>
              </w:rPr>
              <w:t>64</w:t>
            </w:r>
            <w:r w:rsidR="00F779A2" w:rsidRPr="00BC78BC">
              <w:rPr>
                <w:rFonts w:ascii="Times New Roman" w:hAnsi="Times New Roman" w:cs="Times New Roman"/>
                <w:sz w:val="24"/>
                <w:szCs w:val="24"/>
                <w:lang w:val="pt-PT"/>
              </w:rPr>
              <w:t>.</w:t>
            </w:r>
            <w:r w:rsidRPr="00BC78BC">
              <w:rPr>
                <w:rFonts w:ascii="Times New Roman" w:hAnsi="Times New Roman" w:cs="Times New Roman"/>
                <w:sz w:val="24"/>
                <w:szCs w:val="24"/>
                <w:lang w:val="pt-PT"/>
              </w:rPr>
              <w:t xml:space="preserve">45 </w:t>
            </w:r>
          </w:p>
        </w:tc>
        <w:tc>
          <w:tcPr>
            <w:tcW w:w="1339" w:type="dxa"/>
            <w:shd w:val="clear" w:color="auto" w:fill="auto"/>
          </w:tcPr>
          <w:p w:rsidR="00505FF0" w:rsidRPr="00BC78BC" w:rsidRDefault="00505FF0" w:rsidP="000D4CE9">
            <w:pPr>
              <w:pStyle w:val="Corpo"/>
              <w:spacing w:after="0" w:line="360" w:lineRule="auto"/>
              <w:jc w:val="center"/>
              <w:rPr>
                <w:rFonts w:ascii="Times New Roman" w:hAnsi="Times New Roman" w:cs="Times New Roman"/>
                <w:sz w:val="24"/>
                <w:szCs w:val="24"/>
              </w:rPr>
            </w:pPr>
            <w:r w:rsidRPr="00BC78BC">
              <w:rPr>
                <w:rFonts w:ascii="Times New Roman" w:hAnsi="Times New Roman" w:cs="Times New Roman"/>
                <w:sz w:val="24"/>
                <w:szCs w:val="24"/>
                <w:lang w:val="pt-PT"/>
              </w:rPr>
              <w:t>59</w:t>
            </w:r>
            <w:r w:rsidR="00F779A2" w:rsidRPr="00BC78BC">
              <w:rPr>
                <w:rFonts w:ascii="Times New Roman" w:hAnsi="Times New Roman" w:cs="Times New Roman"/>
                <w:sz w:val="24"/>
                <w:szCs w:val="24"/>
                <w:lang w:val="pt-PT"/>
              </w:rPr>
              <w:t>.</w:t>
            </w:r>
            <w:r w:rsidRPr="00BC78BC">
              <w:rPr>
                <w:rFonts w:ascii="Times New Roman" w:hAnsi="Times New Roman" w:cs="Times New Roman"/>
                <w:sz w:val="24"/>
                <w:szCs w:val="24"/>
                <w:lang w:val="pt-PT"/>
              </w:rPr>
              <w:t>03</w:t>
            </w:r>
          </w:p>
        </w:tc>
      </w:tr>
      <w:tr w:rsidR="00505FF0" w:rsidRPr="00BC78BC" w:rsidTr="00D83E79">
        <w:trPr>
          <w:trHeight w:hRule="exact" w:val="397"/>
          <w:jc w:val="center"/>
        </w:trPr>
        <w:tc>
          <w:tcPr>
            <w:tcW w:w="1451" w:type="dxa"/>
            <w:shd w:val="clear" w:color="auto" w:fill="auto"/>
          </w:tcPr>
          <w:p w:rsidR="00505FF0" w:rsidRPr="00BC78BC" w:rsidRDefault="00505FF0" w:rsidP="000D4CE9">
            <w:pPr>
              <w:pStyle w:val="Corpo"/>
              <w:spacing w:after="0" w:line="360" w:lineRule="auto"/>
              <w:jc w:val="center"/>
              <w:rPr>
                <w:rFonts w:ascii="Times New Roman" w:hAnsi="Times New Roman" w:cs="Times New Roman"/>
                <w:bCs/>
                <w:sz w:val="24"/>
                <w:szCs w:val="24"/>
              </w:rPr>
            </w:pPr>
            <w:r w:rsidRPr="00BC78BC">
              <w:rPr>
                <w:rFonts w:ascii="Times New Roman" w:hAnsi="Times New Roman" w:cs="Times New Roman"/>
                <w:bCs/>
                <w:sz w:val="24"/>
                <w:szCs w:val="24"/>
                <w:lang w:val="pt-PT"/>
              </w:rPr>
              <w:t xml:space="preserve">3 </w:t>
            </w:r>
            <w:r w:rsidR="002D17EF" w:rsidRPr="00BC78BC">
              <w:rPr>
                <w:rFonts w:ascii="Times New Roman" w:hAnsi="Times New Roman" w:cs="Times New Roman"/>
                <w:bCs/>
                <w:sz w:val="24"/>
                <w:szCs w:val="24"/>
                <w:lang w:val="pt-PT"/>
              </w:rPr>
              <w:t>and</w:t>
            </w:r>
            <w:r w:rsidRPr="00BC78BC">
              <w:rPr>
                <w:rFonts w:ascii="Times New Roman" w:hAnsi="Times New Roman" w:cs="Times New Roman"/>
                <w:bCs/>
                <w:sz w:val="24"/>
                <w:szCs w:val="24"/>
                <w:lang w:val="pt-PT"/>
              </w:rPr>
              <w:t xml:space="preserve"> 4</w:t>
            </w:r>
          </w:p>
        </w:tc>
        <w:tc>
          <w:tcPr>
            <w:tcW w:w="1361" w:type="dxa"/>
            <w:shd w:val="clear" w:color="auto" w:fill="auto"/>
          </w:tcPr>
          <w:p w:rsidR="00505FF0" w:rsidRPr="00BC78BC" w:rsidRDefault="00505FF0" w:rsidP="000D4CE9">
            <w:pPr>
              <w:pStyle w:val="Corpo"/>
              <w:spacing w:after="0" w:line="360" w:lineRule="auto"/>
              <w:jc w:val="center"/>
              <w:rPr>
                <w:rFonts w:ascii="Times New Roman" w:hAnsi="Times New Roman" w:cs="Times New Roman"/>
                <w:sz w:val="24"/>
                <w:szCs w:val="24"/>
              </w:rPr>
            </w:pPr>
            <w:r w:rsidRPr="00BC78BC">
              <w:rPr>
                <w:rFonts w:ascii="Times New Roman" w:hAnsi="Times New Roman" w:cs="Times New Roman"/>
                <w:sz w:val="24"/>
                <w:szCs w:val="24"/>
              </w:rPr>
              <w:t>52</w:t>
            </w:r>
            <w:r w:rsidR="00F779A2" w:rsidRPr="00BC78BC">
              <w:rPr>
                <w:rFonts w:ascii="Times New Roman" w:hAnsi="Times New Roman" w:cs="Times New Roman"/>
                <w:sz w:val="24"/>
                <w:szCs w:val="24"/>
              </w:rPr>
              <w:t>.</w:t>
            </w:r>
            <w:r w:rsidRPr="00BC78BC">
              <w:rPr>
                <w:rFonts w:ascii="Times New Roman" w:hAnsi="Times New Roman" w:cs="Times New Roman"/>
                <w:sz w:val="24"/>
                <w:szCs w:val="24"/>
              </w:rPr>
              <w:t>7</w:t>
            </w:r>
            <w:r w:rsidR="00935508" w:rsidRPr="00BC78BC">
              <w:rPr>
                <w:rFonts w:ascii="Times New Roman" w:hAnsi="Times New Roman" w:cs="Times New Roman"/>
                <w:sz w:val="24"/>
                <w:szCs w:val="24"/>
              </w:rPr>
              <w:t>4</w:t>
            </w:r>
          </w:p>
        </w:tc>
        <w:tc>
          <w:tcPr>
            <w:tcW w:w="1339" w:type="dxa"/>
            <w:shd w:val="clear" w:color="auto" w:fill="auto"/>
          </w:tcPr>
          <w:p w:rsidR="00505FF0" w:rsidRPr="00BC78BC" w:rsidRDefault="00505FF0" w:rsidP="000D4CE9">
            <w:pPr>
              <w:pStyle w:val="Corpo"/>
              <w:spacing w:after="0" w:line="360" w:lineRule="auto"/>
              <w:jc w:val="center"/>
              <w:rPr>
                <w:rFonts w:ascii="Times New Roman" w:hAnsi="Times New Roman" w:cs="Times New Roman"/>
                <w:sz w:val="24"/>
                <w:szCs w:val="24"/>
              </w:rPr>
            </w:pPr>
            <w:r w:rsidRPr="00BC78BC">
              <w:rPr>
                <w:rFonts w:ascii="Times New Roman" w:hAnsi="Times New Roman" w:cs="Times New Roman"/>
                <w:sz w:val="24"/>
                <w:szCs w:val="24"/>
              </w:rPr>
              <w:t>44</w:t>
            </w:r>
            <w:r w:rsidR="00F779A2" w:rsidRPr="00BC78BC">
              <w:rPr>
                <w:rFonts w:ascii="Times New Roman" w:hAnsi="Times New Roman" w:cs="Times New Roman"/>
                <w:sz w:val="24"/>
                <w:szCs w:val="24"/>
              </w:rPr>
              <w:t>.</w:t>
            </w:r>
            <w:r w:rsidRPr="00BC78BC">
              <w:rPr>
                <w:rFonts w:ascii="Times New Roman" w:hAnsi="Times New Roman" w:cs="Times New Roman"/>
                <w:sz w:val="24"/>
                <w:szCs w:val="24"/>
              </w:rPr>
              <w:t>6</w:t>
            </w:r>
            <w:r w:rsidR="00935508" w:rsidRPr="00BC78BC">
              <w:rPr>
                <w:rFonts w:ascii="Times New Roman" w:hAnsi="Times New Roman" w:cs="Times New Roman"/>
                <w:sz w:val="24"/>
                <w:szCs w:val="24"/>
              </w:rPr>
              <w:t>3</w:t>
            </w:r>
          </w:p>
        </w:tc>
      </w:tr>
      <w:tr w:rsidR="00505FF0" w:rsidRPr="00BC78BC" w:rsidTr="00D83E79">
        <w:trPr>
          <w:trHeight w:hRule="exact" w:val="397"/>
          <w:jc w:val="center"/>
        </w:trPr>
        <w:tc>
          <w:tcPr>
            <w:tcW w:w="1451" w:type="dxa"/>
            <w:shd w:val="clear" w:color="auto" w:fill="auto"/>
          </w:tcPr>
          <w:p w:rsidR="00505FF0" w:rsidRPr="00BC78BC" w:rsidRDefault="00505FF0" w:rsidP="000D4CE9">
            <w:pPr>
              <w:pStyle w:val="Corpo"/>
              <w:spacing w:after="0" w:line="360" w:lineRule="auto"/>
              <w:jc w:val="center"/>
              <w:rPr>
                <w:rFonts w:ascii="Times New Roman" w:hAnsi="Times New Roman" w:cs="Times New Roman"/>
                <w:bCs/>
                <w:sz w:val="24"/>
                <w:szCs w:val="24"/>
              </w:rPr>
            </w:pPr>
            <w:r w:rsidRPr="00BC78BC">
              <w:rPr>
                <w:rFonts w:ascii="Times New Roman" w:hAnsi="Times New Roman" w:cs="Times New Roman"/>
                <w:bCs/>
                <w:sz w:val="24"/>
                <w:szCs w:val="24"/>
                <w:lang w:val="pt-PT"/>
              </w:rPr>
              <w:t xml:space="preserve">5 </w:t>
            </w:r>
            <w:r w:rsidR="002D17EF" w:rsidRPr="00BC78BC">
              <w:rPr>
                <w:rFonts w:ascii="Times New Roman" w:hAnsi="Times New Roman" w:cs="Times New Roman"/>
                <w:bCs/>
                <w:sz w:val="24"/>
                <w:szCs w:val="24"/>
                <w:lang w:val="pt-PT"/>
              </w:rPr>
              <w:t>and</w:t>
            </w:r>
            <w:r w:rsidRPr="00BC78BC">
              <w:rPr>
                <w:rFonts w:ascii="Times New Roman" w:hAnsi="Times New Roman" w:cs="Times New Roman"/>
                <w:bCs/>
                <w:sz w:val="24"/>
                <w:szCs w:val="24"/>
                <w:lang w:val="pt-PT"/>
              </w:rPr>
              <w:t xml:space="preserve"> 6</w:t>
            </w:r>
          </w:p>
        </w:tc>
        <w:tc>
          <w:tcPr>
            <w:tcW w:w="1361" w:type="dxa"/>
            <w:shd w:val="clear" w:color="auto" w:fill="auto"/>
          </w:tcPr>
          <w:p w:rsidR="00505FF0" w:rsidRPr="00BC78BC" w:rsidRDefault="00505FF0" w:rsidP="000D4CE9">
            <w:pPr>
              <w:pStyle w:val="Corpo"/>
              <w:spacing w:after="0" w:line="360" w:lineRule="auto"/>
              <w:jc w:val="center"/>
              <w:rPr>
                <w:rFonts w:ascii="Times New Roman" w:hAnsi="Times New Roman" w:cs="Times New Roman"/>
                <w:sz w:val="24"/>
                <w:szCs w:val="24"/>
              </w:rPr>
            </w:pPr>
            <w:r w:rsidRPr="00BC78BC">
              <w:rPr>
                <w:rFonts w:ascii="Times New Roman" w:hAnsi="Times New Roman" w:cs="Times New Roman"/>
                <w:sz w:val="24"/>
                <w:szCs w:val="24"/>
              </w:rPr>
              <w:t>95</w:t>
            </w:r>
            <w:r w:rsidR="00F779A2" w:rsidRPr="00BC78BC">
              <w:rPr>
                <w:rFonts w:ascii="Times New Roman" w:hAnsi="Times New Roman" w:cs="Times New Roman"/>
                <w:sz w:val="24"/>
                <w:szCs w:val="24"/>
              </w:rPr>
              <w:t>.</w:t>
            </w:r>
            <w:r w:rsidRPr="00BC78BC">
              <w:rPr>
                <w:rFonts w:ascii="Times New Roman" w:hAnsi="Times New Roman" w:cs="Times New Roman"/>
                <w:sz w:val="24"/>
                <w:szCs w:val="24"/>
              </w:rPr>
              <w:t>3</w:t>
            </w:r>
            <w:r w:rsidR="00935508" w:rsidRPr="00BC78BC">
              <w:rPr>
                <w:rFonts w:ascii="Times New Roman" w:hAnsi="Times New Roman" w:cs="Times New Roman"/>
                <w:sz w:val="24"/>
                <w:szCs w:val="24"/>
              </w:rPr>
              <w:t>8</w:t>
            </w:r>
          </w:p>
        </w:tc>
        <w:tc>
          <w:tcPr>
            <w:tcW w:w="1339" w:type="dxa"/>
            <w:shd w:val="clear" w:color="auto" w:fill="auto"/>
          </w:tcPr>
          <w:p w:rsidR="00505FF0" w:rsidRPr="00BC78BC" w:rsidRDefault="00505FF0" w:rsidP="000D4CE9">
            <w:pPr>
              <w:pStyle w:val="Corpo"/>
              <w:spacing w:after="0" w:line="360" w:lineRule="auto"/>
              <w:jc w:val="center"/>
              <w:rPr>
                <w:rFonts w:ascii="Times New Roman" w:hAnsi="Times New Roman" w:cs="Times New Roman"/>
                <w:sz w:val="24"/>
                <w:szCs w:val="24"/>
              </w:rPr>
            </w:pPr>
            <w:r w:rsidRPr="00BC78BC">
              <w:rPr>
                <w:rFonts w:ascii="Times New Roman" w:hAnsi="Times New Roman" w:cs="Times New Roman"/>
                <w:sz w:val="24"/>
                <w:szCs w:val="24"/>
              </w:rPr>
              <w:t>93</w:t>
            </w:r>
            <w:r w:rsidR="00F779A2" w:rsidRPr="00BC78BC">
              <w:rPr>
                <w:rFonts w:ascii="Times New Roman" w:hAnsi="Times New Roman" w:cs="Times New Roman"/>
                <w:sz w:val="24"/>
                <w:szCs w:val="24"/>
              </w:rPr>
              <w:t>.</w:t>
            </w:r>
            <w:r w:rsidRPr="00BC78BC">
              <w:rPr>
                <w:rFonts w:ascii="Times New Roman" w:hAnsi="Times New Roman" w:cs="Times New Roman"/>
                <w:sz w:val="24"/>
                <w:szCs w:val="24"/>
              </w:rPr>
              <w:t>0</w:t>
            </w:r>
            <w:r w:rsidR="00935508" w:rsidRPr="00BC78BC">
              <w:rPr>
                <w:rFonts w:ascii="Times New Roman" w:hAnsi="Times New Roman" w:cs="Times New Roman"/>
                <w:sz w:val="24"/>
                <w:szCs w:val="24"/>
              </w:rPr>
              <w:t>2</w:t>
            </w:r>
          </w:p>
        </w:tc>
      </w:tr>
      <w:tr w:rsidR="00505FF0" w:rsidRPr="00BC78BC" w:rsidTr="00D83E79">
        <w:trPr>
          <w:trHeight w:hRule="exact" w:val="397"/>
          <w:jc w:val="center"/>
        </w:trPr>
        <w:tc>
          <w:tcPr>
            <w:tcW w:w="1451" w:type="dxa"/>
            <w:shd w:val="clear" w:color="auto" w:fill="auto"/>
          </w:tcPr>
          <w:p w:rsidR="00505FF0" w:rsidRPr="00BC78BC" w:rsidRDefault="00505FF0" w:rsidP="000D4CE9">
            <w:pPr>
              <w:pStyle w:val="Corpo"/>
              <w:spacing w:after="0" w:line="360" w:lineRule="auto"/>
              <w:jc w:val="center"/>
              <w:rPr>
                <w:rFonts w:ascii="Times New Roman" w:hAnsi="Times New Roman" w:cs="Times New Roman"/>
                <w:bCs/>
                <w:sz w:val="24"/>
                <w:szCs w:val="24"/>
              </w:rPr>
            </w:pPr>
            <w:r w:rsidRPr="00BC78BC">
              <w:rPr>
                <w:rFonts w:ascii="Times New Roman" w:hAnsi="Times New Roman" w:cs="Times New Roman"/>
                <w:bCs/>
                <w:sz w:val="24"/>
                <w:szCs w:val="24"/>
                <w:lang w:val="pt-PT"/>
              </w:rPr>
              <w:t xml:space="preserve">7 </w:t>
            </w:r>
            <w:r w:rsidR="002D17EF" w:rsidRPr="00BC78BC">
              <w:rPr>
                <w:rFonts w:ascii="Times New Roman" w:hAnsi="Times New Roman" w:cs="Times New Roman"/>
                <w:bCs/>
                <w:sz w:val="24"/>
                <w:szCs w:val="24"/>
                <w:lang w:val="pt-PT"/>
              </w:rPr>
              <w:t>and</w:t>
            </w:r>
            <w:r w:rsidRPr="00BC78BC">
              <w:rPr>
                <w:rFonts w:ascii="Times New Roman" w:hAnsi="Times New Roman" w:cs="Times New Roman"/>
                <w:bCs/>
                <w:sz w:val="24"/>
                <w:szCs w:val="24"/>
                <w:lang w:val="pt-PT"/>
              </w:rPr>
              <w:t xml:space="preserve"> 8</w:t>
            </w:r>
          </w:p>
        </w:tc>
        <w:tc>
          <w:tcPr>
            <w:tcW w:w="1361" w:type="dxa"/>
            <w:shd w:val="clear" w:color="auto" w:fill="auto"/>
          </w:tcPr>
          <w:p w:rsidR="00505FF0" w:rsidRPr="00BC78BC" w:rsidRDefault="00505FF0" w:rsidP="000D4CE9">
            <w:pPr>
              <w:pStyle w:val="Corpo"/>
              <w:spacing w:after="0" w:line="360" w:lineRule="auto"/>
              <w:jc w:val="center"/>
              <w:rPr>
                <w:rFonts w:ascii="Times New Roman" w:hAnsi="Times New Roman" w:cs="Times New Roman"/>
                <w:sz w:val="24"/>
                <w:szCs w:val="24"/>
              </w:rPr>
            </w:pPr>
            <w:r w:rsidRPr="00BC78BC">
              <w:rPr>
                <w:rFonts w:ascii="Times New Roman" w:hAnsi="Times New Roman" w:cs="Times New Roman"/>
                <w:sz w:val="24"/>
                <w:szCs w:val="24"/>
              </w:rPr>
              <w:t>96</w:t>
            </w:r>
            <w:r w:rsidR="00F779A2" w:rsidRPr="00BC78BC">
              <w:rPr>
                <w:rFonts w:ascii="Times New Roman" w:hAnsi="Times New Roman" w:cs="Times New Roman"/>
                <w:sz w:val="24"/>
                <w:szCs w:val="24"/>
              </w:rPr>
              <w:t>.</w:t>
            </w:r>
            <w:r w:rsidRPr="00BC78BC">
              <w:rPr>
                <w:rFonts w:ascii="Times New Roman" w:hAnsi="Times New Roman" w:cs="Times New Roman"/>
                <w:sz w:val="24"/>
                <w:szCs w:val="24"/>
              </w:rPr>
              <w:t>1</w:t>
            </w:r>
            <w:r w:rsidR="00935508" w:rsidRPr="00BC78BC">
              <w:rPr>
                <w:rFonts w:ascii="Times New Roman" w:hAnsi="Times New Roman" w:cs="Times New Roman"/>
                <w:sz w:val="24"/>
                <w:szCs w:val="24"/>
              </w:rPr>
              <w:t>4</w:t>
            </w:r>
          </w:p>
        </w:tc>
        <w:tc>
          <w:tcPr>
            <w:tcW w:w="1339" w:type="dxa"/>
            <w:shd w:val="clear" w:color="auto" w:fill="auto"/>
          </w:tcPr>
          <w:p w:rsidR="00505FF0" w:rsidRPr="00BC78BC" w:rsidRDefault="00505FF0" w:rsidP="000D4CE9">
            <w:pPr>
              <w:pStyle w:val="Corpo"/>
              <w:spacing w:after="0" w:line="360" w:lineRule="auto"/>
              <w:jc w:val="center"/>
              <w:rPr>
                <w:rFonts w:ascii="Times New Roman" w:hAnsi="Times New Roman" w:cs="Times New Roman"/>
                <w:sz w:val="24"/>
                <w:szCs w:val="24"/>
              </w:rPr>
            </w:pPr>
            <w:r w:rsidRPr="00BC78BC">
              <w:rPr>
                <w:rFonts w:ascii="Times New Roman" w:hAnsi="Times New Roman" w:cs="Times New Roman"/>
                <w:sz w:val="24"/>
                <w:szCs w:val="24"/>
              </w:rPr>
              <w:t>93</w:t>
            </w:r>
            <w:r w:rsidR="00F779A2" w:rsidRPr="00BC78BC">
              <w:rPr>
                <w:rFonts w:ascii="Times New Roman" w:hAnsi="Times New Roman" w:cs="Times New Roman"/>
                <w:sz w:val="24"/>
                <w:szCs w:val="24"/>
              </w:rPr>
              <w:t>.</w:t>
            </w:r>
            <w:r w:rsidRPr="00BC78BC">
              <w:rPr>
                <w:rFonts w:ascii="Times New Roman" w:hAnsi="Times New Roman" w:cs="Times New Roman"/>
                <w:sz w:val="24"/>
                <w:szCs w:val="24"/>
              </w:rPr>
              <w:t>6</w:t>
            </w:r>
            <w:r w:rsidR="00935508" w:rsidRPr="00BC78BC">
              <w:rPr>
                <w:rFonts w:ascii="Times New Roman" w:hAnsi="Times New Roman" w:cs="Times New Roman"/>
                <w:sz w:val="24"/>
                <w:szCs w:val="24"/>
              </w:rPr>
              <w:t>2</w:t>
            </w:r>
          </w:p>
        </w:tc>
      </w:tr>
      <w:tr w:rsidR="00505FF0" w:rsidRPr="00BC78BC" w:rsidTr="00D83E79">
        <w:trPr>
          <w:trHeight w:hRule="exact" w:val="397"/>
          <w:jc w:val="center"/>
        </w:trPr>
        <w:tc>
          <w:tcPr>
            <w:tcW w:w="1451" w:type="dxa"/>
            <w:shd w:val="clear" w:color="auto" w:fill="auto"/>
          </w:tcPr>
          <w:p w:rsidR="00505FF0" w:rsidRPr="00BC78BC" w:rsidRDefault="00505FF0" w:rsidP="000D4CE9">
            <w:pPr>
              <w:pStyle w:val="Corpo"/>
              <w:spacing w:after="0" w:line="360" w:lineRule="auto"/>
              <w:jc w:val="center"/>
              <w:rPr>
                <w:rFonts w:ascii="Times New Roman" w:hAnsi="Times New Roman" w:cs="Times New Roman"/>
                <w:bCs/>
                <w:sz w:val="24"/>
                <w:szCs w:val="24"/>
              </w:rPr>
            </w:pPr>
            <w:r w:rsidRPr="00BC78BC">
              <w:rPr>
                <w:rFonts w:ascii="Times New Roman" w:hAnsi="Times New Roman" w:cs="Times New Roman"/>
                <w:bCs/>
                <w:sz w:val="24"/>
                <w:szCs w:val="24"/>
                <w:lang w:val="pt-PT"/>
              </w:rPr>
              <w:t xml:space="preserve">9 </w:t>
            </w:r>
            <w:r w:rsidR="002D17EF" w:rsidRPr="00BC78BC">
              <w:rPr>
                <w:rFonts w:ascii="Times New Roman" w:hAnsi="Times New Roman" w:cs="Times New Roman"/>
                <w:bCs/>
                <w:sz w:val="24"/>
                <w:szCs w:val="24"/>
                <w:lang w:val="pt-PT"/>
              </w:rPr>
              <w:t>and</w:t>
            </w:r>
            <w:r w:rsidRPr="00BC78BC">
              <w:rPr>
                <w:rFonts w:ascii="Times New Roman" w:hAnsi="Times New Roman" w:cs="Times New Roman"/>
                <w:bCs/>
                <w:sz w:val="24"/>
                <w:szCs w:val="24"/>
                <w:lang w:val="pt-PT"/>
              </w:rPr>
              <w:t xml:space="preserve"> 10</w:t>
            </w:r>
          </w:p>
        </w:tc>
        <w:tc>
          <w:tcPr>
            <w:tcW w:w="1361" w:type="dxa"/>
            <w:shd w:val="clear" w:color="auto" w:fill="auto"/>
          </w:tcPr>
          <w:p w:rsidR="00505FF0" w:rsidRPr="00BC78BC" w:rsidRDefault="00505FF0" w:rsidP="000D4CE9">
            <w:pPr>
              <w:pStyle w:val="Corpo"/>
              <w:spacing w:after="0" w:line="360" w:lineRule="auto"/>
              <w:jc w:val="center"/>
              <w:rPr>
                <w:rFonts w:ascii="Times New Roman" w:hAnsi="Times New Roman" w:cs="Times New Roman"/>
                <w:sz w:val="24"/>
                <w:szCs w:val="24"/>
              </w:rPr>
            </w:pPr>
            <w:r w:rsidRPr="00BC78BC">
              <w:rPr>
                <w:rFonts w:ascii="Times New Roman" w:hAnsi="Times New Roman" w:cs="Times New Roman"/>
                <w:sz w:val="24"/>
                <w:szCs w:val="24"/>
              </w:rPr>
              <w:t>63</w:t>
            </w:r>
            <w:r w:rsidR="00F779A2" w:rsidRPr="00BC78BC">
              <w:rPr>
                <w:rFonts w:ascii="Times New Roman" w:hAnsi="Times New Roman" w:cs="Times New Roman"/>
                <w:sz w:val="24"/>
                <w:szCs w:val="24"/>
              </w:rPr>
              <w:t>.</w:t>
            </w:r>
            <w:r w:rsidRPr="00BC78BC">
              <w:rPr>
                <w:rFonts w:ascii="Times New Roman" w:hAnsi="Times New Roman" w:cs="Times New Roman"/>
                <w:sz w:val="24"/>
                <w:szCs w:val="24"/>
              </w:rPr>
              <w:t>59</w:t>
            </w:r>
          </w:p>
        </w:tc>
        <w:tc>
          <w:tcPr>
            <w:tcW w:w="1339" w:type="dxa"/>
            <w:shd w:val="clear" w:color="auto" w:fill="auto"/>
          </w:tcPr>
          <w:p w:rsidR="00505FF0" w:rsidRPr="00BC78BC" w:rsidRDefault="00505FF0" w:rsidP="000D4CE9">
            <w:pPr>
              <w:pStyle w:val="Corpo"/>
              <w:spacing w:after="0" w:line="360" w:lineRule="auto"/>
              <w:jc w:val="center"/>
              <w:rPr>
                <w:rFonts w:ascii="Times New Roman" w:hAnsi="Times New Roman" w:cs="Times New Roman"/>
                <w:sz w:val="24"/>
                <w:szCs w:val="24"/>
              </w:rPr>
            </w:pPr>
            <w:r w:rsidRPr="00BC78BC">
              <w:rPr>
                <w:rFonts w:ascii="Times New Roman" w:hAnsi="Times New Roman" w:cs="Times New Roman"/>
                <w:sz w:val="24"/>
                <w:szCs w:val="24"/>
              </w:rPr>
              <w:t>71</w:t>
            </w:r>
            <w:r w:rsidR="00F779A2" w:rsidRPr="00BC78BC">
              <w:rPr>
                <w:rFonts w:ascii="Times New Roman" w:hAnsi="Times New Roman" w:cs="Times New Roman"/>
                <w:sz w:val="24"/>
                <w:szCs w:val="24"/>
              </w:rPr>
              <w:t>.</w:t>
            </w:r>
            <w:r w:rsidRPr="00BC78BC">
              <w:rPr>
                <w:rFonts w:ascii="Times New Roman" w:hAnsi="Times New Roman" w:cs="Times New Roman"/>
                <w:sz w:val="24"/>
                <w:szCs w:val="24"/>
              </w:rPr>
              <w:t>78</w:t>
            </w:r>
          </w:p>
        </w:tc>
      </w:tr>
      <w:tr w:rsidR="00505FF0" w:rsidRPr="00BC78BC" w:rsidTr="00D83E79">
        <w:trPr>
          <w:trHeight w:hRule="exact" w:val="397"/>
          <w:jc w:val="center"/>
        </w:trPr>
        <w:tc>
          <w:tcPr>
            <w:tcW w:w="1451" w:type="dxa"/>
            <w:shd w:val="clear" w:color="auto" w:fill="auto"/>
          </w:tcPr>
          <w:p w:rsidR="00505FF0" w:rsidRPr="00BC78BC" w:rsidRDefault="00505FF0" w:rsidP="000D4CE9">
            <w:pPr>
              <w:pStyle w:val="Corpo"/>
              <w:spacing w:after="0" w:line="360" w:lineRule="auto"/>
              <w:jc w:val="center"/>
              <w:rPr>
                <w:rFonts w:ascii="Times New Roman" w:hAnsi="Times New Roman" w:cs="Times New Roman"/>
                <w:bCs/>
                <w:sz w:val="24"/>
                <w:szCs w:val="24"/>
              </w:rPr>
            </w:pPr>
            <w:r w:rsidRPr="00BC78BC">
              <w:rPr>
                <w:rFonts w:ascii="Times New Roman" w:hAnsi="Times New Roman" w:cs="Times New Roman"/>
                <w:bCs/>
                <w:sz w:val="24"/>
                <w:szCs w:val="24"/>
                <w:lang w:val="pt-PT"/>
              </w:rPr>
              <w:t xml:space="preserve">11 </w:t>
            </w:r>
            <w:r w:rsidR="002D17EF" w:rsidRPr="00BC78BC">
              <w:rPr>
                <w:rFonts w:ascii="Times New Roman" w:hAnsi="Times New Roman" w:cs="Times New Roman"/>
                <w:bCs/>
                <w:sz w:val="24"/>
                <w:szCs w:val="24"/>
                <w:lang w:val="pt-PT"/>
              </w:rPr>
              <w:t>and</w:t>
            </w:r>
            <w:r w:rsidRPr="00BC78BC">
              <w:rPr>
                <w:rFonts w:ascii="Times New Roman" w:hAnsi="Times New Roman" w:cs="Times New Roman"/>
                <w:bCs/>
                <w:sz w:val="24"/>
                <w:szCs w:val="24"/>
                <w:lang w:val="pt-PT"/>
              </w:rPr>
              <w:t xml:space="preserve"> 12 </w:t>
            </w:r>
          </w:p>
        </w:tc>
        <w:tc>
          <w:tcPr>
            <w:tcW w:w="1361" w:type="dxa"/>
            <w:shd w:val="clear" w:color="auto" w:fill="auto"/>
          </w:tcPr>
          <w:p w:rsidR="00505FF0" w:rsidRPr="00BC78BC" w:rsidRDefault="00505FF0" w:rsidP="000D4CE9">
            <w:pPr>
              <w:pStyle w:val="Corpo"/>
              <w:spacing w:after="0" w:line="360" w:lineRule="auto"/>
              <w:jc w:val="center"/>
              <w:rPr>
                <w:rFonts w:ascii="Times New Roman" w:hAnsi="Times New Roman" w:cs="Times New Roman"/>
                <w:sz w:val="24"/>
                <w:szCs w:val="24"/>
              </w:rPr>
            </w:pPr>
            <w:r w:rsidRPr="00BC78BC">
              <w:rPr>
                <w:rFonts w:ascii="Times New Roman" w:hAnsi="Times New Roman" w:cs="Times New Roman"/>
                <w:sz w:val="24"/>
                <w:szCs w:val="24"/>
              </w:rPr>
              <w:t>32</w:t>
            </w:r>
            <w:r w:rsidR="00F779A2" w:rsidRPr="00BC78BC">
              <w:rPr>
                <w:rFonts w:ascii="Times New Roman" w:hAnsi="Times New Roman" w:cs="Times New Roman"/>
                <w:sz w:val="24"/>
                <w:szCs w:val="24"/>
              </w:rPr>
              <w:t>.</w:t>
            </w:r>
            <w:r w:rsidRPr="00BC78BC">
              <w:rPr>
                <w:rFonts w:ascii="Times New Roman" w:hAnsi="Times New Roman" w:cs="Times New Roman"/>
                <w:sz w:val="24"/>
                <w:szCs w:val="24"/>
              </w:rPr>
              <w:t>00</w:t>
            </w:r>
          </w:p>
        </w:tc>
        <w:tc>
          <w:tcPr>
            <w:tcW w:w="1339" w:type="dxa"/>
            <w:shd w:val="clear" w:color="auto" w:fill="auto"/>
          </w:tcPr>
          <w:p w:rsidR="00505FF0" w:rsidRPr="00BC78BC" w:rsidRDefault="00505FF0" w:rsidP="000D4CE9">
            <w:pPr>
              <w:pStyle w:val="Corpo"/>
              <w:spacing w:after="0" w:line="360" w:lineRule="auto"/>
              <w:jc w:val="center"/>
              <w:rPr>
                <w:rFonts w:ascii="Times New Roman" w:hAnsi="Times New Roman" w:cs="Times New Roman"/>
                <w:sz w:val="24"/>
                <w:szCs w:val="24"/>
              </w:rPr>
            </w:pPr>
            <w:r w:rsidRPr="00BC78BC">
              <w:rPr>
                <w:rFonts w:ascii="Times New Roman" w:hAnsi="Times New Roman" w:cs="Times New Roman"/>
                <w:sz w:val="24"/>
                <w:szCs w:val="24"/>
              </w:rPr>
              <w:t>32</w:t>
            </w:r>
            <w:r w:rsidR="00F779A2" w:rsidRPr="00BC78BC">
              <w:rPr>
                <w:rFonts w:ascii="Times New Roman" w:hAnsi="Times New Roman" w:cs="Times New Roman"/>
                <w:sz w:val="24"/>
                <w:szCs w:val="24"/>
              </w:rPr>
              <w:t>.</w:t>
            </w:r>
            <w:r w:rsidRPr="00BC78BC">
              <w:rPr>
                <w:rFonts w:ascii="Times New Roman" w:hAnsi="Times New Roman" w:cs="Times New Roman"/>
                <w:sz w:val="24"/>
                <w:szCs w:val="24"/>
              </w:rPr>
              <w:t>4</w:t>
            </w:r>
            <w:r w:rsidR="00935508" w:rsidRPr="00BC78BC">
              <w:rPr>
                <w:rFonts w:ascii="Times New Roman" w:hAnsi="Times New Roman" w:cs="Times New Roman"/>
                <w:sz w:val="24"/>
                <w:szCs w:val="24"/>
              </w:rPr>
              <w:t>1</w:t>
            </w:r>
          </w:p>
        </w:tc>
      </w:tr>
      <w:tr w:rsidR="00505FF0" w:rsidRPr="00BC78BC" w:rsidTr="00D83E79">
        <w:trPr>
          <w:trHeight w:hRule="exact" w:val="397"/>
          <w:jc w:val="center"/>
        </w:trPr>
        <w:tc>
          <w:tcPr>
            <w:tcW w:w="1451" w:type="dxa"/>
            <w:shd w:val="clear" w:color="auto" w:fill="auto"/>
          </w:tcPr>
          <w:p w:rsidR="00505FF0" w:rsidRPr="00BC78BC" w:rsidRDefault="00505FF0" w:rsidP="000D4CE9">
            <w:pPr>
              <w:pStyle w:val="Corpo"/>
              <w:spacing w:after="0" w:line="360" w:lineRule="auto"/>
              <w:jc w:val="center"/>
              <w:rPr>
                <w:rFonts w:ascii="Times New Roman" w:hAnsi="Times New Roman" w:cs="Times New Roman"/>
                <w:bCs/>
                <w:sz w:val="24"/>
                <w:szCs w:val="24"/>
              </w:rPr>
            </w:pPr>
            <w:r w:rsidRPr="00BC78BC">
              <w:rPr>
                <w:rFonts w:ascii="Times New Roman" w:hAnsi="Times New Roman" w:cs="Times New Roman"/>
                <w:bCs/>
                <w:sz w:val="24"/>
                <w:szCs w:val="24"/>
                <w:lang w:val="pt-PT"/>
              </w:rPr>
              <w:t xml:space="preserve">13 </w:t>
            </w:r>
            <w:r w:rsidR="002D17EF" w:rsidRPr="00BC78BC">
              <w:rPr>
                <w:rFonts w:ascii="Times New Roman" w:hAnsi="Times New Roman" w:cs="Times New Roman"/>
                <w:bCs/>
                <w:sz w:val="24"/>
                <w:szCs w:val="24"/>
                <w:lang w:val="pt-PT"/>
              </w:rPr>
              <w:t>and</w:t>
            </w:r>
            <w:r w:rsidRPr="00BC78BC">
              <w:rPr>
                <w:rFonts w:ascii="Times New Roman" w:hAnsi="Times New Roman" w:cs="Times New Roman"/>
                <w:bCs/>
                <w:sz w:val="24"/>
                <w:szCs w:val="24"/>
                <w:lang w:val="pt-PT"/>
              </w:rPr>
              <w:t xml:space="preserve"> 14</w:t>
            </w:r>
          </w:p>
        </w:tc>
        <w:tc>
          <w:tcPr>
            <w:tcW w:w="1361" w:type="dxa"/>
            <w:shd w:val="clear" w:color="auto" w:fill="auto"/>
          </w:tcPr>
          <w:p w:rsidR="00505FF0" w:rsidRPr="00BC78BC" w:rsidRDefault="00505FF0" w:rsidP="000D4CE9">
            <w:pPr>
              <w:pStyle w:val="Corpo"/>
              <w:spacing w:after="0" w:line="360" w:lineRule="auto"/>
              <w:jc w:val="center"/>
              <w:rPr>
                <w:rFonts w:ascii="Times New Roman" w:hAnsi="Times New Roman" w:cs="Times New Roman"/>
                <w:sz w:val="24"/>
                <w:szCs w:val="24"/>
              </w:rPr>
            </w:pPr>
            <w:r w:rsidRPr="00BC78BC">
              <w:rPr>
                <w:rFonts w:ascii="Times New Roman" w:hAnsi="Times New Roman" w:cs="Times New Roman"/>
                <w:sz w:val="24"/>
                <w:szCs w:val="24"/>
              </w:rPr>
              <w:t>80</w:t>
            </w:r>
            <w:r w:rsidR="00F779A2" w:rsidRPr="00BC78BC">
              <w:rPr>
                <w:rFonts w:ascii="Times New Roman" w:hAnsi="Times New Roman" w:cs="Times New Roman"/>
                <w:sz w:val="24"/>
                <w:szCs w:val="24"/>
              </w:rPr>
              <w:t>.</w:t>
            </w:r>
            <w:r w:rsidRPr="00BC78BC">
              <w:rPr>
                <w:rFonts w:ascii="Times New Roman" w:hAnsi="Times New Roman" w:cs="Times New Roman"/>
                <w:sz w:val="24"/>
                <w:szCs w:val="24"/>
              </w:rPr>
              <w:t>94</w:t>
            </w:r>
          </w:p>
        </w:tc>
        <w:tc>
          <w:tcPr>
            <w:tcW w:w="1339" w:type="dxa"/>
            <w:shd w:val="clear" w:color="auto" w:fill="auto"/>
          </w:tcPr>
          <w:p w:rsidR="00505FF0" w:rsidRPr="00BC78BC" w:rsidRDefault="00505FF0" w:rsidP="000D4CE9">
            <w:pPr>
              <w:pStyle w:val="Corpo"/>
              <w:spacing w:after="0" w:line="360" w:lineRule="auto"/>
              <w:jc w:val="center"/>
              <w:rPr>
                <w:rFonts w:ascii="Times New Roman" w:hAnsi="Times New Roman" w:cs="Times New Roman"/>
                <w:sz w:val="24"/>
                <w:szCs w:val="24"/>
              </w:rPr>
            </w:pPr>
            <w:r w:rsidRPr="00BC78BC">
              <w:rPr>
                <w:rFonts w:ascii="Times New Roman" w:hAnsi="Times New Roman" w:cs="Times New Roman"/>
                <w:sz w:val="24"/>
                <w:szCs w:val="24"/>
              </w:rPr>
              <w:t>75</w:t>
            </w:r>
            <w:r w:rsidR="00F779A2" w:rsidRPr="00BC78BC">
              <w:rPr>
                <w:rFonts w:ascii="Times New Roman" w:hAnsi="Times New Roman" w:cs="Times New Roman"/>
                <w:sz w:val="24"/>
                <w:szCs w:val="24"/>
              </w:rPr>
              <w:t>.</w:t>
            </w:r>
            <w:r w:rsidRPr="00BC78BC">
              <w:rPr>
                <w:rFonts w:ascii="Times New Roman" w:hAnsi="Times New Roman" w:cs="Times New Roman"/>
                <w:sz w:val="24"/>
                <w:szCs w:val="24"/>
              </w:rPr>
              <w:t>5</w:t>
            </w:r>
            <w:r w:rsidR="00935508" w:rsidRPr="00BC78BC">
              <w:rPr>
                <w:rFonts w:ascii="Times New Roman" w:hAnsi="Times New Roman" w:cs="Times New Roman"/>
                <w:sz w:val="24"/>
                <w:szCs w:val="24"/>
              </w:rPr>
              <w:t>3</w:t>
            </w:r>
          </w:p>
        </w:tc>
      </w:tr>
      <w:tr w:rsidR="00505FF0" w:rsidRPr="00BC78BC" w:rsidTr="00D83E79">
        <w:trPr>
          <w:trHeight w:hRule="exact" w:val="397"/>
          <w:jc w:val="center"/>
        </w:trPr>
        <w:tc>
          <w:tcPr>
            <w:tcW w:w="1451" w:type="dxa"/>
            <w:shd w:val="clear" w:color="auto" w:fill="auto"/>
          </w:tcPr>
          <w:p w:rsidR="00505FF0" w:rsidRPr="00BC78BC" w:rsidRDefault="00505FF0" w:rsidP="000D4CE9">
            <w:pPr>
              <w:pStyle w:val="Corpo"/>
              <w:spacing w:after="0" w:line="360" w:lineRule="auto"/>
              <w:jc w:val="center"/>
              <w:rPr>
                <w:rFonts w:ascii="Times New Roman" w:hAnsi="Times New Roman" w:cs="Times New Roman"/>
                <w:bCs/>
                <w:sz w:val="24"/>
                <w:szCs w:val="24"/>
              </w:rPr>
            </w:pPr>
            <w:r w:rsidRPr="00BC78BC">
              <w:rPr>
                <w:rFonts w:ascii="Times New Roman" w:hAnsi="Times New Roman" w:cs="Times New Roman"/>
                <w:bCs/>
                <w:sz w:val="24"/>
                <w:szCs w:val="24"/>
                <w:lang w:val="pt-PT"/>
              </w:rPr>
              <w:t xml:space="preserve">15 </w:t>
            </w:r>
            <w:r w:rsidR="002D17EF" w:rsidRPr="00BC78BC">
              <w:rPr>
                <w:rFonts w:ascii="Times New Roman" w:hAnsi="Times New Roman" w:cs="Times New Roman"/>
                <w:bCs/>
                <w:sz w:val="24"/>
                <w:szCs w:val="24"/>
                <w:lang w:val="pt-PT"/>
              </w:rPr>
              <w:t>and</w:t>
            </w:r>
            <w:r w:rsidRPr="00BC78BC">
              <w:rPr>
                <w:rFonts w:ascii="Times New Roman" w:hAnsi="Times New Roman" w:cs="Times New Roman"/>
                <w:bCs/>
                <w:sz w:val="24"/>
                <w:szCs w:val="24"/>
                <w:lang w:val="pt-PT"/>
              </w:rPr>
              <w:t xml:space="preserve"> 16</w:t>
            </w:r>
          </w:p>
        </w:tc>
        <w:tc>
          <w:tcPr>
            <w:tcW w:w="1361" w:type="dxa"/>
            <w:shd w:val="clear" w:color="auto" w:fill="auto"/>
          </w:tcPr>
          <w:p w:rsidR="00505FF0" w:rsidRPr="00BC78BC" w:rsidRDefault="00505FF0" w:rsidP="000D4CE9">
            <w:pPr>
              <w:pStyle w:val="Corpo"/>
              <w:spacing w:after="0" w:line="360" w:lineRule="auto"/>
              <w:jc w:val="center"/>
              <w:rPr>
                <w:rFonts w:ascii="Times New Roman" w:hAnsi="Times New Roman" w:cs="Times New Roman"/>
                <w:sz w:val="24"/>
                <w:szCs w:val="24"/>
              </w:rPr>
            </w:pPr>
            <w:r w:rsidRPr="00BC78BC">
              <w:rPr>
                <w:rFonts w:ascii="Times New Roman" w:hAnsi="Times New Roman" w:cs="Times New Roman"/>
                <w:sz w:val="24"/>
                <w:szCs w:val="24"/>
              </w:rPr>
              <w:t>79</w:t>
            </w:r>
            <w:r w:rsidR="00F779A2" w:rsidRPr="00BC78BC">
              <w:rPr>
                <w:rFonts w:ascii="Times New Roman" w:hAnsi="Times New Roman" w:cs="Times New Roman"/>
                <w:sz w:val="24"/>
                <w:szCs w:val="24"/>
              </w:rPr>
              <w:t>.</w:t>
            </w:r>
            <w:r w:rsidRPr="00BC78BC">
              <w:rPr>
                <w:rFonts w:ascii="Times New Roman" w:hAnsi="Times New Roman" w:cs="Times New Roman"/>
                <w:sz w:val="24"/>
                <w:szCs w:val="24"/>
              </w:rPr>
              <w:t>18</w:t>
            </w:r>
          </w:p>
        </w:tc>
        <w:tc>
          <w:tcPr>
            <w:tcW w:w="1339" w:type="dxa"/>
            <w:shd w:val="clear" w:color="auto" w:fill="auto"/>
          </w:tcPr>
          <w:p w:rsidR="00505FF0" w:rsidRPr="00BC78BC" w:rsidRDefault="00505FF0" w:rsidP="000D4CE9">
            <w:pPr>
              <w:pStyle w:val="Corpo"/>
              <w:spacing w:after="0" w:line="360" w:lineRule="auto"/>
              <w:jc w:val="center"/>
              <w:rPr>
                <w:rFonts w:ascii="Times New Roman" w:hAnsi="Times New Roman" w:cs="Times New Roman"/>
                <w:sz w:val="24"/>
                <w:szCs w:val="24"/>
              </w:rPr>
            </w:pPr>
            <w:r w:rsidRPr="00BC78BC">
              <w:rPr>
                <w:rFonts w:ascii="Times New Roman" w:hAnsi="Times New Roman" w:cs="Times New Roman"/>
                <w:sz w:val="24"/>
                <w:szCs w:val="24"/>
              </w:rPr>
              <w:t>80</w:t>
            </w:r>
            <w:r w:rsidR="00F779A2" w:rsidRPr="00BC78BC">
              <w:rPr>
                <w:rFonts w:ascii="Times New Roman" w:hAnsi="Times New Roman" w:cs="Times New Roman"/>
                <w:sz w:val="24"/>
                <w:szCs w:val="24"/>
              </w:rPr>
              <w:t>.</w:t>
            </w:r>
            <w:r w:rsidRPr="00BC78BC">
              <w:rPr>
                <w:rFonts w:ascii="Times New Roman" w:hAnsi="Times New Roman" w:cs="Times New Roman"/>
                <w:sz w:val="24"/>
                <w:szCs w:val="24"/>
              </w:rPr>
              <w:t>00</w:t>
            </w:r>
          </w:p>
        </w:tc>
      </w:tr>
      <w:tr w:rsidR="00505FF0" w:rsidRPr="00BC78BC" w:rsidTr="00D83E79">
        <w:trPr>
          <w:trHeight w:hRule="exact" w:val="397"/>
          <w:jc w:val="center"/>
        </w:trPr>
        <w:tc>
          <w:tcPr>
            <w:tcW w:w="1451" w:type="dxa"/>
            <w:shd w:val="clear" w:color="auto" w:fill="auto"/>
          </w:tcPr>
          <w:p w:rsidR="00505FF0" w:rsidRPr="00BC78BC" w:rsidRDefault="00505FF0" w:rsidP="000D4CE9">
            <w:pPr>
              <w:pStyle w:val="Corpo"/>
              <w:spacing w:after="0" w:line="360" w:lineRule="auto"/>
              <w:jc w:val="center"/>
              <w:rPr>
                <w:rFonts w:ascii="Times New Roman" w:hAnsi="Times New Roman" w:cs="Times New Roman"/>
                <w:bCs/>
                <w:sz w:val="24"/>
                <w:szCs w:val="24"/>
              </w:rPr>
            </w:pPr>
            <w:r w:rsidRPr="00BC78BC">
              <w:rPr>
                <w:rFonts w:ascii="Times New Roman" w:hAnsi="Times New Roman" w:cs="Times New Roman"/>
                <w:bCs/>
                <w:sz w:val="24"/>
                <w:szCs w:val="24"/>
                <w:lang w:val="pt-PT"/>
              </w:rPr>
              <w:t xml:space="preserve">17 </w:t>
            </w:r>
            <w:r w:rsidR="002D17EF" w:rsidRPr="00BC78BC">
              <w:rPr>
                <w:rFonts w:ascii="Times New Roman" w:hAnsi="Times New Roman" w:cs="Times New Roman"/>
                <w:bCs/>
                <w:sz w:val="24"/>
                <w:szCs w:val="24"/>
                <w:lang w:val="pt-PT"/>
              </w:rPr>
              <w:t>and</w:t>
            </w:r>
            <w:r w:rsidRPr="00BC78BC">
              <w:rPr>
                <w:rFonts w:ascii="Times New Roman" w:hAnsi="Times New Roman" w:cs="Times New Roman"/>
                <w:bCs/>
                <w:sz w:val="24"/>
                <w:szCs w:val="24"/>
                <w:lang w:val="pt-PT"/>
              </w:rPr>
              <w:t xml:space="preserve"> 18</w:t>
            </w:r>
          </w:p>
        </w:tc>
        <w:tc>
          <w:tcPr>
            <w:tcW w:w="1361" w:type="dxa"/>
            <w:shd w:val="clear" w:color="auto" w:fill="auto"/>
          </w:tcPr>
          <w:p w:rsidR="00505FF0" w:rsidRPr="00BC78BC" w:rsidRDefault="00505FF0" w:rsidP="000D4CE9">
            <w:pPr>
              <w:pStyle w:val="Corpo"/>
              <w:spacing w:after="0" w:line="360" w:lineRule="auto"/>
              <w:jc w:val="center"/>
              <w:rPr>
                <w:rFonts w:ascii="Times New Roman" w:hAnsi="Times New Roman" w:cs="Times New Roman"/>
                <w:sz w:val="24"/>
                <w:szCs w:val="24"/>
              </w:rPr>
            </w:pPr>
            <w:r w:rsidRPr="00BC78BC">
              <w:rPr>
                <w:rFonts w:ascii="Times New Roman" w:hAnsi="Times New Roman" w:cs="Times New Roman"/>
                <w:sz w:val="24"/>
                <w:szCs w:val="24"/>
              </w:rPr>
              <w:t>92</w:t>
            </w:r>
            <w:r w:rsidR="00F779A2" w:rsidRPr="00BC78BC">
              <w:rPr>
                <w:rFonts w:ascii="Times New Roman" w:hAnsi="Times New Roman" w:cs="Times New Roman"/>
                <w:sz w:val="24"/>
                <w:szCs w:val="24"/>
              </w:rPr>
              <w:t>.</w:t>
            </w:r>
            <w:r w:rsidRPr="00BC78BC">
              <w:rPr>
                <w:rFonts w:ascii="Times New Roman" w:hAnsi="Times New Roman" w:cs="Times New Roman"/>
                <w:sz w:val="24"/>
                <w:szCs w:val="24"/>
              </w:rPr>
              <w:t>14</w:t>
            </w:r>
          </w:p>
        </w:tc>
        <w:tc>
          <w:tcPr>
            <w:tcW w:w="1339" w:type="dxa"/>
            <w:shd w:val="clear" w:color="auto" w:fill="auto"/>
          </w:tcPr>
          <w:p w:rsidR="00505FF0" w:rsidRPr="00BC78BC" w:rsidRDefault="00505FF0" w:rsidP="000D4CE9">
            <w:pPr>
              <w:pStyle w:val="Corpo"/>
              <w:spacing w:after="0" w:line="360" w:lineRule="auto"/>
              <w:jc w:val="center"/>
              <w:rPr>
                <w:rFonts w:ascii="Times New Roman" w:hAnsi="Times New Roman" w:cs="Times New Roman"/>
                <w:sz w:val="24"/>
                <w:szCs w:val="24"/>
              </w:rPr>
            </w:pPr>
            <w:r w:rsidRPr="00BC78BC">
              <w:rPr>
                <w:rFonts w:ascii="Times New Roman" w:hAnsi="Times New Roman" w:cs="Times New Roman"/>
                <w:sz w:val="24"/>
                <w:szCs w:val="24"/>
              </w:rPr>
              <w:t>85</w:t>
            </w:r>
            <w:r w:rsidR="00F779A2" w:rsidRPr="00BC78BC">
              <w:rPr>
                <w:rFonts w:ascii="Times New Roman" w:hAnsi="Times New Roman" w:cs="Times New Roman"/>
                <w:sz w:val="24"/>
                <w:szCs w:val="24"/>
              </w:rPr>
              <w:t>.</w:t>
            </w:r>
            <w:r w:rsidRPr="00BC78BC">
              <w:rPr>
                <w:rFonts w:ascii="Times New Roman" w:hAnsi="Times New Roman" w:cs="Times New Roman"/>
                <w:sz w:val="24"/>
                <w:szCs w:val="24"/>
              </w:rPr>
              <w:t>23</w:t>
            </w:r>
          </w:p>
        </w:tc>
      </w:tr>
      <w:tr w:rsidR="00505FF0" w:rsidRPr="00BC78BC" w:rsidTr="00D83E79">
        <w:trPr>
          <w:trHeight w:hRule="exact" w:val="397"/>
          <w:jc w:val="center"/>
        </w:trPr>
        <w:tc>
          <w:tcPr>
            <w:tcW w:w="1451" w:type="dxa"/>
            <w:shd w:val="clear" w:color="auto" w:fill="auto"/>
          </w:tcPr>
          <w:p w:rsidR="00505FF0" w:rsidRPr="00BC78BC" w:rsidRDefault="00505FF0" w:rsidP="000D4CE9">
            <w:pPr>
              <w:pStyle w:val="Corpo"/>
              <w:spacing w:after="0" w:line="360" w:lineRule="auto"/>
              <w:jc w:val="center"/>
              <w:rPr>
                <w:rFonts w:ascii="Times New Roman" w:hAnsi="Times New Roman" w:cs="Times New Roman"/>
                <w:bCs/>
                <w:sz w:val="24"/>
                <w:szCs w:val="24"/>
              </w:rPr>
            </w:pPr>
            <w:r w:rsidRPr="00BC78BC">
              <w:rPr>
                <w:rFonts w:ascii="Times New Roman" w:hAnsi="Times New Roman" w:cs="Times New Roman"/>
                <w:bCs/>
                <w:sz w:val="24"/>
                <w:szCs w:val="24"/>
                <w:lang w:val="pt-PT"/>
              </w:rPr>
              <w:t xml:space="preserve">19 </w:t>
            </w:r>
            <w:r w:rsidR="002D17EF" w:rsidRPr="00BC78BC">
              <w:rPr>
                <w:rFonts w:ascii="Times New Roman" w:hAnsi="Times New Roman" w:cs="Times New Roman"/>
                <w:bCs/>
                <w:sz w:val="24"/>
                <w:szCs w:val="24"/>
                <w:lang w:val="pt-PT"/>
              </w:rPr>
              <w:t>and</w:t>
            </w:r>
            <w:r w:rsidRPr="00BC78BC">
              <w:rPr>
                <w:rFonts w:ascii="Times New Roman" w:hAnsi="Times New Roman" w:cs="Times New Roman"/>
                <w:bCs/>
                <w:sz w:val="24"/>
                <w:szCs w:val="24"/>
                <w:lang w:val="pt-PT"/>
              </w:rPr>
              <w:t xml:space="preserve"> 20</w:t>
            </w:r>
          </w:p>
        </w:tc>
        <w:tc>
          <w:tcPr>
            <w:tcW w:w="1361" w:type="dxa"/>
            <w:shd w:val="clear" w:color="auto" w:fill="auto"/>
          </w:tcPr>
          <w:p w:rsidR="00505FF0" w:rsidRPr="00BC78BC" w:rsidRDefault="00505FF0" w:rsidP="000D4CE9">
            <w:pPr>
              <w:pStyle w:val="Corpo"/>
              <w:spacing w:after="0" w:line="360" w:lineRule="auto"/>
              <w:jc w:val="center"/>
              <w:rPr>
                <w:rFonts w:ascii="Times New Roman" w:hAnsi="Times New Roman" w:cs="Times New Roman"/>
                <w:sz w:val="24"/>
                <w:szCs w:val="24"/>
              </w:rPr>
            </w:pPr>
            <w:r w:rsidRPr="00BC78BC">
              <w:rPr>
                <w:rFonts w:ascii="Times New Roman" w:hAnsi="Times New Roman" w:cs="Times New Roman"/>
                <w:sz w:val="24"/>
                <w:szCs w:val="24"/>
              </w:rPr>
              <w:t>93</w:t>
            </w:r>
            <w:r w:rsidR="00F779A2" w:rsidRPr="00BC78BC">
              <w:rPr>
                <w:rFonts w:ascii="Times New Roman" w:hAnsi="Times New Roman" w:cs="Times New Roman"/>
                <w:sz w:val="24"/>
                <w:szCs w:val="24"/>
              </w:rPr>
              <w:t>.</w:t>
            </w:r>
            <w:r w:rsidRPr="00BC78BC">
              <w:rPr>
                <w:rFonts w:ascii="Times New Roman" w:hAnsi="Times New Roman" w:cs="Times New Roman"/>
                <w:sz w:val="24"/>
                <w:szCs w:val="24"/>
              </w:rPr>
              <w:t>40</w:t>
            </w:r>
          </w:p>
        </w:tc>
        <w:tc>
          <w:tcPr>
            <w:tcW w:w="1339" w:type="dxa"/>
            <w:shd w:val="clear" w:color="auto" w:fill="auto"/>
          </w:tcPr>
          <w:p w:rsidR="00505FF0" w:rsidRPr="00BC78BC" w:rsidRDefault="00505FF0" w:rsidP="000D4CE9">
            <w:pPr>
              <w:pStyle w:val="Corpo"/>
              <w:spacing w:after="0" w:line="360" w:lineRule="auto"/>
              <w:jc w:val="center"/>
              <w:rPr>
                <w:rFonts w:ascii="Times New Roman" w:hAnsi="Times New Roman" w:cs="Times New Roman"/>
                <w:sz w:val="24"/>
                <w:szCs w:val="24"/>
              </w:rPr>
            </w:pPr>
            <w:r w:rsidRPr="00BC78BC">
              <w:rPr>
                <w:rFonts w:ascii="Times New Roman" w:hAnsi="Times New Roman" w:cs="Times New Roman"/>
                <w:sz w:val="24"/>
                <w:szCs w:val="24"/>
              </w:rPr>
              <w:t>89</w:t>
            </w:r>
            <w:r w:rsidR="00F779A2" w:rsidRPr="00BC78BC">
              <w:rPr>
                <w:rFonts w:ascii="Times New Roman" w:hAnsi="Times New Roman" w:cs="Times New Roman"/>
                <w:sz w:val="24"/>
                <w:szCs w:val="24"/>
              </w:rPr>
              <w:t>.</w:t>
            </w:r>
            <w:r w:rsidRPr="00BC78BC">
              <w:rPr>
                <w:rFonts w:ascii="Times New Roman" w:hAnsi="Times New Roman" w:cs="Times New Roman"/>
                <w:sz w:val="24"/>
                <w:szCs w:val="24"/>
              </w:rPr>
              <w:t>77</w:t>
            </w:r>
          </w:p>
        </w:tc>
      </w:tr>
    </w:tbl>
    <w:p w:rsidR="00575DA7" w:rsidRPr="00BC78BC" w:rsidRDefault="00575DA7" w:rsidP="000D4CE9">
      <w:pPr>
        <w:pStyle w:val="Legenda"/>
        <w:spacing w:line="360" w:lineRule="auto"/>
        <w:jc w:val="center"/>
        <w:rPr>
          <w:rFonts w:ascii="Times New Roman" w:hAnsi="Times New Roman" w:cs="Times New Roman"/>
          <w:color w:val="auto"/>
          <w:sz w:val="24"/>
          <w:szCs w:val="24"/>
        </w:rPr>
      </w:pPr>
      <w:bookmarkStart w:id="4" w:name="_Ref425698881"/>
    </w:p>
    <w:p w:rsidR="00505FF0" w:rsidRPr="00BC78BC" w:rsidRDefault="00B30EA6" w:rsidP="000D4CE9">
      <w:pPr>
        <w:pStyle w:val="Legenda"/>
        <w:spacing w:line="360" w:lineRule="auto"/>
        <w:jc w:val="center"/>
        <w:rPr>
          <w:rFonts w:ascii="Times New Roman" w:hAnsi="Times New Roman" w:cs="Times New Roman"/>
          <w:b w:val="0"/>
          <w:color w:val="auto"/>
          <w:spacing w:val="-4"/>
          <w:sz w:val="24"/>
          <w:szCs w:val="24"/>
          <w:lang w:val="en-US"/>
        </w:rPr>
      </w:pPr>
      <w:r w:rsidRPr="00BC78BC">
        <w:rPr>
          <w:rFonts w:ascii="Times New Roman" w:hAnsi="Times New Roman" w:cs="Times New Roman"/>
          <w:color w:val="auto"/>
          <w:sz w:val="24"/>
          <w:szCs w:val="24"/>
          <w:lang w:val="en-US"/>
        </w:rPr>
        <w:t>Table</w:t>
      </w:r>
      <w:r w:rsidR="00160094" w:rsidRPr="00BC78BC">
        <w:rPr>
          <w:rFonts w:ascii="Times New Roman" w:hAnsi="Times New Roman" w:cs="Times New Roman"/>
          <w:color w:val="auto"/>
          <w:sz w:val="24"/>
          <w:szCs w:val="24"/>
          <w:lang w:val="en-US"/>
        </w:rPr>
        <w:t xml:space="preserve"> </w:t>
      </w:r>
      <w:bookmarkEnd w:id="4"/>
      <w:r w:rsidR="00B75B33" w:rsidRPr="00BC78BC">
        <w:rPr>
          <w:rFonts w:ascii="Times New Roman" w:hAnsi="Times New Roman" w:cs="Times New Roman"/>
          <w:color w:val="auto"/>
          <w:sz w:val="24"/>
          <w:szCs w:val="24"/>
          <w:lang w:val="en-US"/>
        </w:rPr>
        <w:t>4</w:t>
      </w:r>
      <w:r w:rsidR="00160094" w:rsidRPr="00BC78BC">
        <w:rPr>
          <w:rFonts w:ascii="Times New Roman" w:hAnsi="Times New Roman" w:cs="Times New Roman"/>
          <w:color w:val="auto"/>
          <w:sz w:val="24"/>
          <w:szCs w:val="24"/>
          <w:lang w:val="en-US"/>
        </w:rPr>
        <w:t>.</w:t>
      </w:r>
      <w:r w:rsidR="00160094" w:rsidRPr="00BC78BC">
        <w:rPr>
          <w:rFonts w:ascii="Times New Roman" w:hAnsi="Times New Roman" w:cs="Times New Roman"/>
          <w:b w:val="0"/>
          <w:color w:val="auto"/>
          <w:sz w:val="24"/>
          <w:szCs w:val="24"/>
          <w:lang w:val="en-US"/>
        </w:rPr>
        <w:t xml:space="preserve"> </w:t>
      </w:r>
      <w:r w:rsidR="002D17EF" w:rsidRPr="00BC78BC">
        <w:rPr>
          <w:rFonts w:ascii="Times New Roman" w:hAnsi="Times New Roman" w:cs="Times New Roman"/>
          <w:b w:val="0"/>
          <w:color w:val="auto"/>
          <w:sz w:val="24"/>
          <w:szCs w:val="24"/>
          <w:lang w:val="en-US"/>
        </w:rPr>
        <w:t>Summary of</w:t>
      </w:r>
      <w:r w:rsidR="00505FF0" w:rsidRPr="00BC78BC">
        <w:rPr>
          <w:rFonts w:ascii="Times New Roman" w:hAnsi="Times New Roman" w:cs="Times New Roman"/>
          <w:b w:val="0"/>
          <w:color w:val="auto"/>
          <w:sz w:val="24"/>
          <w:szCs w:val="24"/>
          <w:lang w:val="en-US"/>
        </w:rPr>
        <w:t xml:space="preserve"> ANOVA </w:t>
      </w:r>
      <w:r w:rsidR="002D17EF" w:rsidRPr="00BC78BC">
        <w:rPr>
          <w:rFonts w:ascii="Times New Roman" w:hAnsi="Times New Roman" w:cs="Times New Roman"/>
          <w:b w:val="0"/>
          <w:color w:val="auto"/>
          <w:sz w:val="24"/>
          <w:szCs w:val="24"/>
          <w:lang w:val="en-US"/>
        </w:rPr>
        <w:t xml:space="preserve">for the </w:t>
      </w:r>
      <w:r w:rsidR="00505FF0" w:rsidRPr="00BC78BC">
        <w:rPr>
          <w:rFonts w:ascii="Times New Roman" w:hAnsi="Times New Roman" w:cs="Times New Roman"/>
          <w:b w:val="0"/>
          <w:color w:val="auto"/>
          <w:sz w:val="24"/>
          <w:szCs w:val="24"/>
          <w:lang w:val="en-US"/>
        </w:rPr>
        <w:t>2</w:t>
      </w:r>
      <w:r w:rsidR="00505FF0" w:rsidRPr="00BC78BC">
        <w:rPr>
          <w:rFonts w:ascii="Times New Roman" w:hAnsi="Times New Roman" w:cs="Times New Roman"/>
          <w:b w:val="0"/>
          <w:color w:val="auto"/>
          <w:sz w:val="24"/>
          <w:szCs w:val="24"/>
          <w:vertAlign w:val="superscript"/>
          <w:lang w:val="en-US"/>
        </w:rPr>
        <w:t>3</w:t>
      </w:r>
      <w:r w:rsidR="002D17EF" w:rsidRPr="00BC78BC">
        <w:rPr>
          <w:rFonts w:ascii="Times New Roman" w:hAnsi="Times New Roman" w:cs="Times New Roman"/>
          <w:b w:val="0"/>
          <w:color w:val="auto"/>
          <w:sz w:val="24"/>
          <w:szCs w:val="24"/>
          <w:lang w:val="en-US"/>
        </w:rPr>
        <w:t xml:space="preserve"> factorial.</w:t>
      </w:r>
    </w:p>
    <w:tbl>
      <w:tblPr>
        <w:tblW w:w="0" w:type="auto"/>
        <w:jc w:val="center"/>
        <w:tblBorders>
          <w:bottom w:val="single" w:sz="4" w:space="0" w:color="auto"/>
        </w:tblBorders>
        <w:tblLook w:val="04A0" w:firstRow="1" w:lastRow="0" w:firstColumn="1" w:lastColumn="0" w:noHBand="0" w:noVBand="1"/>
      </w:tblPr>
      <w:tblGrid>
        <w:gridCol w:w="1756"/>
        <w:gridCol w:w="1371"/>
        <w:gridCol w:w="1317"/>
        <w:gridCol w:w="97"/>
        <w:gridCol w:w="1217"/>
        <w:gridCol w:w="1193"/>
        <w:gridCol w:w="1096"/>
      </w:tblGrid>
      <w:tr w:rsidR="00D0475F" w:rsidRPr="00BC78BC" w:rsidTr="004556A6">
        <w:trPr>
          <w:trHeight w:hRule="exact" w:val="663"/>
          <w:jc w:val="center"/>
        </w:trPr>
        <w:tc>
          <w:tcPr>
            <w:tcW w:w="0" w:type="auto"/>
            <w:tcBorders>
              <w:top w:val="single" w:sz="4" w:space="0" w:color="000000"/>
              <w:left w:val="nil"/>
              <w:bottom w:val="single" w:sz="4" w:space="0" w:color="000000"/>
              <w:right w:val="nil"/>
              <w:tl2br w:val="nil"/>
              <w:tr2bl w:val="nil"/>
            </w:tcBorders>
            <w:shd w:val="clear" w:color="auto" w:fill="auto"/>
            <w:vAlign w:val="center"/>
          </w:tcPr>
          <w:p w:rsidR="00505FF0" w:rsidRPr="00BC78BC" w:rsidRDefault="002D17EF" w:rsidP="000D4CE9">
            <w:pPr>
              <w:spacing w:line="360" w:lineRule="auto"/>
              <w:jc w:val="center"/>
              <w:rPr>
                <w:b/>
                <w:sz w:val="24"/>
                <w:szCs w:val="24"/>
              </w:rPr>
            </w:pPr>
            <w:r w:rsidRPr="00BC78BC">
              <w:rPr>
                <w:b/>
                <w:sz w:val="24"/>
                <w:szCs w:val="24"/>
              </w:rPr>
              <w:t>Source</w:t>
            </w:r>
          </w:p>
        </w:tc>
        <w:tc>
          <w:tcPr>
            <w:tcW w:w="1371" w:type="dxa"/>
            <w:tcBorders>
              <w:top w:val="single" w:sz="4" w:space="0" w:color="000000"/>
              <w:left w:val="nil"/>
              <w:bottom w:val="single" w:sz="4" w:space="0" w:color="000000"/>
              <w:right w:val="nil"/>
              <w:tl2br w:val="nil"/>
              <w:tr2bl w:val="nil"/>
            </w:tcBorders>
            <w:shd w:val="clear" w:color="auto" w:fill="auto"/>
            <w:vAlign w:val="center"/>
          </w:tcPr>
          <w:p w:rsidR="00505FF0" w:rsidRPr="00BC78BC" w:rsidRDefault="00E214DD" w:rsidP="000D4CE9">
            <w:pPr>
              <w:spacing w:line="360" w:lineRule="auto"/>
              <w:jc w:val="center"/>
              <w:rPr>
                <w:b/>
                <w:sz w:val="24"/>
                <w:szCs w:val="24"/>
              </w:rPr>
            </w:pPr>
            <w:r w:rsidRPr="00BC78BC">
              <w:rPr>
                <w:b/>
                <w:sz w:val="24"/>
                <w:szCs w:val="24"/>
              </w:rPr>
              <w:t>Sum of squares</w:t>
            </w:r>
          </w:p>
        </w:tc>
        <w:tc>
          <w:tcPr>
            <w:tcW w:w="1317" w:type="dxa"/>
            <w:tcBorders>
              <w:top w:val="single" w:sz="4" w:space="0" w:color="000000"/>
              <w:left w:val="nil"/>
              <w:bottom w:val="single" w:sz="4" w:space="0" w:color="000000"/>
              <w:right w:val="nil"/>
              <w:tl2br w:val="nil"/>
              <w:tr2bl w:val="nil"/>
            </w:tcBorders>
            <w:shd w:val="clear" w:color="auto" w:fill="auto"/>
            <w:vAlign w:val="center"/>
          </w:tcPr>
          <w:p w:rsidR="00505FF0" w:rsidRPr="00BC78BC" w:rsidRDefault="002D17EF" w:rsidP="000D4CE9">
            <w:pPr>
              <w:spacing w:line="360" w:lineRule="auto"/>
              <w:jc w:val="center"/>
              <w:rPr>
                <w:b/>
                <w:sz w:val="24"/>
                <w:szCs w:val="24"/>
              </w:rPr>
            </w:pPr>
            <w:r w:rsidRPr="00BC78BC">
              <w:rPr>
                <w:b/>
                <w:sz w:val="24"/>
                <w:szCs w:val="24"/>
              </w:rPr>
              <w:t>Degrees of freedom</w:t>
            </w:r>
          </w:p>
        </w:tc>
        <w:tc>
          <w:tcPr>
            <w:tcW w:w="1314" w:type="dxa"/>
            <w:gridSpan w:val="2"/>
            <w:tcBorders>
              <w:top w:val="single" w:sz="4" w:space="0" w:color="000000"/>
              <w:left w:val="nil"/>
              <w:bottom w:val="single" w:sz="4" w:space="0" w:color="000000"/>
              <w:right w:val="nil"/>
              <w:tl2br w:val="nil"/>
              <w:tr2bl w:val="nil"/>
            </w:tcBorders>
            <w:shd w:val="clear" w:color="auto" w:fill="auto"/>
            <w:vAlign w:val="center"/>
          </w:tcPr>
          <w:p w:rsidR="00505FF0" w:rsidRPr="00BC78BC" w:rsidRDefault="00E214DD" w:rsidP="000D4CE9">
            <w:pPr>
              <w:spacing w:line="360" w:lineRule="auto"/>
              <w:jc w:val="center"/>
              <w:rPr>
                <w:b/>
                <w:sz w:val="24"/>
                <w:szCs w:val="24"/>
              </w:rPr>
            </w:pPr>
            <w:r w:rsidRPr="00BC78BC">
              <w:rPr>
                <w:b/>
                <w:sz w:val="24"/>
                <w:szCs w:val="24"/>
              </w:rPr>
              <w:t>Mean squares</w:t>
            </w:r>
          </w:p>
        </w:tc>
        <w:tc>
          <w:tcPr>
            <w:tcW w:w="1193" w:type="dxa"/>
            <w:tcBorders>
              <w:top w:val="single" w:sz="4" w:space="0" w:color="000000"/>
              <w:left w:val="nil"/>
              <w:bottom w:val="single" w:sz="4" w:space="0" w:color="000000"/>
              <w:right w:val="nil"/>
              <w:tl2br w:val="nil"/>
              <w:tr2bl w:val="nil"/>
            </w:tcBorders>
            <w:shd w:val="clear" w:color="auto" w:fill="auto"/>
            <w:vAlign w:val="center"/>
          </w:tcPr>
          <w:p w:rsidR="00505FF0" w:rsidRPr="00BC78BC" w:rsidRDefault="00505FF0" w:rsidP="000D4CE9">
            <w:pPr>
              <w:spacing w:line="360" w:lineRule="auto"/>
              <w:jc w:val="center"/>
              <w:rPr>
                <w:b/>
                <w:sz w:val="24"/>
                <w:szCs w:val="24"/>
              </w:rPr>
            </w:pPr>
            <w:r w:rsidRPr="00BC78BC">
              <w:rPr>
                <w:b/>
                <w:sz w:val="24"/>
                <w:szCs w:val="24"/>
              </w:rPr>
              <w:t>F</w:t>
            </w:r>
            <w:r w:rsidR="002D17EF" w:rsidRPr="00BC78BC">
              <w:rPr>
                <w:b/>
                <w:sz w:val="24"/>
                <w:szCs w:val="24"/>
              </w:rPr>
              <w:t>-value</w:t>
            </w:r>
          </w:p>
        </w:tc>
        <w:tc>
          <w:tcPr>
            <w:tcW w:w="1096" w:type="dxa"/>
            <w:tcBorders>
              <w:top w:val="single" w:sz="4" w:space="0" w:color="000000"/>
              <w:left w:val="nil"/>
              <w:bottom w:val="single" w:sz="4" w:space="0" w:color="000000"/>
              <w:right w:val="nil"/>
              <w:tl2br w:val="nil"/>
              <w:tr2bl w:val="nil"/>
            </w:tcBorders>
            <w:shd w:val="clear" w:color="auto" w:fill="auto"/>
            <w:vAlign w:val="center"/>
          </w:tcPr>
          <w:p w:rsidR="00505FF0" w:rsidRPr="00BC78BC" w:rsidRDefault="00505FF0" w:rsidP="000D4CE9">
            <w:pPr>
              <w:spacing w:line="360" w:lineRule="auto"/>
              <w:jc w:val="center"/>
              <w:rPr>
                <w:b/>
                <w:sz w:val="24"/>
                <w:szCs w:val="24"/>
              </w:rPr>
            </w:pPr>
            <w:r w:rsidRPr="00BC78BC">
              <w:rPr>
                <w:b/>
                <w:sz w:val="24"/>
                <w:szCs w:val="24"/>
              </w:rPr>
              <w:t>P</w:t>
            </w:r>
            <w:r w:rsidR="002D17EF" w:rsidRPr="00BC78BC">
              <w:rPr>
                <w:b/>
                <w:sz w:val="24"/>
                <w:szCs w:val="24"/>
              </w:rPr>
              <w:t>-value</w:t>
            </w:r>
          </w:p>
        </w:tc>
      </w:tr>
      <w:tr w:rsidR="00D0475F" w:rsidRPr="00BC78BC" w:rsidTr="004556A6">
        <w:trPr>
          <w:trHeight w:hRule="exact" w:val="397"/>
          <w:jc w:val="center"/>
        </w:trPr>
        <w:tc>
          <w:tcPr>
            <w:tcW w:w="0" w:type="auto"/>
            <w:shd w:val="clear" w:color="auto" w:fill="auto"/>
            <w:vAlign w:val="center"/>
          </w:tcPr>
          <w:p w:rsidR="00505FF0" w:rsidRPr="00BC78BC" w:rsidRDefault="002D17EF" w:rsidP="000D4CE9">
            <w:pPr>
              <w:spacing w:line="360" w:lineRule="auto"/>
              <w:jc w:val="center"/>
              <w:rPr>
                <w:sz w:val="24"/>
                <w:szCs w:val="24"/>
              </w:rPr>
            </w:pPr>
            <w:r w:rsidRPr="00BC78BC">
              <w:rPr>
                <w:sz w:val="24"/>
                <w:szCs w:val="24"/>
              </w:rPr>
              <w:t>Model</w:t>
            </w:r>
          </w:p>
        </w:tc>
        <w:tc>
          <w:tcPr>
            <w:tcW w:w="1371" w:type="dxa"/>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6639.47</w:t>
            </w:r>
          </w:p>
        </w:tc>
        <w:tc>
          <w:tcPr>
            <w:tcW w:w="1414" w:type="dxa"/>
            <w:gridSpan w:val="2"/>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7</w:t>
            </w:r>
          </w:p>
        </w:tc>
        <w:tc>
          <w:tcPr>
            <w:tcW w:w="1217" w:type="dxa"/>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948.50</w:t>
            </w:r>
          </w:p>
        </w:tc>
        <w:tc>
          <w:tcPr>
            <w:tcW w:w="1193" w:type="dxa"/>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7.67</w:t>
            </w:r>
          </w:p>
        </w:tc>
        <w:tc>
          <w:tcPr>
            <w:tcW w:w="1096" w:type="dxa"/>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0.0012</w:t>
            </w:r>
          </w:p>
        </w:tc>
      </w:tr>
      <w:tr w:rsidR="00D0475F" w:rsidRPr="00BC78BC" w:rsidTr="004556A6">
        <w:trPr>
          <w:trHeight w:hRule="exact" w:val="397"/>
          <w:jc w:val="center"/>
        </w:trPr>
        <w:tc>
          <w:tcPr>
            <w:tcW w:w="0" w:type="auto"/>
            <w:shd w:val="clear" w:color="auto" w:fill="auto"/>
            <w:vAlign w:val="center"/>
          </w:tcPr>
          <w:p w:rsidR="00505FF0" w:rsidRPr="00BC78BC" w:rsidRDefault="00505FF0" w:rsidP="000D4CE9">
            <w:pPr>
              <w:spacing w:line="360" w:lineRule="auto"/>
              <w:jc w:val="center"/>
              <w:rPr>
                <w:rFonts w:eastAsia="Arial"/>
                <w:sz w:val="24"/>
                <w:szCs w:val="24"/>
              </w:rPr>
            </w:pPr>
            <w:r w:rsidRPr="00BC78BC">
              <w:rPr>
                <w:sz w:val="24"/>
                <w:szCs w:val="24"/>
              </w:rPr>
              <w:t>A-</w:t>
            </w:r>
            <w:r w:rsidRPr="00BC78BC">
              <w:rPr>
                <w:rFonts w:eastAsia="Arial"/>
                <w:sz w:val="24"/>
                <w:szCs w:val="24"/>
              </w:rPr>
              <w:t xml:space="preserve"> </w:t>
            </w:r>
            <w:r w:rsidRPr="00BC78BC">
              <w:rPr>
                <w:sz w:val="24"/>
                <w:szCs w:val="24"/>
              </w:rPr>
              <w:t>Temperatur</w:t>
            </w:r>
            <w:r w:rsidR="00E214DD" w:rsidRPr="00BC78BC">
              <w:rPr>
                <w:sz w:val="24"/>
                <w:szCs w:val="24"/>
              </w:rPr>
              <w:t>e</w:t>
            </w:r>
          </w:p>
        </w:tc>
        <w:tc>
          <w:tcPr>
            <w:tcW w:w="1371" w:type="dxa"/>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540.80</w:t>
            </w:r>
          </w:p>
        </w:tc>
        <w:tc>
          <w:tcPr>
            <w:tcW w:w="1414" w:type="dxa"/>
            <w:gridSpan w:val="2"/>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1</w:t>
            </w:r>
          </w:p>
        </w:tc>
        <w:tc>
          <w:tcPr>
            <w:tcW w:w="1217" w:type="dxa"/>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540.80</w:t>
            </w:r>
          </w:p>
        </w:tc>
        <w:tc>
          <w:tcPr>
            <w:tcW w:w="1193" w:type="dxa"/>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4.37</w:t>
            </w:r>
          </w:p>
        </w:tc>
        <w:tc>
          <w:tcPr>
            <w:tcW w:w="1096" w:type="dxa"/>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0.0584</w:t>
            </w:r>
          </w:p>
        </w:tc>
      </w:tr>
      <w:tr w:rsidR="00D0475F" w:rsidRPr="00BC78BC" w:rsidTr="004556A6">
        <w:trPr>
          <w:trHeight w:hRule="exact" w:val="397"/>
          <w:jc w:val="center"/>
        </w:trPr>
        <w:tc>
          <w:tcPr>
            <w:tcW w:w="0" w:type="auto"/>
            <w:shd w:val="clear" w:color="auto" w:fill="auto"/>
            <w:vAlign w:val="center"/>
          </w:tcPr>
          <w:p w:rsidR="00505FF0" w:rsidRPr="00BC78BC" w:rsidRDefault="00505FF0" w:rsidP="000D4CE9">
            <w:pPr>
              <w:spacing w:line="360" w:lineRule="auto"/>
              <w:jc w:val="center"/>
              <w:rPr>
                <w:rFonts w:eastAsia="Arial"/>
                <w:sz w:val="24"/>
                <w:szCs w:val="24"/>
              </w:rPr>
            </w:pPr>
            <w:r w:rsidRPr="00BC78BC">
              <w:rPr>
                <w:sz w:val="24"/>
                <w:szCs w:val="24"/>
              </w:rPr>
              <w:t>B</w:t>
            </w:r>
            <w:r w:rsidRPr="00BC78BC">
              <w:rPr>
                <w:rFonts w:eastAsia="Arial"/>
                <w:sz w:val="24"/>
                <w:szCs w:val="24"/>
              </w:rPr>
              <w:t xml:space="preserve">- </w:t>
            </w:r>
            <w:r w:rsidRPr="00BC78BC">
              <w:rPr>
                <w:sz w:val="24"/>
                <w:szCs w:val="24"/>
              </w:rPr>
              <w:t>T</w:t>
            </w:r>
            <w:r w:rsidR="00E214DD" w:rsidRPr="00BC78BC">
              <w:rPr>
                <w:sz w:val="24"/>
                <w:szCs w:val="24"/>
              </w:rPr>
              <w:t>ime</w:t>
            </w:r>
          </w:p>
        </w:tc>
        <w:tc>
          <w:tcPr>
            <w:tcW w:w="1371" w:type="dxa"/>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4663.69</w:t>
            </w:r>
          </w:p>
        </w:tc>
        <w:tc>
          <w:tcPr>
            <w:tcW w:w="1414" w:type="dxa"/>
            <w:gridSpan w:val="2"/>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1</w:t>
            </w:r>
          </w:p>
        </w:tc>
        <w:tc>
          <w:tcPr>
            <w:tcW w:w="1217" w:type="dxa"/>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4663.69</w:t>
            </w:r>
          </w:p>
        </w:tc>
        <w:tc>
          <w:tcPr>
            <w:tcW w:w="1193" w:type="dxa"/>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37.71</w:t>
            </w:r>
          </w:p>
        </w:tc>
        <w:tc>
          <w:tcPr>
            <w:tcW w:w="1096" w:type="dxa"/>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&lt; 0.0001</w:t>
            </w:r>
          </w:p>
        </w:tc>
      </w:tr>
      <w:tr w:rsidR="00D0475F" w:rsidRPr="00BC78BC" w:rsidTr="004556A6">
        <w:trPr>
          <w:trHeight w:hRule="exact" w:val="397"/>
          <w:jc w:val="center"/>
        </w:trPr>
        <w:tc>
          <w:tcPr>
            <w:tcW w:w="0" w:type="auto"/>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 xml:space="preserve">C- </w:t>
            </w:r>
            <w:r w:rsidR="00E214DD" w:rsidRPr="00BC78BC">
              <w:rPr>
                <w:sz w:val="24"/>
                <w:szCs w:val="24"/>
              </w:rPr>
              <w:t>Catalyst</w:t>
            </w:r>
          </w:p>
        </w:tc>
        <w:tc>
          <w:tcPr>
            <w:tcW w:w="1371" w:type="dxa"/>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436.50</w:t>
            </w:r>
          </w:p>
        </w:tc>
        <w:tc>
          <w:tcPr>
            <w:tcW w:w="1414" w:type="dxa"/>
            <w:gridSpan w:val="2"/>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1</w:t>
            </w:r>
          </w:p>
        </w:tc>
        <w:tc>
          <w:tcPr>
            <w:tcW w:w="1217" w:type="dxa"/>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436.50</w:t>
            </w:r>
          </w:p>
        </w:tc>
        <w:tc>
          <w:tcPr>
            <w:tcW w:w="1193" w:type="dxa"/>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3.53</w:t>
            </w:r>
          </w:p>
        </w:tc>
        <w:tc>
          <w:tcPr>
            <w:tcW w:w="1096" w:type="dxa"/>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0.0848</w:t>
            </w:r>
          </w:p>
        </w:tc>
      </w:tr>
      <w:tr w:rsidR="00D0475F" w:rsidRPr="00BC78BC" w:rsidTr="004556A6">
        <w:trPr>
          <w:trHeight w:hRule="exact" w:val="397"/>
          <w:jc w:val="center"/>
        </w:trPr>
        <w:tc>
          <w:tcPr>
            <w:tcW w:w="0" w:type="auto"/>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AB</w:t>
            </w:r>
          </w:p>
        </w:tc>
        <w:tc>
          <w:tcPr>
            <w:tcW w:w="1371" w:type="dxa"/>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639.65</w:t>
            </w:r>
          </w:p>
        </w:tc>
        <w:tc>
          <w:tcPr>
            <w:tcW w:w="1414" w:type="dxa"/>
            <w:gridSpan w:val="2"/>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1</w:t>
            </w:r>
          </w:p>
        </w:tc>
        <w:tc>
          <w:tcPr>
            <w:tcW w:w="1217" w:type="dxa"/>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639.65</w:t>
            </w:r>
          </w:p>
        </w:tc>
        <w:tc>
          <w:tcPr>
            <w:tcW w:w="1193" w:type="dxa"/>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5.17</w:t>
            </w:r>
          </w:p>
        </w:tc>
        <w:tc>
          <w:tcPr>
            <w:tcW w:w="1096" w:type="dxa"/>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0.0421</w:t>
            </w:r>
          </w:p>
        </w:tc>
      </w:tr>
      <w:tr w:rsidR="00D0475F" w:rsidRPr="00BC78BC" w:rsidTr="004556A6">
        <w:trPr>
          <w:trHeight w:hRule="exact" w:val="397"/>
          <w:jc w:val="center"/>
        </w:trPr>
        <w:tc>
          <w:tcPr>
            <w:tcW w:w="0" w:type="auto"/>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AC</w:t>
            </w:r>
          </w:p>
        </w:tc>
        <w:tc>
          <w:tcPr>
            <w:tcW w:w="1371" w:type="dxa"/>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118.21</w:t>
            </w:r>
          </w:p>
        </w:tc>
        <w:tc>
          <w:tcPr>
            <w:tcW w:w="1414" w:type="dxa"/>
            <w:gridSpan w:val="2"/>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1</w:t>
            </w:r>
          </w:p>
        </w:tc>
        <w:tc>
          <w:tcPr>
            <w:tcW w:w="1217" w:type="dxa"/>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118.21</w:t>
            </w:r>
          </w:p>
        </w:tc>
        <w:tc>
          <w:tcPr>
            <w:tcW w:w="1193" w:type="dxa"/>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0.96</w:t>
            </w:r>
          </w:p>
        </w:tc>
        <w:tc>
          <w:tcPr>
            <w:tcW w:w="1096" w:type="dxa"/>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0.3475</w:t>
            </w:r>
          </w:p>
        </w:tc>
      </w:tr>
      <w:tr w:rsidR="00D0475F" w:rsidRPr="00BC78BC" w:rsidTr="004556A6">
        <w:trPr>
          <w:trHeight w:hRule="exact" w:val="397"/>
          <w:jc w:val="center"/>
        </w:trPr>
        <w:tc>
          <w:tcPr>
            <w:tcW w:w="0" w:type="auto"/>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BC</w:t>
            </w:r>
          </w:p>
        </w:tc>
        <w:tc>
          <w:tcPr>
            <w:tcW w:w="1371" w:type="dxa"/>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107.25</w:t>
            </w:r>
          </w:p>
        </w:tc>
        <w:tc>
          <w:tcPr>
            <w:tcW w:w="1414" w:type="dxa"/>
            <w:gridSpan w:val="2"/>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1</w:t>
            </w:r>
          </w:p>
        </w:tc>
        <w:tc>
          <w:tcPr>
            <w:tcW w:w="1217" w:type="dxa"/>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107.25</w:t>
            </w:r>
          </w:p>
        </w:tc>
        <w:tc>
          <w:tcPr>
            <w:tcW w:w="1193" w:type="dxa"/>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0.87</w:t>
            </w:r>
          </w:p>
        </w:tc>
        <w:tc>
          <w:tcPr>
            <w:tcW w:w="1096" w:type="dxa"/>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0.3701</w:t>
            </w:r>
          </w:p>
        </w:tc>
      </w:tr>
      <w:tr w:rsidR="00D0475F" w:rsidRPr="00BC78BC" w:rsidTr="004556A6">
        <w:trPr>
          <w:trHeight w:hRule="exact" w:val="397"/>
          <w:jc w:val="center"/>
        </w:trPr>
        <w:tc>
          <w:tcPr>
            <w:tcW w:w="0" w:type="auto"/>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ABC</w:t>
            </w:r>
          </w:p>
        </w:tc>
        <w:tc>
          <w:tcPr>
            <w:tcW w:w="1371" w:type="dxa"/>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133.37</w:t>
            </w:r>
          </w:p>
        </w:tc>
        <w:tc>
          <w:tcPr>
            <w:tcW w:w="1414" w:type="dxa"/>
            <w:gridSpan w:val="2"/>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1</w:t>
            </w:r>
          </w:p>
        </w:tc>
        <w:tc>
          <w:tcPr>
            <w:tcW w:w="1217" w:type="dxa"/>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133.37</w:t>
            </w:r>
          </w:p>
        </w:tc>
        <w:tc>
          <w:tcPr>
            <w:tcW w:w="1193" w:type="dxa"/>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1.08</w:t>
            </w:r>
          </w:p>
        </w:tc>
        <w:tc>
          <w:tcPr>
            <w:tcW w:w="1096" w:type="dxa"/>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0.3195</w:t>
            </w:r>
          </w:p>
        </w:tc>
      </w:tr>
      <w:tr w:rsidR="00D0475F" w:rsidRPr="00BC78BC" w:rsidTr="004556A6">
        <w:trPr>
          <w:trHeight w:hRule="exact" w:val="397"/>
          <w:jc w:val="center"/>
        </w:trPr>
        <w:tc>
          <w:tcPr>
            <w:tcW w:w="0" w:type="auto"/>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Residual</w:t>
            </w:r>
          </w:p>
        </w:tc>
        <w:tc>
          <w:tcPr>
            <w:tcW w:w="1371" w:type="dxa"/>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1483.91</w:t>
            </w:r>
          </w:p>
        </w:tc>
        <w:tc>
          <w:tcPr>
            <w:tcW w:w="1414" w:type="dxa"/>
            <w:gridSpan w:val="2"/>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12</w:t>
            </w:r>
          </w:p>
        </w:tc>
        <w:tc>
          <w:tcPr>
            <w:tcW w:w="1217" w:type="dxa"/>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123.66</w:t>
            </w:r>
          </w:p>
        </w:tc>
        <w:tc>
          <w:tcPr>
            <w:tcW w:w="1193" w:type="dxa"/>
            <w:shd w:val="clear" w:color="auto" w:fill="auto"/>
            <w:vAlign w:val="center"/>
          </w:tcPr>
          <w:p w:rsidR="00505FF0" w:rsidRPr="00BC78BC" w:rsidRDefault="00505FF0" w:rsidP="000D4CE9">
            <w:pPr>
              <w:spacing w:line="360" w:lineRule="auto"/>
              <w:jc w:val="center"/>
              <w:rPr>
                <w:sz w:val="24"/>
                <w:szCs w:val="24"/>
              </w:rPr>
            </w:pPr>
          </w:p>
        </w:tc>
        <w:tc>
          <w:tcPr>
            <w:tcW w:w="1096" w:type="dxa"/>
            <w:shd w:val="clear" w:color="auto" w:fill="auto"/>
            <w:vAlign w:val="center"/>
          </w:tcPr>
          <w:p w:rsidR="00505FF0" w:rsidRPr="00BC78BC" w:rsidRDefault="00505FF0" w:rsidP="000D4CE9">
            <w:pPr>
              <w:spacing w:line="360" w:lineRule="auto"/>
              <w:jc w:val="center"/>
              <w:rPr>
                <w:sz w:val="24"/>
                <w:szCs w:val="24"/>
              </w:rPr>
            </w:pPr>
          </w:p>
        </w:tc>
      </w:tr>
      <w:tr w:rsidR="00D0475F" w:rsidRPr="00BC78BC" w:rsidTr="004556A6">
        <w:trPr>
          <w:trHeight w:hRule="exact" w:val="397"/>
          <w:jc w:val="center"/>
        </w:trPr>
        <w:tc>
          <w:tcPr>
            <w:tcW w:w="0" w:type="auto"/>
            <w:shd w:val="clear" w:color="auto" w:fill="auto"/>
            <w:vAlign w:val="center"/>
          </w:tcPr>
          <w:p w:rsidR="00505FF0" w:rsidRPr="00BC78BC" w:rsidRDefault="00E214DD" w:rsidP="000D4CE9">
            <w:pPr>
              <w:spacing w:line="360" w:lineRule="auto"/>
              <w:jc w:val="center"/>
              <w:rPr>
                <w:sz w:val="24"/>
                <w:szCs w:val="24"/>
              </w:rPr>
            </w:pPr>
            <w:r w:rsidRPr="00BC78BC">
              <w:rPr>
                <w:sz w:val="24"/>
                <w:szCs w:val="24"/>
              </w:rPr>
              <w:t>Lack of fit</w:t>
            </w:r>
          </w:p>
        </w:tc>
        <w:tc>
          <w:tcPr>
            <w:tcW w:w="1371" w:type="dxa"/>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1342.83</w:t>
            </w:r>
          </w:p>
        </w:tc>
        <w:tc>
          <w:tcPr>
            <w:tcW w:w="1414" w:type="dxa"/>
            <w:gridSpan w:val="2"/>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1</w:t>
            </w:r>
          </w:p>
        </w:tc>
        <w:tc>
          <w:tcPr>
            <w:tcW w:w="1217" w:type="dxa"/>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1342.83</w:t>
            </w:r>
          </w:p>
        </w:tc>
        <w:tc>
          <w:tcPr>
            <w:tcW w:w="1193" w:type="dxa"/>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104.71</w:t>
            </w:r>
          </w:p>
        </w:tc>
        <w:tc>
          <w:tcPr>
            <w:tcW w:w="1096" w:type="dxa"/>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&lt; 0.0001</w:t>
            </w:r>
          </w:p>
        </w:tc>
      </w:tr>
      <w:tr w:rsidR="00D0475F" w:rsidRPr="00BC78BC" w:rsidTr="004556A6">
        <w:trPr>
          <w:trHeight w:hRule="exact" w:val="397"/>
          <w:jc w:val="center"/>
        </w:trPr>
        <w:tc>
          <w:tcPr>
            <w:tcW w:w="0" w:type="auto"/>
            <w:shd w:val="clear" w:color="auto" w:fill="auto"/>
            <w:vAlign w:val="center"/>
          </w:tcPr>
          <w:p w:rsidR="00505FF0" w:rsidRPr="00BC78BC" w:rsidRDefault="00E214DD" w:rsidP="000D4CE9">
            <w:pPr>
              <w:spacing w:line="360" w:lineRule="auto"/>
              <w:jc w:val="center"/>
              <w:rPr>
                <w:sz w:val="24"/>
                <w:szCs w:val="24"/>
              </w:rPr>
            </w:pPr>
            <w:r w:rsidRPr="00BC78BC">
              <w:rPr>
                <w:sz w:val="24"/>
                <w:szCs w:val="24"/>
              </w:rPr>
              <w:lastRenderedPageBreak/>
              <w:t>Pure error</w:t>
            </w:r>
          </w:p>
        </w:tc>
        <w:tc>
          <w:tcPr>
            <w:tcW w:w="1371" w:type="dxa"/>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141.07</w:t>
            </w:r>
          </w:p>
        </w:tc>
        <w:tc>
          <w:tcPr>
            <w:tcW w:w="1414" w:type="dxa"/>
            <w:gridSpan w:val="2"/>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11</w:t>
            </w:r>
          </w:p>
        </w:tc>
        <w:tc>
          <w:tcPr>
            <w:tcW w:w="1217" w:type="dxa"/>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12.82</w:t>
            </w:r>
          </w:p>
        </w:tc>
        <w:tc>
          <w:tcPr>
            <w:tcW w:w="1193" w:type="dxa"/>
            <w:shd w:val="clear" w:color="auto" w:fill="auto"/>
            <w:vAlign w:val="center"/>
          </w:tcPr>
          <w:p w:rsidR="00505FF0" w:rsidRPr="00BC78BC" w:rsidRDefault="00505FF0" w:rsidP="000D4CE9">
            <w:pPr>
              <w:spacing w:line="360" w:lineRule="auto"/>
              <w:jc w:val="center"/>
              <w:rPr>
                <w:sz w:val="24"/>
                <w:szCs w:val="24"/>
              </w:rPr>
            </w:pPr>
          </w:p>
        </w:tc>
        <w:tc>
          <w:tcPr>
            <w:tcW w:w="1096" w:type="dxa"/>
            <w:shd w:val="clear" w:color="auto" w:fill="auto"/>
            <w:vAlign w:val="center"/>
          </w:tcPr>
          <w:p w:rsidR="00505FF0" w:rsidRPr="00BC78BC" w:rsidRDefault="00505FF0" w:rsidP="000D4CE9">
            <w:pPr>
              <w:spacing w:line="360" w:lineRule="auto"/>
              <w:jc w:val="center"/>
              <w:rPr>
                <w:sz w:val="24"/>
                <w:szCs w:val="24"/>
              </w:rPr>
            </w:pPr>
          </w:p>
        </w:tc>
      </w:tr>
      <w:tr w:rsidR="00D0475F" w:rsidRPr="00BC78BC" w:rsidTr="004556A6">
        <w:trPr>
          <w:trHeight w:hRule="exact" w:val="397"/>
          <w:jc w:val="center"/>
        </w:trPr>
        <w:tc>
          <w:tcPr>
            <w:tcW w:w="0" w:type="auto"/>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Total</w:t>
            </w:r>
          </w:p>
        </w:tc>
        <w:tc>
          <w:tcPr>
            <w:tcW w:w="1371" w:type="dxa"/>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8123.38</w:t>
            </w:r>
          </w:p>
        </w:tc>
        <w:tc>
          <w:tcPr>
            <w:tcW w:w="1414" w:type="dxa"/>
            <w:gridSpan w:val="2"/>
            <w:shd w:val="clear" w:color="auto" w:fill="auto"/>
            <w:vAlign w:val="center"/>
          </w:tcPr>
          <w:p w:rsidR="00505FF0" w:rsidRPr="00BC78BC" w:rsidRDefault="00505FF0" w:rsidP="000D4CE9">
            <w:pPr>
              <w:spacing w:line="360" w:lineRule="auto"/>
              <w:jc w:val="center"/>
              <w:rPr>
                <w:sz w:val="24"/>
                <w:szCs w:val="24"/>
              </w:rPr>
            </w:pPr>
            <w:r w:rsidRPr="00BC78BC">
              <w:rPr>
                <w:sz w:val="24"/>
                <w:szCs w:val="24"/>
              </w:rPr>
              <w:t>19</w:t>
            </w:r>
          </w:p>
        </w:tc>
        <w:tc>
          <w:tcPr>
            <w:tcW w:w="1217" w:type="dxa"/>
            <w:shd w:val="clear" w:color="auto" w:fill="auto"/>
            <w:vAlign w:val="center"/>
          </w:tcPr>
          <w:p w:rsidR="00505FF0" w:rsidRPr="00BC78BC" w:rsidRDefault="00505FF0" w:rsidP="000D4CE9">
            <w:pPr>
              <w:spacing w:line="360" w:lineRule="auto"/>
              <w:jc w:val="center"/>
              <w:rPr>
                <w:sz w:val="24"/>
                <w:szCs w:val="24"/>
              </w:rPr>
            </w:pPr>
          </w:p>
        </w:tc>
        <w:tc>
          <w:tcPr>
            <w:tcW w:w="1193" w:type="dxa"/>
            <w:shd w:val="clear" w:color="auto" w:fill="auto"/>
            <w:vAlign w:val="center"/>
          </w:tcPr>
          <w:p w:rsidR="00505FF0" w:rsidRPr="00BC78BC" w:rsidRDefault="00505FF0" w:rsidP="000D4CE9">
            <w:pPr>
              <w:spacing w:line="360" w:lineRule="auto"/>
              <w:jc w:val="center"/>
              <w:rPr>
                <w:sz w:val="24"/>
                <w:szCs w:val="24"/>
              </w:rPr>
            </w:pPr>
          </w:p>
        </w:tc>
        <w:tc>
          <w:tcPr>
            <w:tcW w:w="1096" w:type="dxa"/>
            <w:shd w:val="clear" w:color="auto" w:fill="auto"/>
            <w:vAlign w:val="center"/>
          </w:tcPr>
          <w:p w:rsidR="00505FF0" w:rsidRPr="00BC78BC" w:rsidRDefault="00505FF0" w:rsidP="000D4CE9">
            <w:pPr>
              <w:spacing w:line="360" w:lineRule="auto"/>
              <w:jc w:val="center"/>
              <w:rPr>
                <w:sz w:val="24"/>
                <w:szCs w:val="24"/>
              </w:rPr>
            </w:pPr>
          </w:p>
        </w:tc>
      </w:tr>
    </w:tbl>
    <w:p w:rsidR="00935508" w:rsidRPr="00BC78BC" w:rsidRDefault="00935508" w:rsidP="000D4CE9">
      <w:pPr>
        <w:pStyle w:val="Corpo"/>
        <w:spacing w:line="360" w:lineRule="auto"/>
        <w:ind w:firstLine="709"/>
        <w:jc w:val="both"/>
        <w:rPr>
          <w:rFonts w:ascii="Times New Roman" w:hAnsi="Times New Roman" w:cs="Times New Roman"/>
          <w:sz w:val="24"/>
          <w:szCs w:val="24"/>
        </w:rPr>
      </w:pPr>
    </w:p>
    <w:p w:rsidR="006758DB" w:rsidRDefault="006758DB" w:rsidP="000D4CE9">
      <w:pPr>
        <w:pStyle w:val="Corpo"/>
        <w:spacing w:line="360" w:lineRule="auto"/>
        <w:ind w:firstLine="709"/>
        <w:jc w:val="both"/>
        <w:rPr>
          <w:rFonts w:ascii="Times New Roman" w:hAnsi="Times New Roman" w:cs="Times New Roman"/>
          <w:sz w:val="24"/>
          <w:szCs w:val="24"/>
          <w:lang w:val="en-US"/>
        </w:rPr>
      </w:pPr>
      <w:r w:rsidRPr="00BC78BC">
        <w:rPr>
          <w:rFonts w:ascii="Times New Roman" w:hAnsi="Times New Roman" w:cs="Times New Roman"/>
          <w:sz w:val="24"/>
          <w:szCs w:val="24"/>
          <w:lang w:val="en-US"/>
        </w:rPr>
        <w:t>The analysis of significance can be confirmed by the semi-normal graph, shown in Figure 1 (a), which shows that no factor is in the normal line, where the error estimate is represented. The most influential effects are at greater distances from the normal line. Time (B) is the most influential factor, positively influencing depolymerization. The interaction between temperatu</w:t>
      </w:r>
      <w:r w:rsidR="00724553" w:rsidRPr="00BC78BC">
        <w:rPr>
          <w:rFonts w:ascii="Times New Roman" w:hAnsi="Times New Roman" w:cs="Times New Roman"/>
          <w:sz w:val="24"/>
          <w:szCs w:val="24"/>
          <w:lang w:val="en-US"/>
        </w:rPr>
        <w:t>re and time (AB) also influenced</w:t>
      </w:r>
      <w:r w:rsidRPr="00BC78BC">
        <w:rPr>
          <w:rFonts w:ascii="Times New Roman" w:hAnsi="Times New Roman" w:cs="Times New Roman"/>
          <w:sz w:val="24"/>
          <w:szCs w:val="24"/>
          <w:lang w:val="en-US"/>
        </w:rPr>
        <w:t xml:space="preserve"> positively the degree of conversion, as well as the ABC interaction. Othe</w:t>
      </w:r>
      <w:r w:rsidR="00724553" w:rsidRPr="00BC78BC">
        <w:rPr>
          <w:rFonts w:ascii="Times New Roman" w:hAnsi="Times New Roman" w:cs="Times New Roman"/>
          <w:sz w:val="24"/>
          <w:szCs w:val="24"/>
          <w:lang w:val="en-US"/>
        </w:rPr>
        <w:t xml:space="preserve">r factors and interactions had </w:t>
      </w:r>
      <w:r w:rsidRPr="00BC78BC">
        <w:rPr>
          <w:rFonts w:ascii="Times New Roman" w:hAnsi="Times New Roman" w:cs="Times New Roman"/>
          <w:sz w:val="24"/>
          <w:szCs w:val="24"/>
          <w:lang w:val="en-US"/>
        </w:rPr>
        <w:t>a negative effect on the degree of depolymerization of PET.</w:t>
      </w:r>
    </w:p>
    <w:p w:rsidR="00C43580" w:rsidRPr="00BC78BC" w:rsidRDefault="00C43580" w:rsidP="00C43580">
      <w:pPr>
        <w:pStyle w:val="Corpo"/>
        <w:spacing w:line="360" w:lineRule="auto"/>
        <w:jc w:val="both"/>
        <w:rPr>
          <w:rFonts w:ascii="Times New Roman" w:hAnsi="Times New Roman" w:cs="Times New Roman"/>
          <w:sz w:val="24"/>
          <w:szCs w:val="24"/>
          <w:lang w:val="en-US"/>
        </w:rPr>
      </w:pPr>
      <w:r w:rsidRPr="00C43580">
        <w:rPr>
          <w:rFonts w:ascii="Times New Roman" w:hAnsi="Times New Roman" w:cs="Times New Roman"/>
          <w:noProof/>
          <w:sz w:val="24"/>
          <w:szCs w:val="24"/>
        </w:rPr>
        <mc:AlternateContent>
          <mc:Choice Requires="wpg">
            <w:drawing>
              <wp:inline distT="0" distB="0" distL="0" distR="0">
                <wp:extent cx="2703600" cy="2520000"/>
                <wp:effectExtent l="0" t="0" r="0" b="0"/>
                <wp:docPr id="12" name="Grupo 6"/>
                <wp:cNvGraphicFramePr/>
                <a:graphic xmlns:a="http://schemas.openxmlformats.org/drawingml/2006/main">
                  <a:graphicData uri="http://schemas.microsoft.com/office/word/2010/wordprocessingGroup">
                    <wpg:wgp>
                      <wpg:cNvGrpSpPr/>
                      <wpg:grpSpPr>
                        <a:xfrm>
                          <a:off x="0" y="0"/>
                          <a:ext cx="2703600" cy="2520000"/>
                          <a:chOff x="0" y="0"/>
                          <a:chExt cx="4736926" cy="4413347"/>
                        </a:xfrm>
                      </wpg:grpSpPr>
                      <pic:pic xmlns:pic="http://schemas.openxmlformats.org/drawingml/2006/picture">
                        <pic:nvPicPr>
                          <pic:cNvPr id="13" name="Imagem 13"/>
                          <pic:cNvPicPr/>
                        </pic:nvPicPr>
                        <pic:blipFill>
                          <a:blip r:embed="rId8">
                            <a:extLst>
                              <a:ext uri="{28A0092B-C50C-407E-A947-70E740481C1C}">
                                <a14:useLocalDpi xmlns:a14="http://schemas.microsoft.com/office/drawing/2010/main" val="0"/>
                              </a:ext>
                            </a:extLst>
                          </a:blip>
                          <a:srcRect l="26563" t="8331" b="906"/>
                          <a:stretch>
                            <a:fillRect/>
                          </a:stretch>
                        </pic:blipFill>
                        <pic:spPr bwMode="auto">
                          <a:xfrm>
                            <a:off x="0" y="0"/>
                            <a:ext cx="4736926" cy="4413347"/>
                          </a:xfrm>
                          <a:prstGeom prst="rect">
                            <a:avLst/>
                          </a:prstGeom>
                          <a:noFill/>
                          <a:ln>
                            <a:noFill/>
                          </a:ln>
                        </pic:spPr>
                      </pic:pic>
                      <wps:wsp>
                        <wps:cNvPr id="14" name="CaixaDeTexto 5"/>
                        <wps:cNvSpPr txBox="1"/>
                        <wps:spPr>
                          <a:xfrm>
                            <a:off x="825004" y="71990"/>
                            <a:ext cx="634166" cy="648350"/>
                          </a:xfrm>
                          <a:prstGeom prst="rect">
                            <a:avLst/>
                          </a:prstGeom>
                          <a:noFill/>
                        </wps:spPr>
                        <wps:txbx>
                          <w:txbxContent>
                            <w:p w:rsidR="00C43580" w:rsidRDefault="00C43580" w:rsidP="00C43580">
                              <w:pPr>
                                <w:pStyle w:val="NormalWeb"/>
                                <w:spacing w:before="0" w:beforeAutospacing="0" w:after="0" w:afterAutospacing="0"/>
                              </w:pPr>
                              <w:r>
                                <w:rPr>
                                  <w:rFonts w:asciiTheme="minorHAnsi" w:hAnsi="Calibri" w:cstheme="minorBidi"/>
                                  <w:color w:val="000000" w:themeColor="text1"/>
                                  <w:kern w:val="24"/>
                                  <w:sz w:val="36"/>
                                  <w:szCs w:val="36"/>
                                </w:rPr>
                                <w:t>a)</w:t>
                              </w:r>
                            </w:p>
                          </w:txbxContent>
                        </wps:txbx>
                        <wps:bodyPr wrap="none" rtlCol="0">
                          <a:spAutoFit/>
                        </wps:bodyPr>
                      </wps:wsp>
                    </wpg:wgp>
                  </a:graphicData>
                </a:graphic>
              </wp:inline>
            </w:drawing>
          </mc:Choice>
          <mc:Fallback>
            <w:pict>
              <v:group id="Grupo 6" o:spid="_x0000_s1026" style="width:212.9pt;height:198.45pt;mso-position-horizontal-relative:char;mso-position-vertical-relative:line" coordsize="47369,441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3" o:spid="_x0000_s1027" type="#_x0000_t75" style="position:absolute;width:47369;height:44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J3YS/AAAA2wAAAA8AAABkcnMvZG93bnJldi54bWxET8uqwjAQ3Qv+QxjBnabqVbQaxXtBuG7E&#10;F66HZmyLzaQ0UatfbwTB3RzOc2aL2hTiRpXLLSvodSMQxInVOacKjodVZwzCeWSNhWVS8CAHi3mz&#10;McNY2zvv6Lb3qQgh7GJUkHlfxlK6JCODrmtL4sCdbWXQB1ilUld4D+GmkP0oGkmDOYeGDEv6yyi5&#10;7K9Gwa/OJ71TPdisr9snDS+r849xUql2q15OQXiq/Vf8cf/rMH8A71/CAXL+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FSd2EvwAAANsAAAAPAAAAAAAAAAAAAAAAAJ8CAABk&#10;cnMvZG93bnJldi54bWxQSwUGAAAAAAQABAD3AAAAiwMAAAAA&#10;">
                  <v:imagedata r:id="rId9" o:title="" croptop="5460f" cropbottom="594f" cropleft="17408f"/>
                </v:shape>
                <v:shapetype id="_x0000_t202" coordsize="21600,21600" o:spt="202" path="m,l,21600r21600,l21600,xe">
                  <v:stroke joinstyle="miter"/>
                  <v:path gradientshapeok="t" o:connecttype="rect"/>
                </v:shapetype>
                <v:shape id="CaixaDeTexto 5" o:spid="_x0000_s1028" type="#_x0000_t202" style="position:absolute;left:8250;top:719;width:6341;height:6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82MEA&#10;AADbAAAADwAAAGRycy9kb3ducmV2LnhtbERPzWrCQBC+C77DMkJvuolYidE1FNtCb7XqAwzZaTZN&#10;djZktyb69N1Cobf5+H5nV4y2FVfqfe1YQbpIQBCXTtdcKbicX+cZCB+QNbaOScGNPBT76WSHuXYD&#10;f9D1FCoRQ9jnqMCE0OVS+tKQRb9wHXHkPl1vMUTYV1L3OMRw28plkqylxZpjg8GODobK5vRtFWSJ&#10;fW+azfLo7eqePprDs3vpvpR6mI1PWxCBxvAv/nO/6Th/Bb+/x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7/NjBAAAA2wAAAA8AAAAAAAAAAAAAAAAAmAIAAGRycy9kb3du&#10;cmV2LnhtbFBLBQYAAAAABAAEAPUAAACGAwAAAAA=&#10;" filled="f" stroked="f">
                  <v:textbox style="mso-fit-shape-to-text:t">
                    <w:txbxContent>
                      <w:p w:rsidR="00C43580" w:rsidRDefault="00C43580" w:rsidP="00C43580">
                        <w:pPr>
                          <w:pStyle w:val="NormalWeb"/>
                          <w:spacing w:before="0" w:beforeAutospacing="0" w:after="0" w:afterAutospacing="0"/>
                        </w:pPr>
                        <w:r>
                          <w:rPr>
                            <w:rFonts w:asciiTheme="minorHAnsi" w:hAnsi="Calibri" w:cstheme="minorBidi"/>
                            <w:color w:val="000000" w:themeColor="text1"/>
                            <w:kern w:val="24"/>
                            <w:sz w:val="36"/>
                            <w:szCs w:val="36"/>
                          </w:rPr>
                          <w:t>a)</w:t>
                        </w:r>
                      </w:p>
                    </w:txbxContent>
                  </v:textbox>
                </v:shape>
                <w10:anchorlock/>
              </v:group>
            </w:pict>
          </mc:Fallback>
        </mc:AlternateContent>
      </w:r>
      <w:r w:rsidRPr="00C43580">
        <w:rPr>
          <w:rFonts w:ascii="Times New Roman" w:hAnsi="Times New Roman" w:cs="Times New Roman"/>
          <w:noProof/>
          <w:sz w:val="24"/>
          <w:szCs w:val="24"/>
        </w:rPr>
        <mc:AlternateContent>
          <mc:Choice Requires="wpg">
            <w:drawing>
              <wp:inline distT="0" distB="0" distL="0" distR="0">
                <wp:extent cx="2703600" cy="2520000"/>
                <wp:effectExtent l="0" t="0" r="0" b="0"/>
                <wp:docPr id="15" name="Grupo 5"/>
                <wp:cNvGraphicFramePr/>
                <a:graphic xmlns:a="http://schemas.openxmlformats.org/drawingml/2006/main">
                  <a:graphicData uri="http://schemas.microsoft.com/office/word/2010/wordprocessingGroup">
                    <wpg:wgp>
                      <wpg:cNvGrpSpPr/>
                      <wpg:grpSpPr>
                        <a:xfrm>
                          <a:off x="0" y="0"/>
                          <a:ext cx="2703600" cy="2520000"/>
                          <a:chOff x="0" y="0"/>
                          <a:chExt cx="4964697" cy="4591507"/>
                        </a:xfrm>
                      </wpg:grpSpPr>
                      <pic:pic xmlns:pic="http://schemas.openxmlformats.org/drawingml/2006/picture">
                        <pic:nvPicPr>
                          <pic:cNvPr id="16" name="Imagem 16"/>
                          <pic:cNvPicPr/>
                        </pic:nvPicPr>
                        <pic:blipFill>
                          <a:blip r:embed="rId10">
                            <a:extLst>
                              <a:ext uri="{28A0092B-C50C-407E-A947-70E740481C1C}">
                                <a14:useLocalDpi xmlns:a14="http://schemas.microsoft.com/office/drawing/2010/main" val="0"/>
                              </a:ext>
                            </a:extLst>
                          </a:blip>
                          <a:srcRect l="26115" t="9225"/>
                          <a:stretch>
                            <a:fillRect/>
                          </a:stretch>
                        </pic:blipFill>
                        <pic:spPr bwMode="auto">
                          <a:xfrm>
                            <a:off x="0" y="0"/>
                            <a:ext cx="4964697" cy="4591507"/>
                          </a:xfrm>
                          <a:prstGeom prst="rect">
                            <a:avLst/>
                          </a:prstGeom>
                          <a:noFill/>
                          <a:ln>
                            <a:noFill/>
                          </a:ln>
                        </pic:spPr>
                      </pic:pic>
                      <wps:wsp>
                        <wps:cNvPr id="17" name="CaixaDeTexto 4"/>
                        <wps:cNvSpPr txBox="1"/>
                        <wps:spPr>
                          <a:xfrm>
                            <a:off x="935914" y="10205"/>
                            <a:ext cx="684482" cy="674523"/>
                          </a:xfrm>
                          <a:prstGeom prst="rect">
                            <a:avLst/>
                          </a:prstGeom>
                          <a:noFill/>
                        </wps:spPr>
                        <wps:txbx>
                          <w:txbxContent>
                            <w:p w:rsidR="00C43580" w:rsidRDefault="00C43580" w:rsidP="00C43580">
                              <w:pPr>
                                <w:pStyle w:val="NormalWeb"/>
                                <w:spacing w:before="0" w:beforeAutospacing="0" w:after="0" w:afterAutospacing="0"/>
                              </w:pPr>
                              <w:r>
                                <w:rPr>
                                  <w:rFonts w:asciiTheme="minorHAnsi" w:hAnsi="Calibri" w:cstheme="minorBidi"/>
                                  <w:color w:val="000000" w:themeColor="text1"/>
                                  <w:kern w:val="24"/>
                                  <w:sz w:val="36"/>
                                  <w:szCs w:val="36"/>
                                </w:rPr>
                                <w:t>b)</w:t>
                              </w:r>
                            </w:p>
                          </w:txbxContent>
                        </wps:txbx>
                        <wps:bodyPr wrap="none" rtlCol="0">
                          <a:spAutoFit/>
                        </wps:bodyPr>
                      </wps:wsp>
                    </wpg:wgp>
                  </a:graphicData>
                </a:graphic>
              </wp:inline>
            </w:drawing>
          </mc:Choice>
          <mc:Fallback>
            <w:pict>
              <v:group id="Grupo 5" o:spid="_x0000_s1029" style="width:212.9pt;height:198.45pt;mso-position-horizontal-relative:char;mso-position-vertical-relative:line" coordsize="49646,459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">
                <v:shape id="Imagem 16" o:spid="_x0000_s1030" type="#_x0000_t75" style="position:absolute;width:49646;height:45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4q//AAAAA2wAAAA8AAABkcnMvZG93bnJldi54bWxET0tqwzAQ3Rd6BzGF7hrZbhsSN3IogUK3&#10;dnOAQZrYJtbISHLs5vRVINDdPN53dvvFDuJCPvSOFeSrDASxdqbnVsHx5+tlAyJEZIODY1LwSwH2&#10;1ePDDkvjZq7p0sRWpBAOJSroYhxLKYPuyGJYuZE4cSfnLcYEfSuNxzmF20EWWbaWFntODR2OdOhI&#10;n5vJKsDDsfUTXl/z7Vuvi/xaD/p9Uer5afn8ABFpif/iu/vbpPlruP2SDpDV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Dir/8AAAADbAAAADwAAAAAAAAAAAAAAAACfAgAA&#10;ZHJzL2Rvd25yZXYueG1sUEsFBgAAAAAEAAQA9wAAAIwDAAAAAA==&#10;">
                  <v:imagedata r:id="rId11" o:title="" croptop="6046f" cropleft="17115f"/>
                </v:shape>
                <v:shape id="CaixaDeTexto 4" o:spid="_x0000_s1031" type="#_x0000_t202" style="position:absolute;left:9359;top:102;width:6844;height:67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lir8EA&#10;AADbAAAADwAAAGRycy9kb3ducmV2LnhtbERPS27CMBDdV+IO1iCxAwcEhaYYhPhI7NpCDzCKp3FI&#10;PI5iA4HTYySk7ubpfWe+bG0lLtT4wrGC4SABQZw5XXCu4Pe4689A+ICssXJMCm7kYbnovM0x1e7K&#10;P3Q5hFzEEPYpKjAh1KmUPjNk0Q9cTRy5P9dYDBE2udQNXmO4reQoSd6lxYJjg8Ga1oay8nC2CmaJ&#10;/SrLj9G3t+P7cGLWG7etT0r1uu3qE0SgNvyLX+69jvOn8PwlH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pYq/BAAAA2wAAAA8AAAAAAAAAAAAAAAAAmAIAAGRycy9kb3du&#10;cmV2LnhtbFBLBQYAAAAABAAEAPUAAACGAwAAAAA=&#10;" filled="f" stroked="f">
                  <v:textbox style="mso-fit-shape-to-text:t">
                    <w:txbxContent>
                      <w:p w:rsidR="00C43580" w:rsidRDefault="00C43580" w:rsidP="00C43580">
                        <w:pPr>
                          <w:pStyle w:val="NormalWeb"/>
                          <w:spacing w:before="0" w:beforeAutospacing="0" w:after="0" w:afterAutospacing="0"/>
                        </w:pPr>
                        <w:r>
                          <w:rPr>
                            <w:rFonts w:asciiTheme="minorHAnsi" w:hAnsi="Calibri" w:cstheme="minorBidi"/>
                            <w:color w:val="000000" w:themeColor="text1"/>
                            <w:kern w:val="24"/>
                            <w:sz w:val="36"/>
                            <w:szCs w:val="36"/>
                          </w:rPr>
                          <w:t>b)</w:t>
                        </w:r>
                      </w:p>
                    </w:txbxContent>
                  </v:textbox>
                </v:shape>
                <w10:anchorlock/>
              </v:group>
            </w:pict>
          </mc:Fallback>
        </mc:AlternateContent>
      </w:r>
    </w:p>
    <w:p w:rsidR="00036871" w:rsidRPr="00BC78BC" w:rsidRDefault="00036871" w:rsidP="000D4CE9">
      <w:pPr>
        <w:pStyle w:val="Corpo"/>
        <w:spacing w:after="0" w:line="360" w:lineRule="auto"/>
        <w:jc w:val="center"/>
        <w:rPr>
          <w:rFonts w:ascii="Times New Roman" w:hAnsi="Times New Roman" w:cs="Times New Roman"/>
          <w:sz w:val="24"/>
          <w:szCs w:val="24"/>
          <w:lang w:val="pt-PT"/>
        </w:rPr>
      </w:pPr>
    </w:p>
    <w:p w:rsidR="00724553" w:rsidRPr="00BC78BC" w:rsidRDefault="00505FF0" w:rsidP="000D4CE9">
      <w:pPr>
        <w:pStyle w:val="Legenda"/>
        <w:spacing w:after="0" w:line="360" w:lineRule="auto"/>
        <w:jc w:val="both"/>
        <w:rPr>
          <w:rFonts w:ascii="Times New Roman" w:hAnsi="Times New Roman" w:cs="Times New Roman"/>
          <w:b w:val="0"/>
          <w:color w:val="auto"/>
          <w:sz w:val="24"/>
          <w:szCs w:val="24"/>
          <w:u w:color="000000"/>
          <w:lang w:val="en-US"/>
        </w:rPr>
      </w:pPr>
      <w:bookmarkStart w:id="5" w:name="_Ref425895935"/>
      <w:r w:rsidRPr="00BC78BC">
        <w:rPr>
          <w:rFonts w:ascii="Times New Roman" w:hAnsi="Times New Roman" w:cs="Times New Roman"/>
          <w:b w:val="0"/>
          <w:color w:val="000000"/>
          <w:sz w:val="24"/>
          <w:szCs w:val="24"/>
          <w:u w:color="000000"/>
          <w:lang w:val="en-US"/>
        </w:rPr>
        <w:t xml:space="preserve"> </w:t>
      </w:r>
      <w:r w:rsidR="00B30EA6" w:rsidRPr="00BC78BC">
        <w:rPr>
          <w:rFonts w:ascii="Times New Roman" w:hAnsi="Times New Roman" w:cs="Times New Roman"/>
          <w:color w:val="auto"/>
          <w:sz w:val="24"/>
          <w:szCs w:val="24"/>
          <w:lang w:val="en-US"/>
        </w:rPr>
        <w:t>Figure</w:t>
      </w:r>
      <w:bookmarkEnd w:id="5"/>
      <w:r w:rsidR="00CE17BA" w:rsidRPr="00BC78BC">
        <w:rPr>
          <w:rFonts w:ascii="Times New Roman" w:hAnsi="Times New Roman" w:cs="Times New Roman"/>
          <w:color w:val="auto"/>
          <w:sz w:val="24"/>
          <w:szCs w:val="24"/>
          <w:lang w:val="en-US"/>
        </w:rPr>
        <w:t xml:space="preserve"> </w:t>
      </w:r>
      <w:r w:rsidR="00B75B33" w:rsidRPr="00BC78BC">
        <w:rPr>
          <w:rFonts w:ascii="Times New Roman" w:hAnsi="Times New Roman" w:cs="Times New Roman"/>
          <w:color w:val="auto"/>
          <w:sz w:val="24"/>
          <w:szCs w:val="24"/>
          <w:lang w:val="en-US"/>
        </w:rPr>
        <w:t>1</w:t>
      </w:r>
      <w:r w:rsidR="00A8351A" w:rsidRPr="00BC78BC">
        <w:rPr>
          <w:rFonts w:ascii="Times New Roman" w:hAnsi="Times New Roman" w:cs="Times New Roman"/>
          <w:color w:val="auto"/>
          <w:sz w:val="24"/>
          <w:szCs w:val="24"/>
          <w:lang w:val="en-US"/>
        </w:rPr>
        <w:t>.</w:t>
      </w:r>
      <w:r w:rsidRPr="00BC78BC">
        <w:rPr>
          <w:rFonts w:ascii="Times New Roman" w:hAnsi="Times New Roman" w:cs="Times New Roman"/>
          <w:color w:val="auto"/>
          <w:sz w:val="24"/>
          <w:szCs w:val="24"/>
          <w:u w:color="000000"/>
          <w:lang w:val="en-US"/>
        </w:rPr>
        <w:t xml:space="preserve"> </w:t>
      </w:r>
      <w:r w:rsidR="00E93109" w:rsidRPr="00BC78BC">
        <w:rPr>
          <w:rFonts w:ascii="Times New Roman" w:hAnsi="Times New Roman" w:cs="Times New Roman"/>
          <w:color w:val="auto"/>
          <w:sz w:val="24"/>
          <w:szCs w:val="24"/>
          <w:u w:color="000000"/>
          <w:lang w:val="en-US"/>
        </w:rPr>
        <w:t xml:space="preserve">(a) </w:t>
      </w:r>
      <w:r w:rsidR="00724553" w:rsidRPr="00BC78BC">
        <w:rPr>
          <w:rFonts w:ascii="Times New Roman" w:hAnsi="Times New Roman" w:cs="Times New Roman"/>
          <w:b w:val="0"/>
          <w:color w:val="auto"/>
          <w:sz w:val="24"/>
          <w:szCs w:val="24"/>
          <w:u w:color="000000"/>
          <w:lang w:val="en-US"/>
        </w:rPr>
        <w:t xml:space="preserve">Semi-normal </w:t>
      </w:r>
      <w:r w:rsidR="00E8123B" w:rsidRPr="00BC78BC">
        <w:rPr>
          <w:rFonts w:ascii="Times New Roman" w:hAnsi="Times New Roman" w:cs="Times New Roman"/>
          <w:b w:val="0"/>
          <w:color w:val="auto"/>
          <w:sz w:val="24"/>
          <w:szCs w:val="24"/>
          <w:u w:color="000000"/>
          <w:lang w:val="en-US"/>
        </w:rPr>
        <w:t>graph</w:t>
      </w:r>
      <w:r w:rsidR="00724553" w:rsidRPr="00BC78BC">
        <w:rPr>
          <w:rFonts w:ascii="Times New Roman" w:hAnsi="Times New Roman" w:cs="Times New Roman"/>
          <w:b w:val="0"/>
          <w:color w:val="auto"/>
          <w:sz w:val="24"/>
          <w:szCs w:val="24"/>
          <w:u w:color="000000"/>
          <w:lang w:val="en-US"/>
        </w:rPr>
        <w:t xml:space="preserve"> of effects for </w:t>
      </w:r>
      <w:r w:rsidR="00E8123B" w:rsidRPr="00BC78BC">
        <w:rPr>
          <w:rFonts w:ascii="Times New Roman" w:hAnsi="Times New Roman" w:cs="Times New Roman"/>
          <w:b w:val="0"/>
          <w:color w:val="auto"/>
          <w:sz w:val="24"/>
          <w:szCs w:val="24"/>
          <w:u w:color="000000"/>
          <w:lang w:val="en-US"/>
        </w:rPr>
        <w:t>the 2</w:t>
      </w:r>
      <w:r w:rsidR="00E8123B" w:rsidRPr="00BC78BC">
        <w:rPr>
          <w:rFonts w:ascii="Times New Roman" w:hAnsi="Times New Roman" w:cs="Times New Roman"/>
          <w:b w:val="0"/>
          <w:color w:val="auto"/>
          <w:sz w:val="24"/>
          <w:szCs w:val="24"/>
          <w:u w:color="000000"/>
          <w:vertAlign w:val="superscript"/>
          <w:lang w:val="en-US"/>
        </w:rPr>
        <w:t>3</w:t>
      </w:r>
      <w:r w:rsidR="009428E0">
        <w:rPr>
          <w:rFonts w:ascii="Times New Roman" w:hAnsi="Times New Roman" w:cs="Times New Roman"/>
          <w:b w:val="0"/>
          <w:color w:val="auto"/>
          <w:sz w:val="24"/>
          <w:szCs w:val="24"/>
          <w:u w:color="000000"/>
          <w:vertAlign w:val="superscript"/>
          <w:lang w:val="en-US"/>
        </w:rPr>
        <w:t xml:space="preserve"> </w:t>
      </w:r>
      <w:r w:rsidR="00E8123B" w:rsidRPr="00BC78BC">
        <w:rPr>
          <w:rFonts w:ascii="Times New Roman" w:hAnsi="Times New Roman" w:cs="Times New Roman"/>
          <w:b w:val="0"/>
          <w:color w:val="auto"/>
          <w:sz w:val="24"/>
          <w:szCs w:val="24"/>
          <w:u w:color="000000"/>
          <w:lang w:val="en-US"/>
        </w:rPr>
        <w:t>factorial</w:t>
      </w:r>
      <w:r w:rsidR="00724553" w:rsidRPr="00BC78BC">
        <w:rPr>
          <w:rFonts w:ascii="Times New Roman" w:hAnsi="Times New Roman" w:cs="Times New Roman"/>
          <w:b w:val="0"/>
          <w:color w:val="auto"/>
          <w:sz w:val="24"/>
          <w:szCs w:val="24"/>
          <w:u w:color="000000"/>
          <w:lang w:val="en-US"/>
        </w:rPr>
        <w:t>.</w:t>
      </w:r>
      <w:r w:rsidR="00724553" w:rsidRPr="00BC78BC">
        <w:rPr>
          <w:rFonts w:ascii="Times New Roman" w:hAnsi="Times New Roman" w:cs="Times New Roman"/>
          <w:color w:val="auto"/>
          <w:sz w:val="24"/>
          <w:szCs w:val="24"/>
          <w:u w:color="000000"/>
          <w:lang w:val="en-US"/>
        </w:rPr>
        <w:t xml:space="preserve"> (b) </w:t>
      </w:r>
      <w:r w:rsidR="00724553" w:rsidRPr="00BC78BC">
        <w:rPr>
          <w:rFonts w:ascii="Times New Roman" w:hAnsi="Times New Roman" w:cs="Times New Roman"/>
          <w:b w:val="0"/>
          <w:color w:val="auto"/>
          <w:sz w:val="24"/>
          <w:szCs w:val="24"/>
          <w:u w:color="000000"/>
          <w:lang w:val="en-US"/>
        </w:rPr>
        <w:t>Normal plot of residuals</w:t>
      </w:r>
      <w:r w:rsidR="00E8123B" w:rsidRPr="00BC78BC">
        <w:rPr>
          <w:rFonts w:ascii="Times New Roman" w:hAnsi="Times New Roman" w:cs="Times New Roman"/>
          <w:b w:val="0"/>
          <w:color w:val="auto"/>
          <w:sz w:val="24"/>
          <w:szCs w:val="24"/>
          <w:u w:color="000000"/>
          <w:lang w:val="en-US"/>
        </w:rPr>
        <w:t>.</w:t>
      </w:r>
    </w:p>
    <w:p w:rsidR="00E8123B" w:rsidRPr="00BC78BC" w:rsidRDefault="00E8123B" w:rsidP="000D4CE9">
      <w:pPr>
        <w:spacing w:line="360" w:lineRule="auto"/>
        <w:ind w:left="23" w:firstLine="686"/>
        <w:jc w:val="both"/>
        <w:rPr>
          <w:spacing w:val="-4"/>
          <w:sz w:val="24"/>
          <w:szCs w:val="24"/>
          <w:lang w:val="en-US"/>
        </w:rPr>
      </w:pPr>
    </w:p>
    <w:p w:rsidR="00E8123B" w:rsidRPr="00BC78BC" w:rsidRDefault="00E8123B" w:rsidP="000D4CE9">
      <w:pPr>
        <w:spacing w:line="360" w:lineRule="auto"/>
        <w:ind w:left="23" w:firstLine="686"/>
        <w:jc w:val="both"/>
        <w:rPr>
          <w:spacing w:val="-4"/>
          <w:sz w:val="24"/>
          <w:szCs w:val="24"/>
          <w:lang w:val="en-US"/>
        </w:rPr>
      </w:pPr>
      <w:r w:rsidRPr="00BC78BC">
        <w:rPr>
          <w:spacing w:val="-4"/>
          <w:sz w:val="24"/>
          <w:szCs w:val="24"/>
          <w:lang w:val="en-US"/>
        </w:rPr>
        <w:t>Figure 1 (b) shows the residues obtained through analysis of variance (ANOVA). Data are distributed almost linearly within a normal analysis, which also proves the good conformation of the data.</w:t>
      </w:r>
      <w:r w:rsidR="003E26BB" w:rsidRPr="00BC78BC">
        <w:rPr>
          <w:spacing w:val="-4"/>
          <w:sz w:val="24"/>
          <w:szCs w:val="24"/>
          <w:lang w:val="en-US"/>
        </w:rPr>
        <w:t xml:space="preserve"> </w:t>
      </w:r>
      <w:r w:rsidRPr="00BC78BC">
        <w:rPr>
          <w:spacing w:val="-4"/>
          <w:sz w:val="24"/>
          <w:szCs w:val="24"/>
          <w:lang w:val="en-US"/>
        </w:rPr>
        <w:t xml:space="preserve">The values used for optimization of the PET depolymerization process using nickel nanocatalysts are presented in </w:t>
      </w:r>
      <w:r w:rsidR="003E26BB" w:rsidRPr="00BC78BC">
        <w:rPr>
          <w:spacing w:val="-4"/>
          <w:sz w:val="24"/>
          <w:szCs w:val="24"/>
          <w:lang w:val="en-US"/>
        </w:rPr>
        <w:t>T</w:t>
      </w:r>
      <w:r w:rsidRPr="00BC78BC">
        <w:rPr>
          <w:spacing w:val="-4"/>
          <w:sz w:val="24"/>
          <w:szCs w:val="24"/>
          <w:lang w:val="en-US"/>
        </w:rPr>
        <w:t>able 5.</w:t>
      </w:r>
    </w:p>
    <w:p w:rsidR="00E8123B" w:rsidRPr="00BC78BC" w:rsidRDefault="00E8123B" w:rsidP="000D4CE9">
      <w:pPr>
        <w:spacing w:line="360" w:lineRule="auto"/>
        <w:ind w:left="23" w:firstLine="686"/>
        <w:jc w:val="both"/>
        <w:rPr>
          <w:spacing w:val="-4"/>
          <w:sz w:val="24"/>
          <w:szCs w:val="24"/>
          <w:lang w:val="en-US"/>
        </w:rPr>
      </w:pPr>
      <w:r w:rsidRPr="00BC78BC">
        <w:rPr>
          <w:spacing w:val="-4"/>
          <w:sz w:val="24"/>
          <w:szCs w:val="24"/>
          <w:lang w:val="en-US"/>
        </w:rPr>
        <w:t>From these values, 100 solutions were found to maximize results. Two of them presented a greater degree of adequacy</w:t>
      </w:r>
      <w:r w:rsidR="00696AB2" w:rsidRPr="00BC78BC">
        <w:rPr>
          <w:spacing w:val="-4"/>
          <w:sz w:val="24"/>
          <w:szCs w:val="24"/>
          <w:lang w:val="en-US"/>
        </w:rPr>
        <w:t xml:space="preserve"> (Table 6)</w:t>
      </w:r>
      <w:r w:rsidRPr="00BC78BC">
        <w:rPr>
          <w:spacing w:val="-4"/>
          <w:sz w:val="24"/>
          <w:szCs w:val="24"/>
          <w:lang w:val="en-US"/>
        </w:rPr>
        <w:t>. Solution 1 suggests the use of a catalyst synthesis temperature as 900°C, time of 5 hours and 10mg catalyst, maximizing the degree of conversion.</w:t>
      </w:r>
    </w:p>
    <w:p w:rsidR="009A79C9" w:rsidRDefault="009A79C9" w:rsidP="009A79C9">
      <w:pPr>
        <w:pStyle w:val="Legenda"/>
        <w:spacing w:before="240" w:line="360" w:lineRule="auto"/>
        <w:jc w:val="center"/>
        <w:rPr>
          <w:rFonts w:ascii="Times New Roman" w:hAnsi="Times New Roman" w:cs="Times New Roman"/>
          <w:color w:val="auto"/>
          <w:sz w:val="24"/>
          <w:szCs w:val="24"/>
          <w:lang w:val="en-US"/>
        </w:rPr>
      </w:pPr>
      <w:bookmarkStart w:id="6" w:name="_Ref425699464"/>
    </w:p>
    <w:p w:rsidR="00505FF0" w:rsidRPr="00BC78BC" w:rsidRDefault="00B30EA6" w:rsidP="009A79C9">
      <w:pPr>
        <w:pStyle w:val="Legenda"/>
        <w:spacing w:before="240" w:line="360" w:lineRule="auto"/>
        <w:jc w:val="center"/>
        <w:rPr>
          <w:rFonts w:ascii="Times New Roman" w:hAnsi="Times New Roman" w:cs="Times New Roman"/>
          <w:b w:val="0"/>
          <w:color w:val="auto"/>
          <w:spacing w:val="-4"/>
          <w:sz w:val="24"/>
          <w:szCs w:val="24"/>
          <w:lang w:val="en-US"/>
        </w:rPr>
      </w:pPr>
      <w:r w:rsidRPr="00BC78BC">
        <w:rPr>
          <w:rFonts w:ascii="Times New Roman" w:hAnsi="Times New Roman" w:cs="Times New Roman"/>
          <w:color w:val="auto"/>
          <w:sz w:val="24"/>
          <w:szCs w:val="24"/>
          <w:lang w:val="en-US"/>
        </w:rPr>
        <w:lastRenderedPageBreak/>
        <w:t>Table</w:t>
      </w:r>
      <w:r w:rsidR="002F585E" w:rsidRPr="00BC78BC">
        <w:rPr>
          <w:rFonts w:ascii="Times New Roman" w:hAnsi="Times New Roman" w:cs="Times New Roman"/>
          <w:color w:val="auto"/>
          <w:sz w:val="24"/>
          <w:szCs w:val="24"/>
          <w:lang w:val="en-US"/>
        </w:rPr>
        <w:t xml:space="preserve"> </w:t>
      </w:r>
      <w:r w:rsidR="00B75B33" w:rsidRPr="00BC78BC">
        <w:rPr>
          <w:rFonts w:ascii="Times New Roman" w:hAnsi="Times New Roman" w:cs="Times New Roman"/>
          <w:color w:val="auto"/>
          <w:sz w:val="24"/>
          <w:szCs w:val="24"/>
          <w:lang w:val="en-US"/>
        </w:rPr>
        <w:t>5</w:t>
      </w:r>
      <w:bookmarkEnd w:id="6"/>
      <w:r w:rsidR="002F585E" w:rsidRPr="00BC78BC">
        <w:rPr>
          <w:rFonts w:ascii="Times New Roman" w:hAnsi="Times New Roman" w:cs="Times New Roman"/>
          <w:color w:val="auto"/>
          <w:sz w:val="24"/>
          <w:szCs w:val="24"/>
          <w:lang w:val="en-US"/>
        </w:rPr>
        <w:t>.</w:t>
      </w:r>
      <w:r w:rsidR="002F585E" w:rsidRPr="00BC78BC">
        <w:rPr>
          <w:rFonts w:ascii="Times New Roman" w:hAnsi="Times New Roman" w:cs="Times New Roman"/>
          <w:b w:val="0"/>
          <w:color w:val="auto"/>
          <w:sz w:val="24"/>
          <w:szCs w:val="24"/>
          <w:lang w:val="en-US"/>
        </w:rPr>
        <w:t xml:space="preserve"> </w:t>
      </w:r>
      <w:r w:rsidR="003E26BB" w:rsidRPr="00BC78BC">
        <w:rPr>
          <w:rFonts w:ascii="Times New Roman" w:hAnsi="Times New Roman" w:cs="Times New Roman"/>
          <w:b w:val="0"/>
          <w:color w:val="auto"/>
          <w:sz w:val="24"/>
          <w:szCs w:val="24"/>
          <w:lang w:val="en-US"/>
        </w:rPr>
        <w:t>V</w:t>
      </w:r>
      <w:r w:rsidR="003E26BB" w:rsidRPr="00BC78BC">
        <w:rPr>
          <w:rFonts w:ascii="Times New Roman" w:hAnsi="Times New Roman" w:cs="Times New Roman"/>
          <w:b w:val="0"/>
          <w:color w:val="auto"/>
          <w:spacing w:val="-4"/>
          <w:sz w:val="24"/>
          <w:szCs w:val="24"/>
          <w:lang w:val="en-US"/>
        </w:rPr>
        <w:t>alues used for optimization</w:t>
      </w:r>
      <w:r w:rsidR="00A929C8" w:rsidRPr="00BC78BC">
        <w:rPr>
          <w:rFonts w:ascii="Times New Roman" w:hAnsi="Times New Roman" w:cs="Times New Roman"/>
          <w:b w:val="0"/>
          <w:color w:val="auto"/>
          <w:sz w:val="24"/>
          <w:szCs w:val="24"/>
          <w:lang w:val="en-US"/>
        </w:rPr>
        <w:t>.</w:t>
      </w:r>
    </w:p>
    <w:tbl>
      <w:tblPr>
        <w:tblW w:w="0" w:type="auto"/>
        <w:jc w:val="center"/>
        <w:tblBorders>
          <w:bottom w:val="single" w:sz="4" w:space="0" w:color="auto"/>
        </w:tblBorders>
        <w:tblLayout w:type="fixed"/>
        <w:tblLook w:val="04A0" w:firstRow="1" w:lastRow="0" w:firstColumn="1" w:lastColumn="0" w:noHBand="0" w:noVBand="1"/>
      </w:tblPr>
      <w:tblGrid>
        <w:gridCol w:w="1587"/>
        <w:gridCol w:w="1587"/>
        <w:gridCol w:w="1644"/>
        <w:gridCol w:w="1587"/>
        <w:gridCol w:w="1587"/>
      </w:tblGrid>
      <w:tr w:rsidR="00505FF0" w:rsidRPr="00BC78BC" w:rsidTr="00D83E79">
        <w:trPr>
          <w:trHeight w:hRule="exact" w:val="340"/>
          <w:jc w:val="center"/>
        </w:trPr>
        <w:tc>
          <w:tcPr>
            <w:tcW w:w="1587" w:type="dxa"/>
            <w:tcBorders>
              <w:top w:val="single" w:sz="4" w:space="0" w:color="000000"/>
              <w:left w:val="nil"/>
              <w:bottom w:val="single" w:sz="4" w:space="0" w:color="000000"/>
              <w:right w:val="nil"/>
              <w:tl2br w:val="nil"/>
              <w:tr2bl w:val="nil"/>
            </w:tcBorders>
            <w:shd w:val="clear" w:color="auto" w:fill="auto"/>
            <w:hideMark/>
          </w:tcPr>
          <w:p w:rsidR="00505FF0" w:rsidRPr="00BC78BC" w:rsidRDefault="00505FF0" w:rsidP="000D4CE9">
            <w:pPr>
              <w:spacing w:line="360" w:lineRule="auto"/>
              <w:jc w:val="center"/>
              <w:rPr>
                <w:b/>
                <w:bCs/>
                <w:color w:val="000000"/>
                <w:sz w:val="24"/>
                <w:szCs w:val="24"/>
                <w:lang w:val="de-DE" w:eastAsia="de-DE"/>
              </w:rPr>
            </w:pPr>
            <w:r w:rsidRPr="00BC78BC">
              <w:rPr>
                <w:b/>
                <w:bCs/>
                <w:color w:val="000000"/>
                <w:sz w:val="24"/>
                <w:szCs w:val="24"/>
                <w:lang w:val="de-DE" w:eastAsia="de-DE"/>
              </w:rPr>
              <w:t>Fa</w:t>
            </w:r>
            <w:r w:rsidR="00E8123B" w:rsidRPr="00BC78BC">
              <w:rPr>
                <w:b/>
                <w:bCs/>
                <w:color w:val="000000"/>
                <w:sz w:val="24"/>
                <w:szCs w:val="24"/>
                <w:lang w:val="de-DE" w:eastAsia="de-DE"/>
              </w:rPr>
              <w:t>c</w:t>
            </w:r>
            <w:r w:rsidRPr="00BC78BC">
              <w:rPr>
                <w:b/>
                <w:bCs/>
                <w:color w:val="000000"/>
                <w:sz w:val="24"/>
                <w:szCs w:val="24"/>
                <w:lang w:val="de-DE" w:eastAsia="de-DE"/>
              </w:rPr>
              <w:t>tors</w:t>
            </w:r>
          </w:p>
        </w:tc>
        <w:tc>
          <w:tcPr>
            <w:tcW w:w="1587" w:type="dxa"/>
            <w:tcBorders>
              <w:top w:val="single" w:sz="4" w:space="0" w:color="000000"/>
              <w:left w:val="nil"/>
              <w:bottom w:val="single" w:sz="4" w:space="0" w:color="000000"/>
              <w:right w:val="nil"/>
              <w:tl2br w:val="nil"/>
              <w:tr2bl w:val="nil"/>
            </w:tcBorders>
            <w:shd w:val="clear" w:color="auto" w:fill="auto"/>
            <w:hideMark/>
          </w:tcPr>
          <w:p w:rsidR="00505FF0" w:rsidRPr="00BC78BC" w:rsidRDefault="002F585E" w:rsidP="000D4CE9">
            <w:pPr>
              <w:tabs>
                <w:tab w:val="center" w:pos="685"/>
              </w:tabs>
              <w:spacing w:line="360" w:lineRule="auto"/>
              <w:rPr>
                <w:b/>
                <w:bCs/>
                <w:color w:val="000000"/>
                <w:sz w:val="24"/>
                <w:szCs w:val="24"/>
                <w:lang w:val="de-DE" w:eastAsia="de-DE"/>
              </w:rPr>
            </w:pPr>
            <w:r w:rsidRPr="00BC78BC">
              <w:rPr>
                <w:b/>
                <w:bCs/>
                <w:color w:val="000000"/>
                <w:sz w:val="24"/>
                <w:szCs w:val="24"/>
                <w:lang w:val="de-DE" w:eastAsia="de-DE"/>
              </w:rPr>
              <w:tab/>
            </w:r>
            <w:r w:rsidR="00192587" w:rsidRPr="00BC78BC">
              <w:rPr>
                <w:b/>
                <w:bCs/>
                <w:color w:val="000000"/>
                <w:sz w:val="24"/>
                <w:szCs w:val="24"/>
                <w:lang w:val="de-DE" w:eastAsia="de-DE"/>
              </w:rPr>
              <w:t>Objective</w:t>
            </w:r>
          </w:p>
        </w:tc>
        <w:tc>
          <w:tcPr>
            <w:tcW w:w="1644" w:type="dxa"/>
            <w:tcBorders>
              <w:top w:val="single" w:sz="4" w:space="0" w:color="000000"/>
              <w:left w:val="nil"/>
              <w:bottom w:val="single" w:sz="4" w:space="0" w:color="000000"/>
              <w:right w:val="nil"/>
              <w:tl2br w:val="nil"/>
              <w:tr2bl w:val="nil"/>
            </w:tcBorders>
            <w:shd w:val="clear" w:color="auto" w:fill="auto"/>
            <w:hideMark/>
          </w:tcPr>
          <w:p w:rsidR="00505FF0" w:rsidRPr="00BC78BC" w:rsidRDefault="00192587" w:rsidP="000D4CE9">
            <w:pPr>
              <w:spacing w:line="360" w:lineRule="auto"/>
              <w:jc w:val="center"/>
              <w:rPr>
                <w:b/>
                <w:bCs/>
                <w:color w:val="000000"/>
                <w:sz w:val="24"/>
                <w:szCs w:val="24"/>
                <w:lang w:val="de-DE" w:eastAsia="de-DE"/>
              </w:rPr>
            </w:pPr>
            <w:r w:rsidRPr="00BC78BC">
              <w:rPr>
                <w:b/>
                <w:bCs/>
                <w:color w:val="000000"/>
                <w:sz w:val="24"/>
                <w:szCs w:val="24"/>
                <w:lang w:val="de-DE" w:eastAsia="de-DE"/>
              </w:rPr>
              <w:t>Ma</w:t>
            </w:r>
            <w:r w:rsidR="00505FF0" w:rsidRPr="00BC78BC">
              <w:rPr>
                <w:b/>
                <w:bCs/>
                <w:color w:val="000000"/>
                <w:sz w:val="24"/>
                <w:szCs w:val="24"/>
                <w:lang w:val="de-DE" w:eastAsia="de-DE"/>
              </w:rPr>
              <w:t>xim</w:t>
            </w:r>
            <w:r w:rsidRPr="00BC78BC">
              <w:rPr>
                <w:b/>
                <w:bCs/>
                <w:color w:val="000000"/>
                <w:sz w:val="24"/>
                <w:szCs w:val="24"/>
                <w:lang w:val="de-DE" w:eastAsia="de-DE"/>
              </w:rPr>
              <w:t>um limit</w:t>
            </w:r>
          </w:p>
        </w:tc>
        <w:tc>
          <w:tcPr>
            <w:tcW w:w="1587" w:type="dxa"/>
            <w:tcBorders>
              <w:top w:val="single" w:sz="4" w:space="0" w:color="000000"/>
              <w:left w:val="nil"/>
              <w:bottom w:val="single" w:sz="4" w:space="0" w:color="000000"/>
              <w:right w:val="nil"/>
              <w:tl2br w:val="nil"/>
              <w:tr2bl w:val="nil"/>
            </w:tcBorders>
            <w:shd w:val="clear" w:color="auto" w:fill="auto"/>
            <w:hideMark/>
          </w:tcPr>
          <w:p w:rsidR="00505FF0" w:rsidRPr="00BC78BC" w:rsidRDefault="00192587" w:rsidP="000D4CE9">
            <w:pPr>
              <w:spacing w:line="360" w:lineRule="auto"/>
              <w:jc w:val="center"/>
              <w:rPr>
                <w:b/>
                <w:bCs/>
                <w:color w:val="000000"/>
                <w:sz w:val="24"/>
                <w:szCs w:val="24"/>
                <w:lang w:val="de-DE" w:eastAsia="de-DE"/>
              </w:rPr>
            </w:pPr>
            <w:r w:rsidRPr="00BC78BC">
              <w:rPr>
                <w:b/>
                <w:bCs/>
                <w:color w:val="000000"/>
                <w:sz w:val="24"/>
                <w:szCs w:val="24"/>
                <w:lang w:val="de-DE" w:eastAsia="de-DE"/>
              </w:rPr>
              <w:t>Minimum limit</w:t>
            </w:r>
          </w:p>
        </w:tc>
        <w:tc>
          <w:tcPr>
            <w:tcW w:w="1587" w:type="dxa"/>
            <w:tcBorders>
              <w:top w:val="single" w:sz="4" w:space="0" w:color="000000"/>
              <w:left w:val="nil"/>
              <w:bottom w:val="single" w:sz="4" w:space="0" w:color="000000"/>
              <w:right w:val="nil"/>
              <w:tl2br w:val="nil"/>
              <w:tr2bl w:val="nil"/>
            </w:tcBorders>
            <w:shd w:val="clear" w:color="auto" w:fill="auto"/>
            <w:hideMark/>
          </w:tcPr>
          <w:p w:rsidR="00505FF0" w:rsidRPr="00BC78BC" w:rsidRDefault="00192587" w:rsidP="000D4CE9">
            <w:pPr>
              <w:spacing w:line="360" w:lineRule="auto"/>
              <w:jc w:val="center"/>
              <w:rPr>
                <w:b/>
                <w:bCs/>
                <w:color w:val="000000"/>
                <w:sz w:val="24"/>
                <w:szCs w:val="24"/>
                <w:lang w:val="de-DE" w:eastAsia="de-DE"/>
              </w:rPr>
            </w:pPr>
            <w:r w:rsidRPr="00BC78BC">
              <w:rPr>
                <w:b/>
                <w:bCs/>
                <w:color w:val="000000"/>
                <w:sz w:val="24"/>
                <w:szCs w:val="24"/>
                <w:lang w:val="de-DE" w:eastAsia="de-DE"/>
              </w:rPr>
              <w:t>Importance</w:t>
            </w:r>
          </w:p>
        </w:tc>
      </w:tr>
      <w:tr w:rsidR="00505FF0" w:rsidRPr="00BC78BC" w:rsidTr="00D83E79">
        <w:trPr>
          <w:trHeight w:hRule="exact" w:val="340"/>
          <w:jc w:val="center"/>
        </w:trPr>
        <w:tc>
          <w:tcPr>
            <w:tcW w:w="1587" w:type="dxa"/>
            <w:shd w:val="clear" w:color="auto" w:fill="auto"/>
            <w:hideMark/>
          </w:tcPr>
          <w:p w:rsidR="00505FF0" w:rsidRPr="00BC78BC" w:rsidRDefault="00505FF0" w:rsidP="000D4CE9">
            <w:pPr>
              <w:spacing w:line="360" w:lineRule="auto"/>
              <w:jc w:val="center"/>
              <w:rPr>
                <w:bCs/>
                <w:color w:val="000000"/>
                <w:sz w:val="24"/>
                <w:szCs w:val="24"/>
                <w:lang w:val="de-DE" w:eastAsia="de-DE"/>
              </w:rPr>
            </w:pPr>
            <w:r w:rsidRPr="00BC78BC">
              <w:rPr>
                <w:bCs/>
                <w:color w:val="000000"/>
                <w:sz w:val="24"/>
                <w:szCs w:val="24"/>
                <w:lang w:val="de-DE" w:eastAsia="de-DE"/>
              </w:rPr>
              <w:t>A:Temperatur</w:t>
            </w:r>
            <w:r w:rsidR="00696AB2" w:rsidRPr="00BC78BC">
              <w:rPr>
                <w:bCs/>
                <w:color w:val="000000"/>
                <w:sz w:val="24"/>
                <w:szCs w:val="24"/>
                <w:lang w:val="de-DE" w:eastAsia="de-DE"/>
              </w:rPr>
              <w:t>e</w:t>
            </w:r>
          </w:p>
        </w:tc>
        <w:tc>
          <w:tcPr>
            <w:tcW w:w="1587" w:type="dxa"/>
            <w:shd w:val="clear" w:color="auto" w:fill="auto"/>
            <w:hideMark/>
          </w:tcPr>
          <w:p w:rsidR="00505FF0" w:rsidRPr="00BC78BC" w:rsidRDefault="00192587" w:rsidP="000D4CE9">
            <w:pPr>
              <w:spacing w:line="360" w:lineRule="auto"/>
              <w:jc w:val="center"/>
              <w:rPr>
                <w:color w:val="000000"/>
                <w:sz w:val="24"/>
                <w:szCs w:val="24"/>
                <w:lang w:val="de-DE" w:eastAsia="de-DE"/>
              </w:rPr>
            </w:pPr>
            <w:r w:rsidRPr="00BC78BC">
              <w:rPr>
                <w:color w:val="000000"/>
                <w:sz w:val="24"/>
                <w:szCs w:val="24"/>
                <w:lang w:val="de-DE" w:eastAsia="de-DE"/>
              </w:rPr>
              <w:t>Within the range</w:t>
            </w:r>
          </w:p>
        </w:tc>
        <w:tc>
          <w:tcPr>
            <w:tcW w:w="1644" w:type="dxa"/>
            <w:shd w:val="clear" w:color="auto" w:fill="auto"/>
            <w:hideMark/>
          </w:tcPr>
          <w:p w:rsidR="00505FF0" w:rsidRPr="00BC78BC" w:rsidRDefault="00505FF0" w:rsidP="000D4CE9">
            <w:pPr>
              <w:spacing w:line="360" w:lineRule="auto"/>
              <w:jc w:val="center"/>
              <w:rPr>
                <w:color w:val="000000"/>
                <w:sz w:val="24"/>
                <w:szCs w:val="24"/>
                <w:lang w:val="de-DE" w:eastAsia="de-DE"/>
              </w:rPr>
            </w:pPr>
            <w:r w:rsidRPr="00BC78BC">
              <w:rPr>
                <w:color w:val="000000"/>
                <w:sz w:val="24"/>
                <w:szCs w:val="24"/>
                <w:lang w:val="de-DE" w:eastAsia="de-DE"/>
              </w:rPr>
              <w:t>500</w:t>
            </w:r>
          </w:p>
        </w:tc>
        <w:tc>
          <w:tcPr>
            <w:tcW w:w="1587" w:type="dxa"/>
            <w:shd w:val="clear" w:color="auto" w:fill="auto"/>
            <w:hideMark/>
          </w:tcPr>
          <w:p w:rsidR="00505FF0" w:rsidRPr="00BC78BC" w:rsidRDefault="00505FF0" w:rsidP="000D4CE9">
            <w:pPr>
              <w:spacing w:line="360" w:lineRule="auto"/>
              <w:jc w:val="center"/>
              <w:rPr>
                <w:color w:val="000000"/>
                <w:sz w:val="24"/>
                <w:szCs w:val="24"/>
                <w:lang w:val="de-DE" w:eastAsia="de-DE"/>
              </w:rPr>
            </w:pPr>
            <w:r w:rsidRPr="00BC78BC">
              <w:rPr>
                <w:color w:val="000000"/>
                <w:sz w:val="24"/>
                <w:szCs w:val="24"/>
                <w:lang w:val="de-DE" w:eastAsia="de-DE"/>
              </w:rPr>
              <w:t>900</w:t>
            </w:r>
          </w:p>
        </w:tc>
        <w:tc>
          <w:tcPr>
            <w:tcW w:w="1587" w:type="dxa"/>
            <w:shd w:val="clear" w:color="auto" w:fill="auto"/>
            <w:hideMark/>
          </w:tcPr>
          <w:p w:rsidR="00505FF0" w:rsidRPr="00BC78BC" w:rsidRDefault="00505FF0" w:rsidP="000D4CE9">
            <w:pPr>
              <w:spacing w:line="360" w:lineRule="auto"/>
              <w:jc w:val="center"/>
              <w:rPr>
                <w:color w:val="000000"/>
                <w:sz w:val="24"/>
                <w:szCs w:val="24"/>
                <w:lang w:val="de-DE" w:eastAsia="de-DE"/>
              </w:rPr>
            </w:pPr>
            <w:r w:rsidRPr="00BC78BC">
              <w:rPr>
                <w:color w:val="000000"/>
                <w:sz w:val="24"/>
                <w:szCs w:val="24"/>
                <w:lang w:val="de-DE" w:eastAsia="de-DE"/>
              </w:rPr>
              <w:t>3</w:t>
            </w:r>
          </w:p>
        </w:tc>
      </w:tr>
      <w:tr w:rsidR="00192587" w:rsidRPr="00BC78BC" w:rsidTr="00D83E79">
        <w:trPr>
          <w:trHeight w:hRule="exact" w:val="340"/>
          <w:jc w:val="center"/>
        </w:trPr>
        <w:tc>
          <w:tcPr>
            <w:tcW w:w="1587" w:type="dxa"/>
            <w:shd w:val="clear" w:color="auto" w:fill="auto"/>
            <w:hideMark/>
          </w:tcPr>
          <w:p w:rsidR="00192587" w:rsidRPr="00BC78BC" w:rsidRDefault="00192587" w:rsidP="000D4CE9">
            <w:pPr>
              <w:spacing w:line="360" w:lineRule="auto"/>
              <w:jc w:val="center"/>
              <w:rPr>
                <w:bCs/>
                <w:color w:val="000000"/>
                <w:sz w:val="24"/>
                <w:szCs w:val="24"/>
                <w:lang w:val="de-DE" w:eastAsia="de-DE"/>
              </w:rPr>
            </w:pPr>
            <w:r w:rsidRPr="00BC78BC">
              <w:rPr>
                <w:bCs/>
                <w:color w:val="000000"/>
                <w:sz w:val="24"/>
                <w:szCs w:val="24"/>
                <w:lang w:val="de-DE" w:eastAsia="de-DE"/>
              </w:rPr>
              <w:t>B:Time</w:t>
            </w:r>
          </w:p>
        </w:tc>
        <w:tc>
          <w:tcPr>
            <w:tcW w:w="1587" w:type="dxa"/>
            <w:shd w:val="clear" w:color="auto" w:fill="auto"/>
            <w:hideMark/>
          </w:tcPr>
          <w:p w:rsidR="00192587" w:rsidRPr="00BC78BC" w:rsidRDefault="00192587" w:rsidP="000D4CE9">
            <w:pPr>
              <w:spacing w:line="360" w:lineRule="auto"/>
              <w:jc w:val="center"/>
              <w:rPr>
                <w:color w:val="000000"/>
                <w:sz w:val="24"/>
                <w:szCs w:val="24"/>
                <w:lang w:val="de-DE" w:eastAsia="de-DE"/>
              </w:rPr>
            </w:pPr>
            <w:r w:rsidRPr="00BC78BC">
              <w:rPr>
                <w:color w:val="000000"/>
                <w:sz w:val="24"/>
                <w:szCs w:val="24"/>
                <w:lang w:val="de-DE" w:eastAsia="de-DE"/>
              </w:rPr>
              <w:t>Within the range</w:t>
            </w:r>
          </w:p>
        </w:tc>
        <w:tc>
          <w:tcPr>
            <w:tcW w:w="1644" w:type="dxa"/>
            <w:shd w:val="clear" w:color="auto" w:fill="auto"/>
            <w:hideMark/>
          </w:tcPr>
          <w:p w:rsidR="00192587" w:rsidRPr="00BC78BC" w:rsidRDefault="00192587" w:rsidP="000D4CE9">
            <w:pPr>
              <w:spacing w:line="360" w:lineRule="auto"/>
              <w:jc w:val="center"/>
              <w:rPr>
                <w:color w:val="000000"/>
                <w:sz w:val="24"/>
                <w:szCs w:val="24"/>
                <w:lang w:val="de-DE" w:eastAsia="de-DE"/>
              </w:rPr>
            </w:pPr>
            <w:r w:rsidRPr="00BC78BC">
              <w:rPr>
                <w:color w:val="000000"/>
                <w:sz w:val="24"/>
                <w:szCs w:val="24"/>
                <w:lang w:val="de-DE" w:eastAsia="de-DE"/>
              </w:rPr>
              <w:t>3</w:t>
            </w:r>
          </w:p>
        </w:tc>
        <w:tc>
          <w:tcPr>
            <w:tcW w:w="1587" w:type="dxa"/>
            <w:shd w:val="clear" w:color="auto" w:fill="auto"/>
            <w:hideMark/>
          </w:tcPr>
          <w:p w:rsidR="00192587" w:rsidRPr="00BC78BC" w:rsidRDefault="00192587" w:rsidP="000D4CE9">
            <w:pPr>
              <w:spacing w:line="360" w:lineRule="auto"/>
              <w:jc w:val="center"/>
              <w:rPr>
                <w:color w:val="000000"/>
                <w:sz w:val="24"/>
                <w:szCs w:val="24"/>
                <w:lang w:val="de-DE" w:eastAsia="de-DE"/>
              </w:rPr>
            </w:pPr>
            <w:r w:rsidRPr="00BC78BC">
              <w:rPr>
                <w:color w:val="000000"/>
                <w:sz w:val="24"/>
                <w:szCs w:val="24"/>
                <w:lang w:val="de-DE" w:eastAsia="de-DE"/>
              </w:rPr>
              <w:t>5</w:t>
            </w:r>
          </w:p>
        </w:tc>
        <w:tc>
          <w:tcPr>
            <w:tcW w:w="1587" w:type="dxa"/>
            <w:shd w:val="clear" w:color="auto" w:fill="auto"/>
            <w:hideMark/>
          </w:tcPr>
          <w:p w:rsidR="00192587" w:rsidRPr="00BC78BC" w:rsidRDefault="00192587" w:rsidP="000D4CE9">
            <w:pPr>
              <w:spacing w:line="360" w:lineRule="auto"/>
              <w:jc w:val="center"/>
              <w:rPr>
                <w:color w:val="000000"/>
                <w:sz w:val="24"/>
                <w:szCs w:val="24"/>
                <w:lang w:val="de-DE" w:eastAsia="de-DE"/>
              </w:rPr>
            </w:pPr>
            <w:r w:rsidRPr="00BC78BC">
              <w:rPr>
                <w:color w:val="000000"/>
                <w:sz w:val="24"/>
                <w:szCs w:val="24"/>
                <w:lang w:val="de-DE" w:eastAsia="de-DE"/>
              </w:rPr>
              <w:t>3</w:t>
            </w:r>
          </w:p>
        </w:tc>
      </w:tr>
      <w:tr w:rsidR="00192587" w:rsidRPr="00BC78BC" w:rsidTr="00D83E79">
        <w:trPr>
          <w:trHeight w:hRule="exact" w:val="340"/>
          <w:jc w:val="center"/>
        </w:trPr>
        <w:tc>
          <w:tcPr>
            <w:tcW w:w="1587" w:type="dxa"/>
            <w:shd w:val="clear" w:color="auto" w:fill="auto"/>
            <w:hideMark/>
          </w:tcPr>
          <w:p w:rsidR="00192587" w:rsidRPr="00BC78BC" w:rsidRDefault="00192587" w:rsidP="000D4CE9">
            <w:pPr>
              <w:spacing w:line="360" w:lineRule="auto"/>
              <w:jc w:val="center"/>
              <w:rPr>
                <w:bCs/>
                <w:color w:val="000000"/>
                <w:sz w:val="24"/>
                <w:szCs w:val="24"/>
                <w:lang w:val="de-DE" w:eastAsia="de-DE"/>
              </w:rPr>
            </w:pPr>
            <w:r w:rsidRPr="00BC78BC">
              <w:rPr>
                <w:bCs/>
                <w:color w:val="000000"/>
                <w:sz w:val="24"/>
                <w:szCs w:val="24"/>
                <w:lang w:val="de-DE" w:eastAsia="de-DE"/>
              </w:rPr>
              <w:t>C:Catalyst</w:t>
            </w:r>
          </w:p>
        </w:tc>
        <w:tc>
          <w:tcPr>
            <w:tcW w:w="1587" w:type="dxa"/>
            <w:shd w:val="clear" w:color="auto" w:fill="auto"/>
            <w:hideMark/>
          </w:tcPr>
          <w:p w:rsidR="00192587" w:rsidRPr="00BC78BC" w:rsidRDefault="00192587" w:rsidP="000D4CE9">
            <w:pPr>
              <w:spacing w:line="360" w:lineRule="auto"/>
              <w:jc w:val="center"/>
              <w:rPr>
                <w:color w:val="000000"/>
                <w:sz w:val="24"/>
                <w:szCs w:val="24"/>
                <w:lang w:val="de-DE" w:eastAsia="de-DE"/>
              </w:rPr>
            </w:pPr>
            <w:r w:rsidRPr="00BC78BC">
              <w:rPr>
                <w:color w:val="000000"/>
                <w:sz w:val="24"/>
                <w:szCs w:val="24"/>
                <w:lang w:val="de-DE" w:eastAsia="de-DE"/>
              </w:rPr>
              <w:t>Within the range</w:t>
            </w:r>
          </w:p>
        </w:tc>
        <w:tc>
          <w:tcPr>
            <w:tcW w:w="1644" w:type="dxa"/>
            <w:shd w:val="clear" w:color="auto" w:fill="auto"/>
            <w:hideMark/>
          </w:tcPr>
          <w:p w:rsidR="00192587" w:rsidRPr="00BC78BC" w:rsidRDefault="00192587" w:rsidP="000D4CE9">
            <w:pPr>
              <w:spacing w:line="360" w:lineRule="auto"/>
              <w:jc w:val="center"/>
              <w:rPr>
                <w:color w:val="000000"/>
                <w:sz w:val="24"/>
                <w:szCs w:val="24"/>
                <w:lang w:val="de-DE" w:eastAsia="de-DE"/>
              </w:rPr>
            </w:pPr>
            <w:r w:rsidRPr="00BC78BC">
              <w:rPr>
                <w:color w:val="000000"/>
                <w:sz w:val="24"/>
                <w:szCs w:val="24"/>
                <w:lang w:val="de-DE" w:eastAsia="de-DE"/>
              </w:rPr>
              <w:t>10</w:t>
            </w:r>
          </w:p>
        </w:tc>
        <w:tc>
          <w:tcPr>
            <w:tcW w:w="1587" w:type="dxa"/>
            <w:shd w:val="clear" w:color="auto" w:fill="auto"/>
            <w:hideMark/>
          </w:tcPr>
          <w:p w:rsidR="00192587" w:rsidRPr="00BC78BC" w:rsidRDefault="00192587" w:rsidP="000D4CE9">
            <w:pPr>
              <w:spacing w:line="360" w:lineRule="auto"/>
              <w:jc w:val="center"/>
              <w:rPr>
                <w:color w:val="000000"/>
                <w:sz w:val="24"/>
                <w:szCs w:val="24"/>
                <w:lang w:val="de-DE" w:eastAsia="de-DE"/>
              </w:rPr>
            </w:pPr>
            <w:r w:rsidRPr="00BC78BC">
              <w:rPr>
                <w:color w:val="000000"/>
                <w:sz w:val="24"/>
                <w:szCs w:val="24"/>
                <w:lang w:val="de-DE" w:eastAsia="de-DE"/>
              </w:rPr>
              <w:t>60</w:t>
            </w:r>
          </w:p>
        </w:tc>
        <w:tc>
          <w:tcPr>
            <w:tcW w:w="1587" w:type="dxa"/>
            <w:shd w:val="clear" w:color="auto" w:fill="auto"/>
            <w:hideMark/>
          </w:tcPr>
          <w:p w:rsidR="00192587" w:rsidRPr="00BC78BC" w:rsidRDefault="00192587" w:rsidP="000D4CE9">
            <w:pPr>
              <w:spacing w:line="360" w:lineRule="auto"/>
              <w:jc w:val="center"/>
              <w:rPr>
                <w:color w:val="000000"/>
                <w:sz w:val="24"/>
                <w:szCs w:val="24"/>
                <w:lang w:val="de-DE" w:eastAsia="de-DE"/>
              </w:rPr>
            </w:pPr>
            <w:r w:rsidRPr="00BC78BC">
              <w:rPr>
                <w:color w:val="000000"/>
                <w:sz w:val="24"/>
                <w:szCs w:val="24"/>
                <w:lang w:val="de-DE" w:eastAsia="de-DE"/>
              </w:rPr>
              <w:t>3</w:t>
            </w:r>
          </w:p>
        </w:tc>
      </w:tr>
      <w:tr w:rsidR="00505FF0" w:rsidRPr="00BC78BC" w:rsidTr="00D83E79">
        <w:trPr>
          <w:trHeight w:hRule="exact" w:val="340"/>
          <w:jc w:val="center"/>
        </w:trPr>
        <w:tc>
          <w:tcPr>
            <w:tcW w:w="1587" w:type="dxa"/>
            <w:shd w:val="clear" w:color="auto" w:fill="auto"/>
            <w:hideMark/>
          </w:tcPr>
          <w:p w:rsidR="00505FF0" w:rsidRPr="00BC78BC" w:rsidRDefault="00505FF0" w:rsidP="000D4CE9">
            <w:pPr>
              <w:spacing w:line="360" w:lineRule="auto"/>
              <w:jc w:val="center"/>
              <w:rPr>
                <w:bCs/>
                <w:color w:val="000000"/>
                <w:sz w:val="24"/>
                <w:szCs w:val="24"/>
                <w:lang w:val="de-DE" w:eastAsia="de-DE"/>
              </w:rPr>
            </w:pPr>
            <w:r w:rsidRPr="00BC78BC">
              <w:rPr>
                <w:bCs/>
                <w:color w:val="000000"/>
                <w:sz w:val="24"/>
                <w:szCs w:val="24"/>
                <w:lang w:val="de-DE" w:eastAsia="de-DE"/>
              </w:rPr>
              <w:t>Convers</w:t>
            </w:r>
            <w:r w:rsidR="00696AB2" w:rsidRPr="00BC78BC">
              <w:rPr>
                <w:rFonts w:eastAsia="PMingLiU"/>
                <w:bCs/>
                <w:color w:val="000000"/>
                <w:sz w:val="24"/>
                <w:szCs w:val="24"/>
                <w:lang w:val="de-DE" w:eastAsia="de-DE"/>
              </w:rPr>
              <w:t>ion</w:t>
            </w:r>
          </w:p>
        </w:tc>
        <w:tc>
          <w:tcPr>
            <w:tcW w:w="1587" w:type="dxa"/>
            <w:shd w:val="clear" w:color="auto" w:fill="auto"/>
            <w:hideMark/>
          </w:tcPr>
          <w:p w:rsidR="00505FF0" w:rsidRPr="00BC78BC" w:rsidRDefault="00192587" w:rsidP="000D4CE9">
            <w:pPr>
              <w:spacing w:line="360" w:lineRule="auto"/>
              <w:jc w:val="center"/>
              <w:rPr>
                <w:color w:val="000000"/>
                <w:sz w:val="24"/>
                <w:szCs w:val="24"/>
                <w:lang w:val="de-DE" w:eastAsia="de-DE"/>
              </w:rPr>
            </w:pPr>
            <w:r w:rsidRPr="00BC78BC">
              <w:rPr>
                <w:color w:val="000000"/>
                <w:sz w:val="24"/>
                <w:szCs w:val="24"/>
                <w:lang w:val="de-DE" w:eastAsia="de-DE"/>
              </w:rPr>
              <w:t>Maximize</w:t>
            </w:r>
          </w:p>
        </w:tc>
        <w:tc>
          <w:tcPr>
            <w:tcW w:w="1644" w:type="dxa"/>
            <w:shd w:val="clear" w:color="auto" w:fill="auto"/>
            <w:hideMark/>
          </w:tcPr>
          <w:p w:rsidR="00505FF0" w:rsidRPr="00BC78BC" w:rsidRDefault="00505FF0" w:rsidP="000D4CE9">
            <w:pPr>
              <w:spacing w:line="360" w:lineRule="auto"/>
              <w:jc w:val="center"/>
              <w:rPr>
                <w:color w:val="000000"/>
                <w:sz w:val="24"/>
                <w:szCs w:val="24"/>
                <w:lang w:val="de-DE" w:eastAsia="de-DE"/>
              </w:rPr>
            </w:pPr>
            <w:r w:rsidRPr="00BC78BC">
              <w:rPr>
                <w:color w:val="000000"/>
                <w:sz w:val="24"/>
                <w:szCs w:val="24"/>
                <w:lang w:val="de-DE" w:eastAsia="de-DE"/>
              </w:rPr>
              <w:t>32</w:t>
            </w:r>
          </w:p>
        </w:tc>
        <w:tc>
          <w:tcPr>
            <w:tcW w:w="1587" w:type="dxa"/>
            <w:shd w:val="clear" w:color="auto" w:fill="auto"/>
            <w:hideMark/>
          </w:tcPr>
          <w:p w:rsidR="00505FF0" w:rsidRPr="00BC78BC" w:rsidRDefault="00505FF0" w:rsidP="000D4CE9">
            <w:pPr>
              <w:spacing w:line="360" w:lineRule="auto"/>
              <w:jc w:val="center"/>
              <w:rPr>
                <w:color w:val="000000"/>
                <w:sz w:val="24"/>
                <w:szCs w:val="24"/>
                <w:lang w:val="de-DE" w:eastAsia="de-DE"/>
              </w:rPr>
            </w:pPr>
            <w:r w:rsidRPr="00BC78BC">
              <w:rPr>
                <w:color w:val="000000"/>
                <w:sz w:val="24"/>
                <w:szCs w:val="24"/>
                <w:lang w:val="de-DE" w:eastAsia="de-DE"/>
              </w:rPr>
              <w:t>97</w:t>
            </w:r>
          </w:p>
        </w:tc>
        <w:tc>
          <w:tcPr>
            <w:tcW w:w="1587" w:type="dxa"/>
            <w:shd w:val="clear" w:color="auto" w:fill="auto"/>
            <w:hideMark/>
          </w:tcPr>
          <w:p w:rsidR="00505FF0" w:rsidRPr="00BC78BC" w:rsidRDefault="00505FF0" w:rsidP="000D4CE9">
            <w:pPr>
              <w:spacing w:line="360" w:lineRule="auto"/>
              <w:jc w:val="center"/>
              <w:rPr>
                <w:color w:val="000000"/>
                <w:sz w:val="24"/>
                <w:szCs w:val="24"/>
                <w:lang w:val="de-DE" w:eastAsia="de-DE"/>
              </w:rPr>
            </w:pPr>
            <w:r w:rsidRPr="00BC78BC">
              <w:rPr>
                <w:color w:val="000000"/>
                <w:sz w:val="24"/>
                <w:szCs w:val="24"/>
                <w:lang w:val="de-DE" w:eastAsia="de-DE"/>
              </w:rPr>
              <w:t>5</w:t>
            </w:r>
          </w:p>
        </w:tc>
      </w:tr>
    </w:tbl>
    <w:p w:rsidR="00CF1D0F" w:rsidRPr="00BC78BC" w:rsidRDefault="00CF1D0F" w:rsidP="000D4CE9">
      <w:pPr>
        <w:pStyle w:val="Legenda"/>
        <w:spacing w:line="360" w:lineRule="auto"/>
        <w:jc w:val="center"/>
        <w:rPr>
          <w:rFonts w:ascii="Times New Roman" w:hAnsi="Times New Roman" w:cs="Times New Roman"/>
          <w:color w:val="auto"/>
          <w:sz w:val="24"/>
          <w:szCs w:val="24"/>
        </w:rPr>
      </w:pPr>
      <w:bookmarkStart w:id="7" w:name="_Ref425699622"/>
    </w:p>
    <w:p w:rsidR="00505FF0" w:rsidRPr="00BC78BC" w:rsidRDefault="00B30EA6" w:rsidP="000D4CE9">
      <w:pPr>
        <w:pStyle w:val="Legenda"/>
        <w:spacing w:line="360" w:lineRule="auto"/>
        <w:jc w:val="center"/>
        <w:rPr>
          <w:rFonts w:ascii="Times New Roman" w:hAnsi="Times New Roman" w:cs="Times New Roman"/>
          <w:b w:val="0"/>
          <w:color w:val="auto"/>
          <w:spacing w:val="-4"/>
          <w:sz w:val="24"/>
          <w:szCs w:val="24"/>
        </w:rPr>
      </w:pPr>
      <w:r w:rsidRPr="00BC78BC">
        <w:rPr>
          <w:rFonts w:ascii="Times New Roman" w:hAnsi="Times New Roman" w:cs="Times New Roman"/>
          <w:color w:val="auto"/>
          <w:sz w:val="24"/>
          <w:szCs w:val="24"/>
        </w:rPr>
        <w:t>Table</w:t>
      </w:r>
      <w:r w:rsidR="006244F4" w:rsidRPr="00BC78BC">
        <w:rPr>
          <w:rFonts w:ascii="Times New Roman" w:hAnsi="Times New Roman" w:cs="Times New Roman"/>
          <w:color w:val="auto"/>
          <w:sz w:val="24"/>
          <w:szCs w:val="24"/>
        </w:rPr>
        <w:t xml:space="preserve"> </w:t>
      </w:r>
      <w:r w:rsidR="00B75B33" w:rsidRPr="00BC78BC">
        <w:rPr>
          <w:rFonts w:ascii="Times New Roman" w:hAnsi="Times New Roman" w:cs="Times New Roman"/>
          <w:color w:val="auto"/>
          <w:sz w:val="24"/>
          <w:szCs w:val="24"/>
        </w:rPr>
        <w:t>6</w:t>
      </w:r>
      <w:bookmarkEnd w:id="7"/>
      <w:r w:rsidR="006244F4" w:rsidRPr="00BC78BC">
        <w:rPr>
          <w:rFonts w:ascii="Times New Roman" w:hAnsi="Times New Roman" w:cs="Times New Roman"/>
          <w:color w:val="auto"/>
          <w:sz w:val="24"/>
          <w:szCs w:val="24"/>
        </w:rPr>
        <w:t xml:space="preserve">. </w:t>
      </w:r>
      <w:r w:rsidRPr="00BC78BC">
        <w:rPr>
          <w:rFonts w:ascii="Times New Roman" w:hAnsi="Times New Roman" w:cs="Times New Roman"/>
          <w:b w:val="0"/>
          <w:color w:val="auto"/>
          <w:sz w:val="24"/>
          <w:szCs w:val="24"/>
        </w:rPr>
        <w:t>Table</w:t>
      </w:r>
      <w:r w:rsidR="00505FF0" w:rsidRPr="00BC78BC">
        <w:rPr>
          <w:rFonts w:ascii="Times New Roman" w:hAnsi="Times New Roman" w:cs="Times New Roman"/>
          <w:b w:val="0"/>
          <w:color w:val="auto"/>
          <w:sz w:val="24"/>
          <w:szCs w:val="24"/>
        </w:rPr>
        <w:t xml:space="preserve"> de soluções para maximização dos resultados de conversão</w:t>
      </w:r>
      <w:r w:rsidR="00A929C8" w:rsidRPr="00BC78BC">
        <w:rPr>
          <w:rFonts w:ascii="Times New Roman" w:hAnsi="Times New Roman" w:cs="Times New Roman"/>
          <w:b w:val="0"/>
          <w:color w:val="auto"/>
          <w:sz w:val="24"/>
          <w:szCs w:val="24"/>
        </w:rPr>
        <w:t>.</w:t>
      </w:r>
    </w:p>
    <w:tbl>
      <w:tblPr>
        <w:tblStyle w:val="Estilo1"/>
        <w:tblW w:w="0" w:type="auto"/>
        <w:jc w:val="center"/>
        <w:tblLayout w:type="fixed"/>
        <w:tblLook w:val="04A0" w:firstRow="1" w:lastRow="0" w:firstColumn="1" w:lastColumn="0" w:noHBand="0" w:noVBand="1"/>
      </w:tblPr>
      <w:tblGrid>
        <w:gridCol w:w="1134"/>
        <w:gridCol w:w="1696"/>
        <w:gridCol w:w="873"/>
        <w:gridCol w:w="1190"/>
        <w:gridCol w:w="1510"/>
        <w:gridCol w:w="1574"/>
      </w:tblGrid>
      <w:tr w:rsidR="006913F3" w:rsidTr="006913F3">
        <w:trPr>
          <w:cnfStyle w:val="100000000000" w:firstRow="1" w:lastRow="0" w:firstColumn="0" w:lastColumn="0" w:oddVBand="0" w:evenVBand="0" w:oddHBand="0" w:evenHBand="0" w:firstRowFirstColumn="0" w:firstRowLastColumn="0" w:lastRowFirstColumn="0" w:lastRowLastColumn="0"/>
          <w:jc w:val="center"/>
        </w:trPr>
        <w:tc>
          <w:tcPr>
            <w:tcW w:w="1134" w:type="dxa"/>
          </w:tcPr>
          <w:p w:rsidR="006913F3" w:rsidRPr="00BC78BC" w:rsidRDefault="006913F3" w:rsidP="000C5ECA">
            <w:pPr>
              <w:spacing w:line="360" w:lineRule="auto"/>
              <w:jc w:val="center"/>
              <w:rPr>
                <w:b/>
                <w:bCs/>
                <w:szCs w:val="24"/>
                <w:lang w:val="de-DE" w:eastAsia="de-DE"/>
              </w:rPr>
            </w:pPr>
            <w:r w:rsidRPr="00BC78BC">
              <w:rPr>
                <w:b/>
                <w:bCs/>
                <w:szCs w:val="24"/>
                <w:lang w:val="de-DE" w:eastAsia="de-DE"/>
              </w:rPr>
              <w:t>Solution</w:t>
            </w:r>
          </w:p>
        </w:tc>
        <w:tc>
          <w:tcPr>
            <w:tcW w:w="1696" w:type="dxa"/>
          </w:tcPr>
          <w:p w:rsidR="006913F3" w:rsidRPr="00BC78BC" w:rsidRDefault="006913F3" w:rsidP="000C5ECA">
            <w:pPr>
              <w:spacing w:line="360" w:lineRule="auto"/>
              <w:jc w:val="center"/>
              <w:rPr>
                <w:b/>
                <w:bCs/>
                <w:szCs w:val="24"/>
                <w:lang w:val="de-DE" w:eastAsia="de-DE"/>
              </w:rPr>
            </w:pPr>
            <w:r w:rsidRPr="00BC78BC">
              <w:rPr>
                <w:b/>
                <w:bCs/>
                <w:szCs w:val="24"/>
                <w:lang w:val="de-DE" w:eastAsia="de-DE"/>
              </w:rPr>
              <w:t>Temperature</w:t>
            </w:r>
          </w:p>
        </w:tc>
        <w:tc>
          <w:tcPr>
            <w:tcW w:w="873" w:type="dxa"/>
          </w:tcPr>
          <w:p w:rsidR="006913F3" w:rsidRPr="00BC78BC" w:rsidRDefault="006913F3" w:rsidP="000C5ECA">
            <w:pPr>
              <w:spacing w:line="360" w:lineRule="auto"/>
              <w:jc w:val="center"/>
              <w:rPr>
                <w:b/>
                <w:bCs/>
                <w:szCs w:val="24"/>
                <w:lang w:val="de-DE" w:eastAsia="de-DE"/>
              </w:rPr>
            </w:pPr>
            <w:r w:rsidRPr="00BC78BC">
              <w:rPr>
                <w:b/>
                <w:bCs/>
                <w:szCs w:val="24"/>
                <w:lang w:val="de-DE" w:eastAsia="de-DE"/>
              </w:rPr>
              <w:t>Time</w:t>
            </w:r>
          </w:p>
        </w:tc>
        <w:tc>
          <w:tcPr>
            <w:tcW w:w="1190" w:type="dxa"/>
          </w:tcPr>
          <w:p w:rsidR="006913F3" w:rsidRPr="00BC78BC" w:rsidRDefault="006913F3" w:rsidP="000C5ECA">
            <w:pPr>
              <w:spacing w:line="360" w:lineRule="auto"/>
              <w:jc w:val="center"/>
              <w:rPr>
                <w:b/>
                <w:bCs/>
                <w:szCs w:val="24"/>
                <w:lang w:val="de-DE" w:eastAsia="de-DE"/>
              </w:rPr>
            </w:pPr>
            <w:r w:rsidRPr="00BC78BC">
              <w:rPr>
                <w:b/>
                <w:bCs/>
                <w:szCs w:val="24"/>
                <w:lang w:val="de-DE" w:eastAsia="de-DE"/>
              </w:rPr>
              <w:t>Catalyst</w:t>
            </w:r>
          </w:p>
        </w:tc>
        <w:tc>
          <w:tcPr>
            <w:tcW w:w="1510" w:type="dxa"/>
          </w:tcPr>
          <w:p w:rsidR="006913F3" w:rsidRPr="00BC78BC" w:rsidRDefault="006913F3" w:rsidP="000C5ECA">
            <w:pPr>
              <w:spacing w:line="360" w:lineRule="auto"/>
              <w:jc w:val="center"/>
              <w:rPr>
                <w:b/>
                <w:bCs/>
                <w:szCs w:val="24"/>
                <w:lang w:val="de-DE" w:eastAsia="de-DE"/>
              </w:rPr>
            </w:pPr>
            <w:r w:rsidRPr="00BC78BC">
              <w:rPr>
                <w:b/>
                <w:bCs/>
                <w:szCs w:val="24"/>
                <w:lang w:val="de-DE" w:eastAsia="de-DE"/>
              </w:rPr>
              <w:t>Convers</w:t>
            </w:r>
            <w:r w:rsidRPr="00BC78BC">
              <w:rPr>
                <w:rFonts w:eastAsia="PMingLiU"/>
                <w:b/>
                <w:bCs/>
                <w:szCs w:val="24"/>
                <w:lang w:val="de-DE" w:eastAsia="de-DE"/>
              </w:rPr>
              <w:t>ion</w:t>
            </w:r>
          </w:p>
        </w:tc>
        <w:tc>
          <w:tcPr>
            <w:tcW w:w="1574" w:type="dxa"/>
          </w:tcPr>
          <w:p w:rsidR="006913F3" w:rsidRPr="00BC78BC" w:rsidRDefault="006913F3" w:rsidP="000C5ECA">
            <w:pPr>
              <w:spacing w:line="360" w:lineRule="auto"/>
              <w:jc w:val="center"/>
              <w:rPr>
                <w:b/>
                <w:bCs/>
                <w:szCs w:val="24"/>
                <w:lang w:val="de-DE" w:eastAsia="de-DE"/>
              </w:rPr>
            </w:pPr>
            <w:r w:rsidRPr="00BC78BC">
              <w:rPr>
                <w:b/>
                <w:spacing w:val="-4"/>
                <w:szCs w:val="24"/>
                <w:lang w:val="en-US"/>
              </w:rPr>
              <w:t>Degree of adequacy</w:t>
            </w:r>
          </w:p>
        </w:tc>
      </w:tr>
      <w:tr w:rsidR="006913F3" w:rsidTr="006913F3">
        <w:trPr>
          <w:jc w:val="center"/>
        </w:trPr>
        <w:tc>
          <w:tcPr>
            <w:tcW w:w="1134" w:type="dxa"/>
          </w:tcPr>
          <w:p w:rsidR="006913F3" w:rsidRPr="00BC78BC" w:rsidRDefault="006913F3" w:rsidP="000C5ECA">
            <w:pPr>
              <w:spacing w:line="360" w:lineRule="auto"/>
              <w:jc w:val="center"/>
              <w:rPr>
                <w:bCs/>
                <w:szCs w:val="24"/>
                <w:lang w:val="de-DE" w:eastAsia="de-DE"/>
              </w:rPr>
            </w:pPr>
            <w:r w:rsidRPr="00BC78BC">
              <w:rPr>
                <w:bCs/>
                <w:szCs w:val="24"/>
                <w:lang w:val="de-DE" w:eastAsia="de-DE"/>
              </w:rPr>
              <w:t>1</w:t>
            </w:r>
          </w:p>
        </w:tc>
        <w:tc>
          <w:tcPr>
            <w:tcW w:w="1696" w:type="dxa"/>
          </w:tcPr>
          <w:p w:rsidR="006913F3" w:rsidRPr="00BC78BC" w:rsidRDefault="006913F3" w:rsidP="000C5ECA">
            <w:pPr>
              <w:spacing w:line="360" w:lineRule="auto"/>
              <w:jc w:val="center"/>
              <w:rPr>
                <w:color w:val="000000"/>
                <w:szCs w:val="24"/>
                <w:lang w:val="de-DE" w:eastAsia="de-DE"/>
              </w:rPr>
            </w:pPr>
            <w:r w:rsidRPr="00BC78BC">
              <w:rPr>
                <w:color w:val="000000"/>
                <w:szCs w:val="24"/>
              </w:rPr>
              <w:t>900.000</w:t>
            </w:r>
          </w:p>
        </w:tc>
        <w:tc>
          <w:tcPr>
            <w:tcW w:w="873" w:type="dxa"/>
          </w:tcPr>
          <w:p w:rsidR="006913F3" w:rsidRPr="00BC78BC" w:rsidRDefault="006913F3" w:rsidP="000C5ECA">
            <w:pPr>
              <w:spacing w:line="360" w:lineRule="auto"/>
              <w:jc w:val="center"/>
              <w:rPr>
                <w:color w:val="000000"/>
                <w:szCs w:val="24"/>
              </w:rPr>
            </w:pPr>
            <w:r w:rsidRPr="00BC78BC">
              <w:rPr>
                <w:color w:val="000000"/>
                <w:szCs w:val="24"/>
              </w:rPr>
              <w:t>5.000</w:t>
            </w:r>
          </w:p>
        </w:tc>
        <w:tc>
          <w:tcPr>
            <w:tcW w:w="1190" w:type="dxa"/>
          </w:tcPr>
          <w:p w:rsidR="006913F3" w:rsidRPr="00BC78BC" w:rsidRDefault="006913F3" w:rsidP="000C5ECA">
            <w:pPr>
              <w:spacing w:line="360" w:lineRule="auto"/>
              <w:jc w:val="center"/>
              <w:rPr>
                <w:color w:val="000000"/>
                <w:szCs w:val="24"/>
              </w:rPr>
            </w:pPr>
            <w:r w:rsidRPr="00BC78BC">
              <w:rPr>
                <w:color w:val="000000"/>
                <w:szCs w:val="24"/>
              </w:rPr>
              <w:t>10.000</w:t>
            </w:r>
          </w:p>
        </w:tc>
        <w:tc>
          <w:tcPr>
            <w:tcW w:w="1510" w:type="dxa"/>
          </w:tcPr>
          <w:p w:rsidR="006913F3" w:rsidRPr="00BC78BC" w:rsidRDefault="006913F3" w:rsidP="000C5ECA">
            <w:pPr>
              <w:spacing w:line="360" w:lineRule="auto"/>
              <w:jc w:val="center"/>
              <w:rPr>
                <w:color w:val="000000"/>
                <w:szCs w:val="24"/>
              </w:rPr>
            </w:pPr>
            <w:r w:rsidRPr="00BC78BC">
              <w:rPr>
                <w:color w:val="000000"/>
                <w:szCs w:val="24"/>
              </w:rPr>
              <w:t>98.973</w:t>
            </w:r>
          </w:p>
        </w:tc>
        <w:tc>
          <w:tcPr>
            <w:tcW w:w="1574" w:type="dxa"/>
          </w:tcPr>
          <w:p w:rsidR="006913F3" w:rsidRPr="00BC78BC" w:rsidRDefault="006913F3" w:rsidP="000C5ECA">
            <w:pPr>
              <w:spacing w:line="360" w:lineRule="auto"/>
              <w:jc w:val="center"/>
              <w:rPr>
                <w:color w:val="000000"/>
                <w:szCs w:val="24"/>
              </w:rPr>
            </w:pPr>
            <w:r w:rsidRPr="00BC78BC">
              <w:rPr>
                <w:color w:val="000000"/>
                <w:szCs w:val="24"/>
              </w:rPr>
              <w:t>0.985</w:t>
            </w:r>
          </w:p>
        </w:tc>
      </w:tr>
      <w:tr w:rsidR="006913F3" w:rsidTr="006913F3">
        <w:trPr>
          <w:jc w:val="center"/>
        </w:trPr>
        <w:tc>
          <w:tcPr>
            <w:tcW w:w="1134" w:type="dxa"/>
          </w:tcPr>
          <w:p w:rsidR="006913F3" w:rsidRPr="00BC78BC" w:rsidRDefault="006913F3" w:rsidP="000C5ECA">
            <w:pPr>
              <w:spacing w:line="360" w:lineRule="auto"/>
              <w:jc w:val="center"/>
              <w:rPr>
                <w:bCs/>
                <w:szCs w:val="24"/>
                <w:lang w:val="de-DE" w:eastAsia="de-DE"/>
              </w:rPr>
            </w:pPr>
            <w:r w:rsidRPr="00BC78BC">
              <w:rPr>
                <w:bCs/>
                <w:szCs w:val="24"/>
                <w:lang w:val="de-DE" w:eastAsia="de-DE"/>
              </w:rPr>
              <w:t>2</w:t>
            </w:r>
          </w:p>
        </w:tc>
        <w:tc>
          <w:tcPr>
            <w:tcW w:w="1696" w:type="dxa"/>
          </w:tcPr>
          <w:p w:rsidR="006913F3" w:rsidRPr="00BC78BC" w:rsidRDefault="006913F3" w:rsidP="000C5ECA">
            <w:pPr>
              <w:spacing w:line="360" w:lineRule="auto"/>
              <w:jc w:val="center"/>
              <w:rPr>
                <w:color w:val="000000"/>
                <w:szCs w:val="24"/>
              </w:rPr>
            </w:pPr>
            <w:r w:rsidRPr="00BC78BC">
              <w:rPr>
                <w:color w:val="000000"/>
                <w:szCs w:val="24"/>
              </w:rPr>
              <w:t>898.340</w:t>
            </w:r>
          </w:p>
        </w:tc>
        <w:tc>
          <w:tcPr>
            <w:tcW w:w="873" w:type="dxa"/>
          </w:tcPr>
          <w:p w:rsidR="006913F3" w:rsidRPr="00BC78BC" w:rsidRDefault="006913F3" w:rsidP="000C5ECA">
            <w:pPr>
              <w:spacing w:line="360" w:lineRule="auto"/>
              <w:jc w:val="center"/>
              <w:rPr>
                <w:color w:val="000000"/>
                <w:szCs w:val="24"/>
              </w:rPr>
            </w:pPr>
            <w:r w:rsidRPr="00BC78BC">
              <w:rPr>
                <w:color w:val="000000"/>
                <w:szCs w:val="24"/>
              </w:rPr>
              <w:t>5.000</w:t>
            </w:r>
          </w:p>
        </w:tc>
        <w:tc>
          <w:tcPr>
            <w:tcW w:w="1190" w:type="dxa"/>
          </w:tcPr>
          <w:p w:rsidR="006913F3" w:rsidRPr="00BC78BC" w:rsidRDefault="006913F3" w:rsidP="000C5ECA">
            <w:pPr>
              <w:spacing w:line="360" w:lineRule="auto"/>
              <w:jc w:val="center"/>
              <w:rPr>
                <w:color w:val="000000"/>
                <w:szCs w:val="24"/>
              </w:rPr>
            </w:pPr>
            <w:r w:rsidRPr="00BC78BC">
              <w:rPr>
                <w:color w:val="000000"/>
                <w:szCs w:val="24"/>
              </w:rPr>
              <w:t>10.000</w:t>
            </w:r>
          </w:p>
        </w:tc>
        <w:tc>
          <w:tcPr>
            <w:tcW w:w="1510" w:type="dxa"/>
          </w:tcPr>
          <w:p w:rsidR="006913F3" w:rsidRPr="00BC78BC" w:rsidRDefault="006913F3" w:rsidP="000C5ECA">
            <w:pPr>
              <w:spacing w:line="360" w:lineRule="auto"/>
              <w:jc w:val="center"/>
              <w:rPr>
                <w:color w:val="000000"/>
                <w:szCs w:val="24"/>
              </w:rPr>
            </w:pPr>
            <w:r w:rsidRPr="00BC78BC">
              <w:rPr>
                <w:color w:val="000000"/>
                <w:szCs w:val="24"/>
              </w:rPr>
              <w:t>98.970</w:t>
            </w:r>
          </w:p>
        </w:tc>
        <w:tc>
          <w:tcPr>
            <w:tcW w:w="1574" w:type="dxa"/>
          </w:tcPr>
          <w:p w:rsidR="006913F3" w:rsidRPr="00BC78BC" w:rsidRDefault="006913F3" w:rsidP="000C5ECA">
            <w:pPr>
              <w:spacing w:line="360" w:lineRule="auto"/>
              <w:jc w:val="center"/>
              <w:rPr>
                <w:color w:val="000000"/>
                <w:szCs w:val="24"/>
              </w:rPr>
            </w:pPr>
            <w:r w:rsidRPr="00BC78BC">
              <w:rPr>
                <w:color w:val="000000"/>
                <w:szCs w:val="24"/>
              </w:rPr>
              <w:t>0.985</w:t>
            </w:r>
          </w:p>
        </w:tc>
      </w:tr>
    </w:tbl>
    <w:p w:rsidR="00192587" w:rsidRPr="00BC78BC" w:rsidRDefault="00192587" w:rsidP="000D4CE9">
      <w:pPr>
        <w:spacing w:before="240" w:line="360" w:lineRule="auto"/>
        <w:ind w:left="25" w:firstLine="684"/>
        <w:jc w:val="both"/>
        <w:rPr>
          <w:spacing w:val="-4"/>
          <w:sz w:val="24"/>
          <w:szCs w:val="24"/>
          <w:lang w:val="en-US"/>
        </w:rPr>
      </w:pPr>
      <w:r w:rsidRPr="00BC78BC">
        <w:rPr>
          <w:spacing w:val="-4"/>
          <w:sz w:val="24"/>
          <w:szCs w:val="24"/>
          <w:lang w:val="en-US"/>
        </w:rPr>
        <w:t xml:space="preserve">The contour response surface in Figure 2 (a), and the three axis response surface in Figure 2 (b) indicate the degree of conversion (%) - time as a function of temperature. The amount of catalyst was set at 10mg in order to obtain better results </w:t>
      </w:r>
      <w:r w:rsidR="00671ABB" w:rsidRPr="00BC78BC">
        <w:rPr>
          <w:spacing w:val="-4"/>
          <w:sz w:val="24"/>
          <w:szCs w:val="24"/>
          <w:lang w:val="en-US"/>
        </w:rPr>
        <w:t>based on</w:t>
      </w:r>
      <w:r w:rsidRPr="00BC78BC">
        <w:rPr>
          <w:spacing w:val="-4"/>
          <w:sz w:val="24"/>
          <w:szCs w:val="24"/>
          <w:lang w:val="en-US"/>
        </w:rPr>
        <w:t xml:space="preserve"> the solutions </w:t>
      </w:r>
      <w:r w:rsidR="00671ABB" w:rsidRPr="00BC78BC">
        <w:rPr>
          <w:spacing w:val="-4"/>
          <w:sz w:val="24"/>
          <w:szCs w:val="24"/>
          <w:lang w:val="en-US"/>
        </w:rPr>
        <w:t>in</w:t>
      </w:r>
      <w:r w:rsidRPr="00BC78BC">
        <w:rPr>
          <w:spacing w:val="-4"/>
          <w:sz w:val="24"/>
          <w:szCs w:val="24"/>
          <w:lang w:val="en-US"/>
        </w:rPr>
        <w:t xml:space="preserve"> Table 4. It can be verified, therefore, that the best degree of conversion (%) can be obtained in </w:t>
      </w:r>
      <w:r w:rsidR="00671ABB" w:rsidRPr="00BC78BC">
        <w:rPr>
          <w:spacing w:val="-4"/>
          <w:sz w:val="24"/>
          <w:szCs w:val="24"/>
          <w:lang w:val="en-US"/>
        </w:rPr>
        <w:t>longer</w:t>
      </w:r>
      <w:r w:rsidRPr="00BC78BC">
        <w:rPr>
          <w:spacing w:val="-4"/>
          <w:sz w:val="24"/>
          <w:szCs w:val="24"/>
          <w:lang w:val="en-US"/>
        </w:rPr>
        <w:t xml:space="preserve"> reaction times (5 hours).</w:t>
      </w:r>
    </w:p>
    <w:p w:rsidR="00F925E6" w:rsidRPr="00BD1167" w:rsidRDefault="00671ABB" w:rsidP="00BD1167">
      <w:pPr>
        <w:spacing w:line="360" w:lineRule="auto"/>
        <w:ind w:left="23" w:firstLine="686"/>
        <w:jc w:val="both"/>
        <w:rPr>
          <w:spacing w:val="-4"/>
          <w:sz w:val="24"/>
          <w:szCs w:val="24"/>
          <w:lang w:val="en-US"/>
        </w:rPr>
      </w:pPr>
      <w:r w:rsidRPr="00BC78BC">
        <w:rPr>
          <w:spacing w:val="-4"/>
          <w:sz w:val="24"/>
          <w:szCs w:val="24"/>
          <w:lang w:val="en-US"/>
        </w:rPr>
        <w:t xml:space="preserve">However, even at longer reaction times, the temperature of synthesis of the nanocatalysts </w:t>
      </w:r>
      <w:r w:rsidR="00EE65A6" w:rsidRPr="00BC78BC">
        <w:rPr>
          <w:spacing w:val="-4"/>
          <w:sz w:val="24"/>
          <w:szCs w:val="24"/>
          <w:lang w:val="en-US"/>
        </w:rPr>
        <w:t>had no expressive influence</w:t>
      </w:r>
      <w:r w:rsidRPr="00BC78BC">
        <w:rPr>
          <w:spacing w:val="-4"/>
          <w:sz w:val="24"/>
          <w:szCs w:val="24"/>
          <w:lang w:val="en-US"/>
        </w:rPr>
        <w:t xml:space="preserve">. This can be seen in Figures 2 (a) and (b), where the reddish coloration represents a better degree of </w:t>
      </w:r>
      <w:r w:rsidR="00EE65A6" w:rsidRPr="00BC78BC">
        <w:rPr>
          <w:spacing w:val="-4"/>
          <w:sz w:val="24"/>
          <w:szCs w:val="24"/>
          <w:lang w:val="en-US"/>
        </w:rPr>
        <w:t xml:space="preserve">conversion of </w:t>
      </w:r>
      <w:r w:rsidRPr="00BC78BC">
        <w:rPr>
          <w:spacing w:val="-4"/>
          <w:sz w:val="24"/>
          <w:szCs w:val="24"/>
          <w:lang w:val="en-US"/>
        </w:rPr>
        <w:t xml:space="preserve">PET. It is thus perceived that the temperature </w:t>
      </w:r>
      <w:r w:rsidR="00EE65A6" w:rsidRPr="00BC78BC">
        <w:rPr>
          <w:spacing w:val="-4"/>
          <w:sz w:val="24"/>
          <w:szCs w:val="24"/>
          <w:lang w:val="en-US"/>
        </w:rPr>
        <w:t>wa</w:t>
      </w:r>
      <w:r w:rsidRPr="00BC78BC">
        <w:rPr>
          <w:spacing w:val="-4"/>
          <w:sz w:val="24"/>
          <w:szCs w:val="24"/>
          <w:lang w:val="en-US"/>
        </w:rPr>
        <w:t xml:space="preserve">s less influential than the </w:t>
      </w:r>
      <w:r w:rsidR="00EE65A6" w:rsidRPr="00BC78BC">
        <w:rPr>
          <w:spacing w:val="-4"/>
          <w:sz w:val="24"/>
          <w:szCs w:val="24"/>
          <w:lang w:val="en-US"/>
        </w:rPr>
        <w:t>time, as the gradient remained</w:t>
      </w:r>
      <w:r w:rsidRPr="00BC78BC">
        <w:rPr>
          <w:spacing w:val="-4"/>
          <w:sz w:val="24"/>
          <w:szCs w:val="24"/>
          <w:lang w:val="en-US"/>
        </w:rPr>
        <w:t xml:space="preserve"> similar as the temperature increase</w:t>
      </w:r>
      <w:r w:rsidR="00EE65A6" w:rsidRPr="00BC78BC">
        <w:rPr>
          <w:spacing w:val="-4"/>
          <w:sz w:val="24"/>
          <w:szCs w:val="24"/>
          <w:lang w:val="en-US"/>
        </w:rPr>
        <w:t>d</w:t>
      </w:r>
      <w:r w:rsidRPr="00BC78BC">
        <w:rPr>
          <w:spacing w:val="-4"/>
          <w:sz w:val="24"/>
          <w:szCs w:val="24"/>
          <w:lang w:val="en-US"/>
        </w:rPr>
        <w:t>. This can be confirmed by Table 3, wh</w:t>
      </w:r>
      <w:r w:rsidR="00EE65A6" w:rsidRPr="00BC78BC">
        <w:rPr>
          <w:spacing w:val="-4"/>
          <w:sz w:val="24"/>
          <w:szCs w:val="24"/>
          <w:lang w:val="en-US"/>
        </w:rPr>
        <w:t>ich shows that factor B (time) wa</w:t>
      </w:r>
      <w:r w:rsidRPr="00BC78BC">
        <w:rPr>
          <w:spacing w:val="-4"/>
          <w:sz w:val="24"/>
          <w:szCs w:val="24"/>
          <w:lang w:val="en-US"/>
        </w:rPr>
        <w:t xml:space="preserve">s the most influential. At </w:t>
      </w:r>
      <w:r w:rsidR="00EE65A6" w:rsidRPr="00BC78BC">
        <w:rPr>
          <w:spacing w:val="-4"/>
          <w:sz w:val="24"/>
          <w:szCs w:val="24"/>
          <w:lang w:val="en-US"/>
        </w:rPr>
        <w:t>short</w:t>
      </w:r>
      <w:r w:rsidRPr="00BC78BC">
        <w:rPr>
          <w:spacing w:val="-4"/>
          <w:sz w:val="24"/>
          <w:szCs w:val="24"/>
          <w:lang w:val="en-US"/>
        </w:rPr>
        <w:t xml:space="preserve"> reaction times, the temperature negatively influence</w:t>
      </w:r>
      <w:r w:rsidR="00EE65A6" w:rsidRPr="00BC78BC">
        <w:rPr>
          <w:spacing w:val="-4"/>
          <w:sz w:val="24"/>
          <w:szCs w:val="24"/>
          <w:lang w:val="en-US"/>
        </w:rPr>
        <w:t>d</w:t>
      </w:r>
      <w:r w:rsidRPr="00BC78BC">
        <w:rPr>
          <w:spacing w:val="-4"/>
          <w:sz w:val="24"/>
          <w:szCs w:val="24"/>
          <w:lang w:val="en-US"/>
        </w:rPr>
        <w:t xml:space="preserve"> the degree of </w:t>
      </w:r>
      <w:r w:rsidR="00EE65A6" w:rsidRPr="00BC78BC">
        <w:rPr>
          <w:spacing w:val="-4"/>
          <w:sz w:val="24"/>
          <w:szCs w:val="24"/>
          <w:lang w:val="en-US"/>
        </w:rPr>
        <w:t xml:space="preserve">conversion of </w:t>
      </w:r>
      <w:r w:rsidR="00BD1167">
        <w:rPr>
          <w:spacing w:val="-4"/>
          <w:sz w:val="24"/>
          <w:szCs w:val="24"/>
          <w:lang w:val="en-US"/>
        </w:rPr>
        <w:t>PET.</w:t>
      </w:r>
    </w:p>
    <w:tbl>
      <w:tblPr>
        <w:tblW w:w="0" w:type="auto"/>
        <w:tblInd w:w="-318" w:type="dxa"/>
        <w:tblLook w:val="04A0" w:firstRow="1" w:lastRow="0" w:firstColumn="1" w:lastColumn="0" w:noHBand="0" w:noVBand="1"/>
      </w:tblPr>
      <w:tblGrid>
        <w:gridCol w:w="4372"/>
        <w:gridCol w:w="5017"/>
      </w:tblGrid>
      <w:tr w:rsidR="00BD1167" w:rsidRPr="007F51F9" w:rsidTr="007F51F9">
        <w:trPr>
          <w:trHeight w:val="4379"/>
        </w:trPr>
        <w:tc>
          <w:tcPr>
            <w:tcW w:w="4415" w:type="dxa"/>
            <w:shd w:val="clear" w:color="auto" w:fill="auto"/>
          </w:tcPr>
          <w:p w:rsidR="00BD1167" w:rsidRPr="007F51F9" w:rsidRDefault="00917E30" w:rsidP="007F51F9">
            <w:pPr>
              <w:pStyle w:val="PargrafodaLista"/>
              <w:spacing w:line="360" w:lineRule="auto"/>
              <w:ind w:left="0"/>
              <w:jc w:val="both"/>
              <w:rPr>
                <w:spacing w:val="-4"/>
              </w:rPr>
            </w:pPr>
            <w:r>
              <w:rPr>
                <w:noProof/>
                <w:spacing w:val="-4"/>
                <w:lang w:val="pt-BR" w:eastAsia="pt-BR"/>
              </w:rPr>
              <w:lastRenderedPageBreak/>
              <w:drawing>
                <wp:inline distT="0" distB="0" distL="0" distR="0" wp14:anchorId="0ACEC0D5" wp14:editId="38C85F74">
                  <wp:extent cx="2571750" cy="2619375"/>
                  <wp:effectExtent l="0" t="0" r="0" b="0"/>
                  <wp:docPr id="22"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2">
                            <a:extLst>
                              <a:ext uri="{28A0092B-C50C-407E-A947-70E740481C1C}">
                                <a14:useLocalDpi xmlns:a14="http://schemas.microsoft.com/office/drawing/2010/main" val="0"/>
                              </a:ext>
                            </a:extLst>
                          </a:blip>
                          <a:srcRect l="27759"/>
                          <a:stretch>
                            <a:fillRect/>
                          </a:stretch>
                        </pic:blipFill>
                        <pic:spPr bwMode="auto">
                          <a:xfrm>
                            <a:off x="0" y="0"/>
                            <a:ext cx="2571750" cy="2619375"/>
                          </a:xfrm>
                          <a:prstGeom prst="rect">
                            <a:avLst/>
                          </a:prstGeom>
                          <a:noFill/>
                          <a:ln>
                            <a:noFill/>
                          </a:ln>
                        </pic:spPr>
                      </pic:pic>
                    </a:graphicData>
                  </a:graphic>
                </wp:inline>
              </w:drawing>
            </w:r>
          </w:p>
          <w:p w:rsidR="00BD1167" w:rsidRPr="007F51F9" w:rsidRDefault="00BD1167" w:rsidP="007F51F9">
            <w:pPr>
              <w:pStyle w:val="PargrafodaLista"/>
              <w:spacing w:line="360" w:lineRule="auto"/>
              <w:ind w:left="0"/>
              <w:jc w:val="both"/>
              <w:rPr>
                <w:spacing w:val="-4"/>
              </w:rPr>
            </w:pPr>
            <w:r w:rsidRPr="007F51F9">
              <w:rPr>
                <w:spacing w:val="-4"/>
              </w:rPr>
              <w:t>(a)</w:t>
            </w:r>
          </w:p>
        </w:tc>
        <w:tc>
          <w:tcPr>
            <w:tcW w:w="5190" w:type="dxa"/>
            <w:shd w:val="clear" w:color="auto" w:fill="auto"/>
          </w:tcPr>
          <w:p w:rsidR="00BD1167" w:rsidRPr="007F51F9" w:rsidRDefault="00BD1167" w:rsidP="007F51F9">
            <w:pPr>
              <w:pStyle w:val="PargrafodaLista"/>
              <w:spacing w:line="360" w:lineRule="auto"/>
              <w:ind w:left="0"/>
              <w:jc w:val="both"/>
              <w:rPr>
                <w:spacing w:val="-4"/>
              </w:rPr>
            </w:pPr>
            <w:r w:rsidRPr="007F51F9">
              <w:rPr>
                <w:noProof/>
                <w:lang w:val="pt-BR"/>
              </w:rPr>
              <w:t>(b)</w:t>
            </w:r>
            <w:r w:rsidR="00917E30">
              <w:rPr>
                <w:noProof/>
                <w:lang w:val="pt-BR" w:eastAsia="pt-BR"/>
              </w:rPr>
              <w:drawing>
                <wp:inline distT="0" distB="0" distL="0" distR="0" wp14:anchorId="7A02C831" wp14:editId="57C704F2">
                  <wp:extent cx="2772410" cy="2853055"/>
                  <wp:effectExtent l="0" t="0" r="0" b="0"/>
                  <wp:docPr id="4"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13">
                            <a:extLst>
                              <a:ext uri="{28A0092B-C50C-407E-A947-70E740481C1C}">
                                <a14:useLocalDpi xmlns:a14="http://schemas.microsoft.com/office/drawing/2010/main" val="0"/>
                              </a:ext>
                            </a:extLst>
                          </a:blip>
                          <a:srcRect l="24973" t="16199"/>
                          <a:stretch>
                            <a:fillRect/>
                          </a:stretch>
                        </pic:blipFill>
                        <pic:spPr bwMode="auto">
                          <a:xfrm>
                            <a:off x="0" y="0"/>
                            <a:ext cx="2772410" cy="2853055"/>
                          </a:xfrm>
                          <a:prstGeom prst="rect">
                            <a:avLst/>
                          </a:prstGeom>
                          <a:noFill/>
                          <a:ln>
                            <a:noFill/>
                          </a:ln>
                        </pic:spPr>
                      </pic:pic>
                    </a:graphicData>
                  </a:graphic>
                </wp:inline>
              </w:drawing>
            </w:r>
          </w:p>
        </w:tc>
      </w:tr>
    </w:tbl>
    <w:p w:rsidR="00EE65A6" w:rsidRPr="00BD1167" w:rsidRDefault="00B30EA6" w:rsidP="004446AE">
      <w:pPr>
        <w:pStyle w:val="PargrafodaLista"/>
        <w:spacing w:line="360" w:lineRule="auto"/>
        <w:ind w:left="0"/>
        <w:jc w:val="both"/>
        <w:rPr>
          <w:lang w:val="en-US"/>
        </w:rPr>
      </w:pPr>
      <w:bookmarkStart w:id="8" w:name="_Ref425699728"/>
      <w:r w:rsidRPr="00BD1167">
        <w:rPr>
          <w:b/>
          <w:lang w:val="en-US"/>
        </w:rPr>
        <w:t>Figure</w:t>
      </w:r>
      <w:r w:rsidR="00827B4D" w:rsidRPr="00BD1167">
        <w:rPr>
          <w:b/>
          <w:lang w:val="en-US"/>
        </w:rPr>
        <w:t xml:space="preserve"> </w:t>
      </w:r>
      <w:bookmarkEnd w:id="8"/>
      <w:r w:rsidR="00DE6F5C" w:rsidRPr="00BD1167">
        <w:rPr>
          <w:b/>
          <w:lang w:val="en-US"/>
        </w:rPr>
        <w:t>2</w:t>
      </w:r>
      <w:r w:rsidR="00827B4D" w:rsidRPr="00BD1167">
        <w:rPr>
          <w:b/>
          <w:lang w:val="en-US"/>
        </w:rPr>
        <w:t>.</w:t>
      </w:r>
      <w:r w:rsidR="00827B4D" w:rsidRPr="00BD1167">
        <w:rPr>
          <w:lang w:val="en-US"/>
        </w:rPr>
        <w:t xml:space="preserve"> </w:t>
      </w:r>
      <w:r w:rsidR="00DE450D" w:rsidRPr="00BD1167">
        <w:rPr>
          <w:lang w:val="en-US"/>
        </w:rPr>
        <w:t xml:space="preserve">(a) </w:t>
      </w:r>
      <w:r w:rsidR="00EE65A6" w:rsidRPr="00BD1167">
        <w:rPr>
          <w:lang w:val="en-US"/>
        </w:rPr>
        <w:t xml:space="preserve">Contour response surface indicating the degree of conversion of PET (time x temperature). (b) </w:t>
      </w:r>
      <w:r w:rsidR="006F2AC2" w:rsidRPr="00BD1167">
        <w:rPr>
          <w:spacing w:val="-4"/>
          <w:lang w:val="en-US"/>
        </w:rPr>
        <w:t xml:space="preserve">Three axis response surface </w:t>
      </w:r>
      <w:r w:rsidR="00EE65A6" w:rsidRPr="00BD1167">
        <w:rPr>
          <w:lang w:val="en-US"/>
        </w:rPr>
        <w:t>indicating the conversion (%) as a function of time and temperature.</w:t>
      </w:r>
    </w:p>
    <w:p w:rsidR="00F805D0" w:rsidRPr="00BC78BC" w:rsidRDefault="00F805D0" w:rsidP="000D4CE9">
      <w:pPr>
        <w:spacing w:line="360" w:lineRule="auto"/>
        <w:ind w:left="25"/>
        <w:rPr>
          <w:b/>
          <w:spacing w:val="-4"/>
          <w:sz w:val="24"/>
          <w:szCs w:val="24"/>
          <w:lang w:val="en-US"/>
        </w:rPr>
      </w:pPr>
    </w:p>
    <w:p w:rsidR="006F2AC2" w:rsidRPr="00BC78BC" w:rsidRDefault="005253CB" w:rsidP="000D4CE9">
      <w:pPr>
        <w:spacing w:line="360" w:lineRule="auto"/>
        <w:ind w:left="25"/>
        <w:rPr>
          <w:b/>
          <w:spacing w:val="-4"/>
          <w:sz w:val="24"/>
          <w:szCs w:val="24"/>
          <w:lang w:val="en-US"/>
        </w:rPr>
      </w:pPr>
      <w:r w:rsidRPr="00BC78BC">
        <w:rPr>
          <w:b/>
          <w:spacing w:val="-4"/>
          <w:sz w:val="24"/>
          <w:szCs w:val="24"/>
          <w:lang w:val="en-US"/>
        </w:rPr>
        <w:t xml:space="preserve"> </w:t>
      </w:r>
      <w:r w:rsidR="006F2AC2" w:rsidRPr="00BC78BC">
        <w:rPr>
          <w:b/>
          <w:spacing w:val="-4"/>
          <w:sz w:val="24"/>
          <w:szCs w:val="24"/>
          <w:lang w:val="en-US"/>
        </w:rPr>
        <w:t>Characterization of Metal Catalysts</w:t>
      </w:r>
    </w:p>
    <w:p w:rsidR="00505FF0" w:rsidRPr="00BC78BC" w:rsidRDefault="006F2AC2" w:rsidP="000D4CE9">
      <w:pPr>
        <w:spacing w:before="240" w:line="360" w:lineRule="auto"/>
        <w:ind w:left="25"/>
        <w:rPr>
          <w:b/>
          <w:spacing w:val="-4"/>
          <w:sz w:val="24"/>
          <w:szCs w:val="24"/>
          <w:lang w:val="en-US"/>
        </w:rPr>
      </w:pPr>
      <w:r w:rsidRPr="00BC78BC">
        <w:rPr>
          <w:b/>
          <w:spacing w:val="-4"/>
          <w:sz w:val="24"/>
          <w:szCs w:val="24"/>
          <w:lang w:val="en-US"/>
        </w:rPr>
        <w:t>X-ray diffraction</w:t>
      </w:r>
    </w:p>
    <w:p w:rsidR="006F2AC2" w:rsidRPr="00BC78BC" w:rsidRDefault="006F2AC2" w:rsidP="000D4CE9">
      <w:pPr>
        <w:spacing w:line="360" w:lineRule="auto"/>
        <w:ind w:left="23" w:firstLine="686"/>
        <w:jc w:val="both"/>
        <w:rPr>
          <w:sz w:val="24"/>
          <w:szCs w:val="24"/>
          <w:lang w:val="en-US"/>
        </w:rPr>
      </w:pPr>
      <w:r w:rsidRPr="00BC78BC">
        <w:rPr>
          <w:sz w:val="24"/>
          <w:szCs w:val="24"/>
          <w:lang w:val="en-US"/>
        </w:rPr>
        <w:t xml:space="preserve">Figure 3 shows the graphs of the XRD analysis for the NiO nanocatalysts, synthesized at </w:t>
      </w:r>
      <w:r w:rsidR="008C2E2E" w:rsidRPr="00BC78BC">
        <w:rPr>
          <w:sz w:val="24"/>
          <w:szCs w:val="24"/>
          <w:lang w:val="en-US"/>
        </w:rPr>
        <w:t>500 ºC, 700 ºC and 900 ºC.</w:t>
      </w:r>
      <w:r w:rsidRPr="00BC78BC">
        <w:rPr>
          <w:sz w:val="24"/>
          <w:szCs w:val="24"/>
          <w:lang w:val="en-US"/>
        </w:rPr>
        <w:t xml:space="preserve"> In the three diffractograms, </w:t>
      </w:r>
      <w:r w:rsidR="008C2E2E" w:rsidRPr="00BC78BC">
        <w:rPr>
          <w:sz w:val="24"/>
          <w:szCs w:val="24"/>
          <w:lang w:val="en-US"/>
        </w:rPr>
        <w:t>it can be observed</w:t>
      </w:r>
      <w:r w:rsidRPr="00BC78BC">
        <w:rPr>
          <w:sz w:val="24"/>
          <w:szCs w:val="24"/>
          <w:lang w:val="en-US"/>
        </w:rPr>
        <w:t xml:space="preserve"> a signal of greater intensity around 2</w:t>
      </w:r>
      <w:r w:rsidRPr="00BC78BC">
        <w:rPr>
          <w:sz w:val="24"/>
          <w:szCs w:val="24"/>
          <w:lang w:val="pt-PT"/>
        </w:rPr>
        <w:t>θ</w:t>
      </w:r>
      <w:r w:rsidRPr="00BC78BC">
        <w:rPr>
          <w:sz w:val="24"/>
          <w:szCs w:val="24"/>
          <w:lang w:val="en-US"/>
        </w:rPr>
        <w:t xml:space="preserve">=41º, and other signals in approximately </w:t>
      </w:r>
      <w:r w:rsidR="008C2E2E" w:rsidRPr="00BC78BC">
        <w:rPr>
          <w:sz w:val="24"/>
          <w:szCs w:val="24"/>
          <w:lang w:val="en-US"/>
        </w:rPr>
        <w:t>2</w:t>
      </w:r>
      <w:r w:rsidR="008C2E2E" w:rsidRPr="00BC78BC">
        <w:rPr>
          <w:sz w:val="24"/>
          <w:szCs w:val="24"/>
        </w:rPr>
        <w:t>θ</w:t>
      </w:r>
      <w:r w:rsidR="008C2E2E" w:rsidRPr="00BC78BC">
        <w:rPr>
          <w:sz w:val="24"/>
          <w:szCs w:val="24"/>
          <w:lang w:val="en-US"/>
        </w:rPr>
        <w:t>= 35º, 60º, 73º and 77º</w:t>
      </w:r>
      <w:r w:rsidRPr="00BC78BC">
        <w:rPr>
          <w:sz w:val="24"/>
          <w:szCs w:val="24"/>
          <w:lang w:val="en-US"/>
        </w:rPr>
        <w:t xml:space="preserve">. These signals observed in the diffractograms refer to the nickel oxide with a cubic face-centered structure (containing one atom at each vertex and one atom at each face of the cube). The oxide formed showed light green </w:t>
      </w:r>
      <w:r w:rsidR="008C2E2E" w:rsidRPr="00BC78BC">
        <w:rPr>
          <w:sz w:val="24"/>
          <w:szCs w:val="24"/>
          <w:lang w:val="en-US"/>
        </w:rPr>
        <w:t>coloring for the syntheses at 700</w:t>
      </w:r>
      <w:r w:rsidRPr="00BC78BC">
        <w:rPr>
          <w:sz w:val="24"/>
          <w:szCs w:val="24"/>
          <w:lang w:val="en-US"/>
        </w:rPr>
        <w:t xml:space="preserve">°C and 900°C, indicating the production of nickel oxide known as stoichiometric (Pingale &amp; Shukla, 2008). The heating of the metal in oxygen can produce </w:t>
      </w:r>
      <w:r w:rsidR="00A91DD7" w:rsidRPr="00BC78BC">
        <w:rPr>
          <w:sz w:val="24"/>
          <w:szCs w:val="24"/>
          <w:lang w:val="en-US"/>
        </w:rPr>
        <w:t>ash</w:t>
      </w:r>
      <w:r w:rsidRPr="00BC78BC">
        <w:rPr>
          <w:sz w:val="24"/>
          <w:szCs w:val="24"/>
          <w:lang w:val="en-US"/>
        </w:rPr>
        <w:t>, which indicates the non-stoichiometry observed in the synthesis at 500ºC. The narrow and intense peaks that can be observed in the diffractogram suggest that the material has high crystallinity and purity.</w:t>
      </w:r>
    </w:p>
    <w:tbl>
      <w:tblPr>
        <w:tblpPr w:leftFromText="141" w:rightFromText="141" w:horzAnchor="margin" w:tblpY="-690"/>
        <w:tblW w:w="9540" w:type="dxa"/>
        <w:tblLayout w:type="fixed"/>
        <w:tblLook w:val="04A0" w:firstRow="1" w:lastRow="0" w:firstColumn="1" w:lastColumn="0" w:noHBand="0" w:noVBand="1"/>
      </w:tblPr>
      <w:tblGrid>
        <w:gridCol w:w="9297"/>
        <w:gridCol w:w="243"/>
      </w:tblGrid>
      <w:tr w:rsidR="00505FF0" w:rsidRPr="00BC78BC" w:rsidTr="00BD1167">
        <w:trPr>
          <w:trHeight w:val="3538"/>
        </w:trPr>
        <w:tc>
          <w:tcPr>
            <w:tcW w:w="9297" w:type="dxa"/>
            <w:shd w:val="clear" w:color="auto" w:fill="auto"/>
          </w:tcPr>
          <w:p w:rsidR="00505FF0" w:rsidRPr="00BC78BC" w:rsidRDefault="00AE6F94" w:rsidP="00BD1167">
            <w:pPr>
              <w:spacing w:line="360" w:lineRule="auto"/>
              <w:jc w:val="center"/>
              <w:rPr>
                <w:spacing w:val="-4"/>
                <w:sz w:val="24"/>
                <w:szCs w:val="24"/>
              </w:rPr>
            </w:pPr>
            <w:r w:rsidRPr="00BC78BC">
              <w:rPr>
                <w:sz w:val="24"/>
                <w:szCs w:val="24"/>
              </w:rPr>
              <w:object w:dxaOrig="25417" w:dyaOrig="17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25pt;height:195.75pt" o:ole="">
                  <v:imagedata r:id="rId14" o:title=""/>
                </v:shape>
                <o:OLEObject Type="Embed" ProgID="Origin50.Graph" ShapeID="_x0000_i1025" DrawAspect="Content" ObjectID="_1574572990" r:id="rId15"/>
              </w:object>
            </w:r>
          </w:p>
        </w:tc>
        <w:tc>
          <w:tcPr>
            <w:tcW w:w="243" w:type="dxa"/>
            <w:shd w:val="clear" w:color="auto" w:fill="auto"/>
          </w:tcPr>
          <w:p w:rsidR="00505FF0" w:rsidRPr="00BC78BC" w:rsidRDefault="00505FF0" w:rsidP="00BD1167">
            <w:pPr>
              <w:spacing w:line="360" w:lineRule="auto"/>
              <w:jc w:val="center"/>
              <w:rPr>
                <w:spacing w:val="-4"/>
                <w:sz w:val="24"/>
                <w:szCs w:val="24"/>
              </w:rPr>
            </w:pPr>
          </w:p>
        </w:tc>
      </w:tr>
    </w:tbl>
    <w:p w:rsidR="00505FF0" w:rsidRPr="00BC78BC" w:rsidRDefault="00641170" w:rsidP="00BD1167">
      <w:pPr>
        <w:keepNext/>
        <w:spacing w:after="240" w:line="360" w:lineRule="auto"/>
        <w:ind w:left="25"/>
        <w:jc w:val="both"/>
        <w:rPr>
          <w:spacing w:val="-4"/>
          <w:sz w:val="24"/>
          <w:szCs w:val="24"/>
          <w:lang w:val="en-US"/>
        </w:rPr>
      </w:pPr>
      <w:bookmarkStart w:id="9" w:name="_Ref425701635"/>
      <w:r w:rsidRPr="00BC78BC">
        <w:rPr>
          <w:b/>
          <w:sz w:val="24"/>
          <w:szCs w:val="24"/>
          <w:lang w:val="en-US"/>
        </w:rPr>
        <w:t>Fig</w:t>
      </w:r>
      <w:r w:rsidR="00C2110A" w:rsidRPr="00BC78BC">
        <w:rPr>
          <w:b/>
          <w:sz w:val="24"/>
          <w:szCs w:val="24"/>
          <w:lang w:val="en-US"/>
        </w:rPr>
        <w:t>ure</w:t>
      </w:r>
      <w:r w:rsidRPr="00BC78BC">
        <w:rPr>
          <w:b/>
          <w:sz w:val="24"/>
          <w:szCs w:val="24"/>
          <w:lang w:val="en-US"/>
        </w:rPr>
        <w:t xml:space="preserve"> </w:t>
      </w:r>
      <w:bookmarkEnd w:id="9"/>
      <w:r w:rsidR="00DE6F5C" w:rsidRPr="00BC78BC">
        <w:rPr>
          <w:b/>
          <w:sz w:val="24"/>
          <w:szCs w:val="24"/>
          <w:lang w:val="en-US"/>
        </w:rPr>
        <w:t>3</w:t>
      </w:r>
      <w:r w:rsidR="00585F90" w:rsidRPr="00BC78BC">
        <w:rPr>
          <w:b/>
          <w:sz w:val="24"/>
          <w:szCs w:val="24"/>
          <w:lang w:val="en-US"/>
        </w:rPr>
        <w:t>.</w:t>
      </w:r>
      <w:r w:rsidR="00376C5A" w:rsidRPr="00BC78BC">
        <w:rPr>
          <w:b/>
          <w:sz w:val="24"/>
          <w:szCs w:val="24"/>
          <w:lang w:val="en-US"/>
        </w:rPr>
        <w:t xml:space="preserve"> </w:t>
      </w:r>
      <w:r w:rsidR="00376C5A" w:rsidRPr="00BC78BC">
        <w:rPr>
          <w:sz w:val="24"/>
          <w:szCs w:val="24"/>
          <w:lang w:val="en-US"/>
        </w:rPr>
        <w:t>XRD</w:t>
      </w:r>
      <w:r w:rsidR="00376C5A" w:rsidRPr="00BC78BC">
        <w:rPr>
          <w:spacing w:val="-4"/>
          <w:sz w:val="24"/>
          <w:szCs w:val="24"/>
          <w:lang w:val="en-US"/>
        </w:rPr>
        <w:t xml:space="preserve"> spectra (diffraction angle 2 Theta) of nickel nanocatalysts calcined at</w:t>
      </w:r>
      <w:r w:rsidR="00505FF0" w:rsidRPr="00BC78BC">
        <w:rPr>
          <w:spacing w:val="-4"/>
          <w:sz w:val="24"/>
          <w:szCs w:val="24"/>
          <w:lang w:val="en-US"/>
        </w:rPr>
        <w:t xml:space="preserve"> 500</w:t>
      </w:r>
      <w:r w:rsidR="00FF72E3" w:rsidRPr="00BC78BC">
        <w:rPr>
          <w:spacing w:val="-4"/>
          <w:sz w:val="24"/>
          <w:szCs w:val="24"/>
          <w:lang w:val="en-US"/>
        </w:rPr>
        <w:t xml:space="preserve"> </w:t>
      </w:r>
      <w:r w:rsidR="004B3BCA" w:rsidRPr="00BC78BC">
        <w:rPr>
          <w:spacing w:val="-4"/>
          <w:sz w:val="24"/>
          <w:szCs w:val="24"/>
          <w:lang w:val="en-US"/>
        </w:rPr>
        <w:t>ºC, 700</w:t>
      </w:r>
      <w:r w:rsidR="00FF72E3" w:rsidRPr="00BC78BC">
        <w:rPr>
          <w:spacing w:val="-4"/>
          <w:sz w:val="24"/>
          <w:szCs w:val="24"/>
          <w:lang w:val="en-US"/>
        </w:rPr>
        <w:t xml:space="preserve"> </w:t>
      </w:r>
      <w:r w:rsidR="00505FF0" w:rsidRPr="00BC78BC">
        <w:rPr>
          <w:spacing w:val="-4"/>
          <w:sz w:val="24"/>
          <w:szCs w:val="24"/>
          <w:lang w:val="en-US"/>
        </w:rPr>
        <w:t xml:space="preserve">ºC </w:t>
      </w:r>
      <w:r w:rsidR="005B3148" w:rsidRPr="00BC78BC">
        <w:rPr>
          <w:spacing w:val="-4"/>
          <w:sz w:val="24"/>
          <w:szCs w:val="24"/>
          <w:lang w:val="en-US"/>
        </w:rPr>
        <w:t>and</w:t>
      </w:r>
      <w:r w:rsidR="00505FF0" w:rsidRPr="00BC78BC">
        <w:rPr>
          <w:spacing w:val="-4"/>
          <w:sz w:val="24"/>
          <w:szCs w:val="24"/>
          <w:lang w:val="en-US"/>
        </w:rPr>
        <w:t xml:space="preserve"> 900</w:t>
      </w:r>
      <w:r w:rsidR="00FF72E3" w:rsidRPr="00BC78BC">
        <w:rPr>
          <w:spacing w:val="-4"/>
          <w:sz w:val="24"/>
          <w:szCs w:val="24"/>
          <w:lang w:val="en-US"/>
        </w:rPr>
        <w:t xml:space="preserve"> </w:t>
      </w:r>
      <w:r w:rsidR="00505FF0" w:rsidRPr="00BC78BC">
        <w:rPr>
          <w:spacing w:val="-4"/>
          <w:sz w:val="24"/>
          <w:szCs w:val="24"/>
          <w:lang w:val="en-US"/>
        </w:rPr>
        <w:t>ºC</w:t>
      </w:r>
      <w:r w:rsidR="00C6483C" w:rsidRPr="00BC78BC">
        <w:rPr>
          <w:spacing w:val="-4"/>
          <w:sz w:val="24"/>
          <w:szCs w:val="24"/>
          <w:lang w:val="en-US"/>
        </w:rPr>
        <w:t>.</w:t>
      </w:r>
    </w:p>
    <w:p w:rsidR="00A1069D" w:rsidRPr="00BC78BC" w:rsidRDefault="00BB6761" w:rsidP="000D4CE9">
      <w:pPr>
        <w:spacing w:before="240" w:line="360" w:lineRule="auto"/>
        <w:ind w:left="25"/>
        <w:rPr>
          <w:b/>
          <w:spacing w:val="-4"/>
          <w:sz w:val="24"/>
          <w:szCs w:val="24"/>
          <w:lang w:val="en-US"/>
        </w:rPr>
      </w:pPr>
      <w:r w:rsidRPr="00BC78BC">
        <w:rPr>
          <w:b/>
          <w:spacing w:val="-4"/>
          <w:sz w:val="24"/>
          <w:szCs w:val="24"/>
          <w:lang w:val="en-US"/>
        </w:rPr>
        <w:t>TEM – Transmission Electron Microscopy</w:t>
      </w:r>
    </w:p>
    <w:p w:rsidR="004F3D1B" w:rsidRPr="00BC78BC" w:rsidRDefault="004F3D1B" w:rsidP="000D4CE9">
      <w:pPr>
        <w:spacing w:line="360" w:lineRule="auto"/>
        <w:ind w:left="23"/>
        <w:jc w:val="both"/>
        <w:rPr>
          <w:spacing w:val="-4"/>
          <w:sz w:val="24"/>
          <w:szCs w:val="24"/>
          <w:lang w:val="en-US"/>
        </w:rPr>
      </w:pPr>
    </w:p>
    <w:p w:rsidR="003A7B5A" w:rsidRPr="00BC78BC" w:rsidRDefault="003A7B5A" w:rsidP="000D4CE9">
      <w:pPr>
        <w:spacing w:line="360" w:lineRule="auto"/>
        <w:ind w:left="23" w:firstLine="686"/>
        <w:jc w:val="both"/>
        <w:rPr>
          <w:sz w:val="24"/>
          <w:szCs w:val="24"/>
          <w:lang w:val="en-US"/>
        </w:rPr>
      </w:pPr>
      <w:r w:rsidRPr="00BC78BC">
        <w:rPr>
          <w:sz w:val="24"/>
          <w:szCs w:val="24"/>
          <w:lang w:val="en-US"/>
        </w:rPr>
        <w:lastRenderedPageBreak/>
        <w:t>Figure 4 (a, b and c) shows the particle transmission electron microscopy analysis of samples of nickel nanocatalysts synthesized at temperatures of 500°C, 700ºC and 900ºC respectively. A significant discrepancy was found in the size variation of the nanocatalysts prepared at 700°C, but not disfavoring the result of their catalytic activity.</w:t>
      </w:r>
    </w:p>
    <w:p w:rsidR="003A7B5A" w:rsidRDefault="003A7B5A" w:rsidP="000D4CE9">
      <w:pPr>
        <w:spacing w:line="360" w:lineRule="auto"/>
        <w:ind w:left="23" w:firstLine="686"/>
        <w:jc w:val="both"/>
        <w:rPr>
          <w:sz w:val="24"/>
          <w:szCs w:val="24"/>
          <w:lang w:val="en-US"/>
        </w:rPr>
      </w:pPr>
      <w:r w:rsidRPr="00BC78BC">
        <w:rPr>
          <w:sz w:val="24"/>
          <w:szCs w:val="24"/>
          <w:lang w:val="en-US"/>
        </w:rPr>
        <w:t>It is observed that in all the syntheses</w:t>
      </w:r>
      <w:r w:rsidR="008800B9" w:rsidRPr="00BC78BC">
        <w:rPr>
          <w:sz w:val="24"/>
          <w:szCs w:val="24"/>
          <w:lang w:val="en-US"/>
        </w:rPr>
        <w:t>,</w:t>
      </w:r>
      <w:r w:rsidRPr="00BC78BC">
        <w:rPr>
          <w:sz w:val="24"/>
          <w:szCs w:val="24"/>
          <w:lang w:val="en-US"/>
        </w:rPr>
        <w:t xml:space="preserve"> the particle </w:t>
      </w:r>
      <w:r w:rsidR="008800B9" w:rsidRPr="00BC78BC">
        <w:rPr>
          <w:sz w:val="24"/>
          <w:szCs w:val="24"/>
          <w:lang w:val="en-US"/>
        </w:rPr>
        <w:t>shapes</w:t>
      </w:r>
      <w:r w:rsidRPr="00BC78BC">
        <w:rPr>
          <w:sz w:val="24"/>
          <w:szCs w:val="24"/>
          <w:lang w:val="en-US"/>
        </w:rPr>
        <w:t xml:space="preserve"> were the same, and these are </w:t>
      </w:r>
      <w:r w:rsidR="008800B9" w:rsidRPr="00BC78BC">
        <w:rPr>
          <w:sz w:val="24"/>
          <w:szCs w:val="24"/>
          <w:lang w:val="en-US"/>
        </w:rPr>
        <w:t>clustered</w:t>
      </w:r>
      <w:r w:rsidRPr="00BC78BC">
        <w:rPr>
          <w:sz w:val="24"/>
          <w:szCs w:val="24"/>
          <w:lang w:val="en-US"/>
        </w:rPr>
        <w:t>, thus, there was no variation in the crystalline structure of the particles at the different synthesis temperatures.</w:t>
      </w:r>
    </w:p>
    <w:p w:rsidR="00DA3589" w:rsidRPr="00BC78BC" w:rsidRDefault="00DA3589" w:rsidP="000D4CE9">
      <w:pPr>
        <w:spacing w:line="360" w:lineRule="auto"/>
        <w:ind w:left="23" w:firstLine="686"/>
        <w:jc w:val="both"/>
        <w:rPr>
          <w:sz w:val="24"/>
          <w:szCs w:val="24"/>
          <w:lang w:val="en-US"/>
        </w:rPr>
      </w:pPr>
    </w:p>
    <w:p w:rsidR="00DA3589" w:rsidRDefault="00917E30" w:rsidP="00DA3589">
      <w:pPr>
        <w:spacing w:line="360" w:lineRule="auto"/>
        <w:ind w:left="23"/>
        <w:jc w:val="center"/>
        <w:rPr>
          <w:sz w:val="24"/>
          <w:szCs w:val="24"/>
        </w:rPr>
      </w:pPr>
      <w:r>
        <w:rPr>
          <w:noProof/>
          <w:sz w:val="24"/>
          <w:szCs w:val="24"/>
        </w:rPr>
        <mc:AlternateContent>
          <mc:Choice Requires="wpg">
            <w:drawing>
              <wp:inline distT="0" distB="0" distL="0" distR="0" wp14:anchorId="0915AF94" wp14:editId="1FFD7751">
                <wp:extent cx="5271770" cy="1736725"/>
                <wp:effectExtent l="0" t="0" r="5080" b="0"/>
                <wp:docPr id="1"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1770" cy="1736725"/>
                          <a:chOff x="58150" y="0"/>
                          <a:chExt cx="5272315" cy="1736758"/>
                        </a:xfrm>
                      </wpg:grpSpPr>
                      <pic:pic xmlns:pic="http://schemas.openxmlformats.org/drawingml/2006/picture">
                        <pic:nvPicPr>
                          <pic:cNvPr id="3" name="Imagem 27" descr="Descrição: NI500-300k-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8150" y="0"/>
                            <a:ext cx="1733550" cy="173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Imagem 28" descr="Descrição: NI700-300k-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794235" y="1558"/>
                            <a:ext cx="1802680" cy="173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Imagem 29" descr="Descrição: NI900-300k-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596915" y="0"/>
                            <a:ext cx="1733550" cy="173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CaixaDeTexto 6"/>
                        <wps:cNvSpPr txBox="1">
                          <a:spLocks noChangeArrowheads="1"/>
                        </wps:cNvSpPr>
                        <wps:spPr bwMode="auto">
                          <a:xfrm>
                            <a:off x="58150" y="1558"/>
                            <a:ext cx="348651" cy="27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1167" w:rsidRDefault="00BD1167" w:rsidP="00BD1167">
                              <w:pPr>
                                <w:pStyle w:val="NormalWeb"/>
                                <w:spacing w:before="0" w:beforeAutospacing="0" w:after="0" w:afterAutospacing="0"/>
                              </w:pPr>
                              <w:r w:rsidRPr="009E1586">
                                <w:rPr>
                                  <w:rFonts w:ascii="Calibri" w:hAnsi="Calibri"/>
                                  <w:color w:val="FF0000"/>
                                  <w:kern w:val="24"/>
                                </w:rPr>
                                <w:t>(a)</w:t>
                              </w:r>
                            </w:p>
                          </w:txbxContent>
                        </wps:txbx>
                        <wps:bodyPr rot="0" vert="horz" wrap="none" lIns="91440" tIns="45720" rIns="91440" bIns="45720" anchor="t" anchorCtr="0" upright="1">
                          <a:spAutoFit/>
                        </wps:bodyPr>
                      </wps:wsp>
                      <wps:wsp>
                        <wps:cNvPr id="9" name="CaixaDeTexto 13"/>
                        <wps:cNvSpPr txBox="1">
                          <a:spLocks noChangeArrowheads="1"/>
                        </wps:cNvSpPr>
                        <wps:spPr bwMode="auto">
                          <a:xfrm>
                            <a:off x="1860830" y="1558"/>
                            <a:ext cx="355637" cy="27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1167" w:rsidRDefault="00BD1167" w:rsidP="00BD1167">
                              <w:pPr>
                                <w:pStyle w:val="NormalWeb"/>
                                <w:spacing w:before="0" w:beforeAutospacing="0" w:after="0" w:afterAutospacing="0"/>
                              </w:pPr>
                              <w:r w:rsidRPr="009E1586">
                                <w:rPr>
                                  <w:rFonts w:ascii="Calibri" w:hAnsi="Calibri"/>
                                  <w:color w:val="FF0000"/>
                                  <w:kern w:val="24"/>
                                </w:rPr>
                                <w:t>(b)</w:t>
                              </w:r>
                            </w:p>
                          </w:txbxContent>
                        </wps:txbx>
                        <wps:bodyPr rot="0" vert="horz" wrap="none" lIns="91440" tIns="45720" rIns="91440" bIns="45720" anchor="t" anchorCtr="0" upright="1">
                          <a:spAutoFit/>
                        </wps:bodyPr>
                      </wps:wsp>
                      <wps:wsp>
                        <wps:cNvPr id="10" name="CaixaDeTexto 14"/>
                        <wps:cNvSpPr txBox="1">
                          <a:spLocks noChangeArrowheads="1"/>
                        </wps:cNvSpPr>
                        <wps:spPr bwMode="auto">
                          <a:xfrm>
                            <a:off x="3594380" y="1558"/>
                            <a:ext cx="340395" cy="27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1167" w:rsidRDefault="00BD1167" w:rsidP="00BD1167">
                              <w:pPr>
                                <w:pStyle w:val="NormalWeb"/>
                                <w:spacing w:before="0" w:beforeAutospacing="0" w:after="0" w:afterAutospacing="0"/>
                              </w:pPr>
                              <w:r w:rsidRPr="009E1586">
                                <w:rPr>
                                  <w:rFonts w:ascii="Calibri" w:hAnsi="Calibri"/>
                                  <w:color w:val="FF0000"/>
                                  <w:kern w:val="24"/>
                                </w:rPr>
                                <w:t>(c)</w:t>
                              </w:r>
                            </w:p>
                          </w:txbxContent>
                        </wps:txbx>
                        <wps:bodyPr rot="0" vert="horz" wrap="none" lIns="91440" tIns="45720" rIns="91440" bIns="45720" anchor="t" anchorCtr="0" upright="1">
                          <a:spAutoFit/>
                        </wps:bodyPr>
                      </wps:wsp>
                    </wpg:wgp>
                  </a:graphicData>
                </a:graphic>
              </wp:inline>
            </w:drawing>
          </mc:Choice>
          <mc:Fallback>
            <w:pict>
              <v:group w14:anchorId="0915AF94" id="Grupo 26" o:spid="_x0000_s1032" style="width:415.1pt;height:136.75pt;mso-position-horizontal-relative:char;mso-position-vertical-relative:line" coordorigin="581" coordsize="52723,173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">
                <v:shape id="Imagem 27" o:spid="_x0000_s1033" type="#_x0000_t75" alt="Descrição: NI500-300k-2" style="position:absolute;left:581;width:17336;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ZhLDAAAA2gAAAA8AAABkcnMvZG93bnJldi54bWxEj9FqwkAURN8L/sNyBV9K3cQWa6NrCEWx&#10;+Gb0Ay7Z2ySYvRuz2yT+fVco9HGYmTPMJh1NI3rqXG1ZQTyPQBAXVtdcKric9y8rEM4ja2wsk4I7&#10;OUi3k6cNJtoOfKI+96UIEHYJKqi8bxMpXVGRQTe3LXHwvm1n0AfZlVJ3OAS4aeQiipbSYM1hocKW&#10;PisqrvmPUVDwsdzn76dx2GW3+Bnf/PXQfCg1m47ZGoSn0f+H/9pfWsErPK6EGy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v9mEsMAAADaAAAADwAAAAAAAAAAAAAAAACf&#10;AgAAZHJzL2Rvd25yZXYueG1sUEsFBgAAAAAEAAQA9wAAAI8DAAAAAA==&#10;">
                  <v:imagedata r:id="rId19" o:title=" NI500-300k-2"/>
                </v:shape>
                <v:shape id="Imagem 28" o:spid="_x0000_s1034" type="#_x0000_t75" alt="Descrição: NI700-300k-1" style="position:absolute;left:17942;top:15;width:18027;height:17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B3WDEAAAA2gAAAA8AAABkcnMvZG93bnJldi54bWxEj1FrwkAQhN8L/Q/HFnyrF0VCST2lCBYR&#10;RKqFvq65bRKa20vvVo3++p4g9HGYmW+Y6bx3rTpRiI1nA6NhBoq49LbhysDnfvn8AioKssXWMxm4&#10;UIT57PFhioX1Z/6g004qlSAcCzRQi3SF1rGsyWEc+o44ed8+OJQkQ6VtwHOCu1aPsyzXDhtOCzV2&#10;tKip/NkdnYF2fd3mo+smiPyOvy6T5WG7eD8YM3jq315BCfXyH763V9ZADrcr6Qbo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4B3WDEAAAA2gAAAA8AAAAAAAAAAAAAAAAA&#10;nwIAAGRycy9kb3ducmV2LnhtbFBLBQYAAAAABAAEAPcAAACQAwAAAAA=&#10;">
                  <v:imagedata r:id="rId20" o:title=" NI700-300k-1"/>
                </v:shape>
                <v:shape id="Imagem 29" o:spid="_x0000_s1035" type="#_x0000_t75" alt="Descrição: NI900-300k-2" style="position:absolute;left:35969;width:17335;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fABjEAAAA2gAAAA8AAABkcnMvZG93bnJldi54bWxEj0FrwkAUhO+C/2F5BS/FbBqoSppVpFD0&#10;aFXaHh/Z1yQk+zZmt0n013cLBY/DzHzDZJvRNKKnzlWWFTxFMQji3OqKCwXn09t8BcJ5ZI2NZVJw&#10;JQeb9XSSYartwO/UH30hAoRdigpK79tUSpeXZNBFtiUO3rftDPogu0LqDocAN41M4nghDVYcFkps&#10;6bWkvD7+GAWtrD+p2R1uF5/c7O75Mdl+LT6Umj2M2xcQnkZ/D/+391rBEv6uhBs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fABjEAAAA2gAAAA8AAAAAAAAAAAAAAAAA&#10;nwIAAGRycy9kb3ducmV2LnhtbFBLBQYAAAAABAAEAPcAAACQAwAAAAA=&#10;">
                  <v:imagedata r:id="rId21" o:title=" NI900-300k-2"/>
                </v:shape>
                <v:shape id="CaixaDeTexto 6" o:spid="_x0000_s1036" type="#_x0000_t202" style="position:absolute;left:581;top:15;width:3487;height:2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9M78IA&#10;AADaAAAADwAAAGRycy9kb3ducmV2LnhtbESP0WrCQBRE3wv9h+UKvtVNxBYbXUOxCn1r1X7AJXvN&#10;xmTvhuw2iX59t1DwcZg5M8w6H20jeup85VhBOktAEBdOV1wq+D7tn5YgfEDW2DgmBVfykG8eH9aY&#10;aTfwgfpjKEUsYZ+hAhNCm0npC0MW/cy1xNE7u85iiLIrpe5wiOW2kfMkeZEWK44LBlvaGirq449V&#10;sEzsZ12/zr+8XdzSZ7N9d7v2otR0Mr6tQAQawz38T3/oyMHflXg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0zvwgAAANoAAAAPAAAAAAAAAAAAAAAAAJgCAABkcnMvZG93&#10;bnJldi54bWxQSwUGAAAAAAQABAD1AAAAhwMAAAAA&#10;" filled="f" stroked="f">
                  <v:textbox style="mso-fit-shape-to-text:t">
                    <w:txbxContent>
                      <w:p w:rsidR="00BD1167" w:rsidRDefault="00BD1167" w:rsidP="00BD1167">
                        <w:pPr>
                          <w:pStyle w:val="NormalWeb"/>
                          <w:spacing w:before="0" w:beforeAutospacing="0" w:after="0" w:afterAutospacing="0"/>
                        </w:pPr>
                        <w:r w:rsidRPr="009E1586">
                          <w:rPr>
                            <w:rFonts w:ascii="Calibri" w:hAnsi="Calibri"/>
                            <w:color w:val="FF0000"/>
                            <w:kern w:val="24"/>
                          </w:rPr>
                          <w:t>(a)</w:t>
                        </w:r>
                      </w:p>
                    </w:txbxContent>
                  </v:textbox>
                </v:shape>
                <v:shape id="CaixaDeTexto 13" o:spid="_x0000_s1037" type="#_x0000_t202" style="position:absolute;left:18608;top:15;width:3556;height:2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pdMMA&#10;AADaAAAADwAAAGRycy9kb3ducmV2LnhtbESP0WrCQBRE3wv9h+UWfGs2ihZNXaVEBd9s037AJXub&#10;TZO9G7JrjH69Wyj0cZiZM8x6O9pWDNT72rGCaZKCIC6drrlS8PV5eF6C8AFZY+uYFFzJw3bz+LDG&#10;TLsLf9BQhEpECPsMFZgQukxKXxqy6BPXEUfv2/UWQ5R9JXWPlwi3rZyl6Yu0WHNcMNhRbqhsirNV&#10;sEztqWlWs3dv57fpwuQ7t+9+lJo8jW+vIAKN4T/81z5qBSv4vRJv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PpdMMAAADaAAAADwAAAAAAAAAAAAAAAACYAgAAZHJzL2Rv&#10;d25yZXYueG1sUEsFBgAAAAAEAAQA9QAAAIgDAAAAAA==&#10;" filled="f" stroked="f">
                  <v:textbox style="mso-fit-shape-to-text:t">
                    <w:txbxContent>
                      <w:p w:rsidR="00BD1167" w:rsidRDefault="00BD1167" w:rsidP="00BD1167">
                        <w:pPr>
                          <w:pStyle w:val="NormalWeb"/>
                          <w:spacing w:before="0" w:beforeAutospacing="0" w:after="0" w:afterAutospacing="0"/>
                        </w:pPr>
                        <w:r w:rsidRPr="009E1586">
                          <w:rPr>
                            <w:rFonts w:ascii="Calibri" w:hAnsi="Calibri"/>
                            <w:color w:val="FF0000"/>
                            <w:kern w:val="24"/>
                          </w:rPr>
                          <w:t>(b)</w:t>
                        </w:r>
                      </w:p>
                    </w:txbxContent>
                  </v:textbox>
                </v:shape>
                <v:shape id="CaixaDeTexto 14" o:spid="_x0000_s1038" type="#_x0000_t202" style="position:absolute;left:35943;top:15;width:3404;height:2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628QA&#10;AADbAAAADwAAAGRycy9kb3ducmV2LnhtbESPzW7CQAyE75V4h5WReisbUFtBYEGItlJvLT8PYGVN&#10;NiTrjbJbCDx9fUDiZmvGM58Xq9436kxdrAIbGI8yUMRFsBWXBg77r5cpqJiQLTaBycCVIqyWg6cF&#10;5jZceEvnXSqVhHDM0YBLqc21joUjj3EUWmLRjqHzmGTtSm07vEi4b/Qky961x4qlwWFLG0dFvfvz&#10;BqaZ/6nr2eQ3+tfb+M1tPsJnezLmediv56AS9elhvl9/W8EXevlFB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A+tvEAAAA2wAAAA8AAAAAAAAAAAAAAAAAmAIAAGRycy9k&#10;b3ducmV2LnhtbFBLBQYAAAAABAAEAPUAAACJAwAAAAA=&#10;" filled="f" stroked="f">
                  <v:textbox style="mso-fit-shape-to-text:t">
                    <w:txbxContent>
                      <w:p w:rsidR="00BD1167" w:rsidRDefault="00BD1167" w:rsidP="00BD1167">
                        <w:pPr>
                          <w:pStyle w:val="NormalWeb"/>
                          <w:spacing w:before="0" w:beforeAutospacing="0" w:after="0" w:afterAutospacing="0"/>
                        </w:pPr>
                        <w:r w:rsidRPr="009E1586">
                          <w:rPr>
                            <w:rFonts w:ascii="Calibri" w:hAnsi="Calibri"/>
                            <w:color w:val="FF0000"/>
                            <w:kern w:val="24"/>
                          </w:rPr>
                          <w:t>(c)</w:t>
                        </w:r>
                      </w:p>
                    </w:txbxContent>
                  </v:textbox>
                </v:shape>
                <w10:anchorlock/>
              </v:group>
            </w:pict>
          </mc:Fallback>
        </mc:AlternateContent>
      </w:r>
    </w:p>
    <w:p w:rsidR="00294310" w:rsidRPr="00BC78BC" w:rsidRDefault="00B30EA6" w:rsidP="00BE0AD8">
      <w:pPr>
        <w:spacing w:after="240" w:line="360" w:lineRule="auto"/>
        <w:ind w:left="23"/>
        <w:jc w:val="both"/>
        <w:rPr>
          <w:spacing w:val="-4"/>
          <w:sz w:val="24"/>
          <w:szCs w:val="24"/>
          <w:lang w:val="en-US"/>
        </w:rPr>
      </w:pPr>
      <w:r w:rsidRPr="00BC78BC">
        <w:rPr>
          <w:b/>
          <w:sz w:val="24"/>
          <w:szCs w:val="24"/>
          <w:lang w:val="en-US"/>
        </w:rPr>
        <w:t>Figure</w:t>
      </w:r>
      <w:r w:rsidR="00BA38C2" w:rsidRPr="00BC78BC">
        <w:rPr>
          <w:b/>
          <w:sz w:val="24"/>
          <w:szCs w:val="24"/>
          <w:lang w:val="en-US"/>
        </w:rPr>
        <w:t xml:space="preserve"> </w:t>
      </w:r>
      <w:r w:rsidR="001C5AED" w:rsidRPr="00BC78BC">
        <w:rPr>
          <w:b/>
          <w:sz w:val="24"/>
          <w:szCs w:val="24"/>
          <w:lang w:val="en-US"/>
        </w:rPr>
        <w:t>4</w:t>
      </w:r>
      <w:r w:rsidR="00BA38C2" w:rsidRPr="00BC78BC">
        <w:rPr>
          <w:b/>
          <w:sz w:val="24"/>
          <w:szCs w:val="24"/>
          <w:lang w:val="en-US"/>
        </w:rPr>
        <w:t>.</w:t>
      </w:r>
      <w:r w:rsidR="00BA38C2" w:rsidRPr="00BC78BC">
        <w:rPr>
          <w:sz w:val="24"/>
          <w:szCs w:val="24"/>
          <w:lang w:val="en-US"/>
        </w:rPr>
        <w:t xml:space="preserve"> </w:t>
      </w:r>
      <w:r w:rsidR="000B2BD6" w:rsidRPr="00BC78BC">
        <w:rPr>
          <w:sz w:val="24"/>
          <w:szCs w:val="24"/>
          <w:lang w:val="en-US"/>
        </w:rPr>
        <w:t>TEM</w:t>
      </w:r>
      <w:r w:rsidR="004C456D" w:rsidRPr="00BC78BC">
        <w:rPr>
          <w:sz w:val="24"/>
          <w:szCs w:val="24"/>
          <w:lang w:val="en-US"/>
        </w:rPr>
        <w:t xml:space="preserve"> </w:t>
      </w:r>
      <w:r w:rsidR="00901D10" w:rsidRPr="00BC78BC">
        <w:rPr>
          <w:sz w:val="24"/>
          <w:szCs w:val="24"/>
          <w:lang w:val="en-US"/>
        </w:rPr>
        <w:t>of the nickel nanocalatysts calcined at</w:t>
      </w:r>
      <w:r w:rsidR="004C456D" w:rsidRPr="00BC78BC">
        <w:rPr>
          <w:sz w:val="24"/>
          <w:szCs w:val="24"/>
          <w:lang w:val="en-US"/>
        </w:rPr>
        <w:t>:</w:t>
      </w:r>
      <w:r w:rsidR="00BA38C2" w:rsidRPr="00BC78BC">
        <w:rPr>
          <w:spacing w:val="-4"/>
          <w:sz w:val="24"/>
          <w:szCs w:val="24"/>
          <w:lang w:val="en-US"/>
        </w:rPr>
        <w:t xml:space="preserve"> (a) 500ºC</w:t>
      </w:r>
      <w:r w:rsidR="004C456D" w:rsidRPr="00BC78BC">
        <w:rPr>
          <w:spacing w:val="-4"/>
          <w:sz w:val="24"/>
          <w:szCs w:val="24"/>
          <w:lang w:val="en-US"/>
        </w:rPr>
        <w:t>;</w:t>
      </w:r>
      <w:r w:rsidR="00BA38C2" w:rsidRPr="00BC78BC">
        <w:rPr>
          <w:spacing w:val="-4"/>
          <w:sz w:val="24"/>
          <w:szCs w:val="24"/>
          <w:lang w:val="en-US"/>
        </w:rPr>
        <w:t xml:space="preserve"> (b) 700ºC </w:t>
      </w:r>
      <w:r w:rsidR="00901D10" w:rsidRPr="00BC78BC">
        <w:rPr>
          <w:spacing w:val="-4"/>
          <w:sz w:val="24"/>
          <w:szCs w:val="24"/>
          <w:lang w:val="en-US"/>
        </w:rPr>
        <w:t>and</w:t>
      </w:r>
      <w:r w:rsidR="008800B9" w:rsidRPr="00BC78BC">
        <w:rPr>
          <w:spacing w:val="-4"/>
          <w:sz w:val="24"/>
          <w:szCs w:val="24"/>
          <w:lang w:val="en-US"/>
        </w:rPr>
        <w:t xml:space="preserve"> (c) 900ºC, and</w:t>
      </w:r>
      <w:r w:rsidR="003E7A74" w:rsidRPr="00BC78BC">
        <w:rPr>
          <w:spacing w:val="-4"/>
          <w:sz w:val="24"/>
          <w:szCs w:val="24"/>
          <w:lang w:val="en-US"/>
        </w:rPr>
        <w:t xml:space="preserve"> their corresponding size distribution</w:t>
      </w:r>
      <w:r w:rsidR="0097721A" w:rsidRPr="00BC78BC">
        <w:rPr>
          <w:spacing w:val="-4"/>
          <w:sz w:val="24"/>
          <w:szCs w:val="24"/>
          <w:lang w:val="en-US"/>
        </w:rPr>
        <w:t>.</w:t>
      </w:r>
    </w:p>
    <w:p w:rsidR="008800B9" w:rsidRPr="00BC78BC" w:rsidRDefault="00BA38C2" w:rsidP="000D4CE9">
      <w:pPr>
        <w:keepNext/>
        <w:spacing w:after="240" w:line="360" w:lineRule="auto"/>
        <w:jc w:val="both"/>
        <w:rPr>
          <w:b/>
          <w:spacing w:val="-4"/>
          <w:sz w:val="24"/>
          <w:szCs w:val="24"/>
          <w:lang w:val="en-US"/>
        </w:rPr>
      </w:pPr>
      <w:r w:rsidRPr="00BC78BC">
        <w:rPr>
          <w:sz w:val="24"/>
          <w:szCs w:val="24"/>
          <w:lang w:val="en-US"/>
        </w:rPr>
        <w:t xml:space="preserve">  </w:t>
      </w:r>
      <w:r w:rsidR="007539C0" w:rsidRPr="00BC78BC">
        <w:rPr>
          <w:b/>
          <w:spacing w:val="-4"/>
          <w:sz w:val="24"/>
          <w:szCs w:val="24"/>
          <w:lang w:val="en-US"/>
        </w:rPr>
        <w:t xml:space="preserve"> </w:t>
      </w:r>
      <w:r w:rsidR="008800B9" w:rsidRPr="00BC78BC">
        <w:rPr>
          <w:b/>
          <w:spacing w:val="-4"/>
          <w:sz w:val="24"/>
          <w:szCs w:val="24"/>
          <w:lang w:val="en-US"/>
        </w:rPr>
        <w:t>Characterization of BHET, monomer obtained</w:t>
      </w:r>
    </w:p>
    <w:p w:rsidR="00DE2FB8" w:rsidRPr="00BC78BC" w:rsidRDefault="00DE2FB8" w:rsidP="000D4CE9">
      <w:pPr>
        <w:keepNext/>
        <w:spacing w:after="240" w:line="360" w:lineRule="auto"/>
        <w:jc w:val="both"/>
        <w:rPr>
          <w:b/>
          <w:spacing w:val="-4"/>
          <w:sz w:val="24"/>
          <w:szCs w:val="24"/>
          <w:lang w:val="en-US"/>
        </w:rPr>
      </w:pPr>
      <w:r w:rsidRPr="00BC78BC">
        <w:rPr>
          <w:b/>
          <w:spacing w:val="-4"/>
          <w:sz w:val="24"/>
          <w:szCs w:val="24"/>
          <w:lang w:val="en-US"/>
        </w:rPr>
        <w:t>FTIR</w:t>
      </w:r>
      <w:r w:rsidR="00637EA7" w:rsidRPr="00BC78BC">
        <w:rPr>
          <w:b/>
          <w:spacing w:val="-4"/>
          <w:sz w:val="24"/>
          <w:szCs w:val="24"/>
          <w:lang w:val="en-US"/>
        </w:rPr>
        <w:t xml:space="preserve"> - ATR</w:t>
      </w:r>
    </w:p>
    <w:p w:rsidR="00000B76" w:rsidRPr="00BC78BC" w:rsidRDefault="00000B76" w:rsidP="000D4CE9">
      <w:pPr>
        <w:tabs>
          <w:tab w:val="left" w:pos="709"/>
        </w:tabs>
        <w:spacing w:after="20" w:line="360" w:lineRule="auto"/>
        <w:ind w:firstLine="709"/>
        <w:jc w:val="both"/>
        <w:rPr>
          <w:sz w:val="24"/>
          <w:szCs w:val="24"/>
          <w:lang w:val="en-US"/>
        </w:rPr>
      </w:pPr>
      <w:r w:rsidRPr="00BC78BC">
        <w:rPr>
          <w:sz w:val="24"/>
          <w:szCs w:val="24"/>
          <w:lang w:val="en-US"/>
        </w:rPr>
        <w:t xml:space="preserve">Figure 5 (a) shows the Fourier transform infrared (FTIR) analysis for the BHET samples obtained by PET depolymerization using nickel catalysts. </w:t>
      </w:r>
      <w:r w:rsidR="00055922" w:rsidRPr="00BC78BC">
        <w:rPr>
          <w:sz w:val="24"/>
          <w:szCs w:val="24"/>
          <w:lang w:val="en-US"/>
        </w:rPr>
        <w:t>A</w:t>
      </w:r>
      <w:r w:rsidRPr="00BC78BC">
        <w:rPr>
          <w:sz w:val="24"/>
          <w:szCs w:val="24"/>
          <w:lang w:val="en-US"/>
        </w:rPr>
        <w:t xml:space="preserve">ll the samples had the same pattern of signals. Therefore, among all the products obtained through the depolymerization reaction, the one that presented the highest yield in the depolymerizations using NiO as a catalyst, were taken as </w:t>
      </w:r>
      <w:r w:rsidR="00055922" w:rsidRPr="00BC78BC">
        <w:rPr>
          <w:sz w:val="24"/>
          <w:szCs w:val="24"/>
          <w:lang w:val="en-US"/>
        </w:rPr>
        <w:t>references</w:t>
      </w:r>
      <w:r w:rsidRPr="00BC78BC">
        <w:rPr>
          <w:sz w:val="24"/>
          <w:szCs w:val="24"/>
          <w:lang w:val="en-US"/>
        </w:rPr>
        <w:t xml:space="preserve"> and their spectra are represented in Figure 5 (a).</w:t>
      </w:r>
    </w:p>
    <w:p w:rsidR="009C1253" w:rsidRPr="00BC78BC" w:rsidRDefault="00BF76D3" w:rsidP="000D4CE9">
      <w:pPr>
        <w:tabs>
          <w:tab w:val="left" w:pos="709"/>
        </w:tabs>
        <w:spacing w:after="20" w:line="360" w:lineRule="auto"/>
        <w:ind w:firstLine="709"/>
        <w:jc w:val="both"/>
        <w:rPr>
          <w:sz w:val="24"/>
          <w:szCs w:val="24"/>
          <w:lang w:val="en-US"/>
        </w:rPr>
      </w:pPr>
      <w:r w:rsidRPr="00BC78BC">
        <w:rPr>
          <w:sz w:val="24"/>
          <w:szCs w:val="24"/>
          <w:lang w:val="en-US"/>
        </w:rPr>
        <w:lastRenderedPageBreak/>
        <w:t xml:space="preserve">In Figure 5 (b), it is possible to observe </w:t>
      </w:r>
      <w:r w:rsidR="008A78B1" w:rsidRPr="00BC78BC">
        <w:rPr>
          <w:sz w:val="24"/>
          <w:szCs w:val="24"/>
          <w:lang w:val="en-US"/>
        </w:rPr>
        <w:t xml:space="preserve">elongation </w:t>
      </w:r>
      <w:r w:rsidRPr="00BC78BC">
        <w:rPr>
          <w:sz w:val="24"/>
          <w:szCs w:val="24"/>
          <w:lang w:val="en-US"/>
        </w:rPr>
        <w:t xml:space="preserve">vibrations </w:t>
      </w:r>
      <w:r w:rsidR="008A78B1" w:rsidRPr="00BC78BC">
        <w:rPr>
          <w:sz w:val="24"/>
          <w:szCs w:val="24"/>
          <w:lang w:val="en-US"/>
        </w:rPr>
        <w:t>around 3434 cm</w:t>
      </w:r>
      <w:r w:rsidRPr="00BC78BC">
        <w:rPr>
          <w:sz w:val="24"/>
          <w:szCs w:val="24"/>
          <w:vertAlign w:val="superscript"/>
          <w:lang w:val="en-US"/>
        </w:rPr>
        <w:t>-1</w:t>
      </w:r>
      <w:r w:rsidRPr="00BC78BC">
        <w:rPr>
          <w:sz w:val="24"/>
          <w:szCs w:val="24"/>
          <w:lang w:val="en-US"/>
        </w:rPr>
        <w:t>, which come from the hydroxyl group. Intermolecular hydrogen bonds grow with increasing concentration of the solution and additional bonds begin to appear at lower frequencies (3550-3200 cm</w:t>
      </w:r>
      <w:r w:rsidRPr="00BC78BC">
        <w:rPr>
          <w:sz w:val="24"/>
          <w:szCs w:val="24"/>
          <w:vertAlign w:val="superscript"/>
          <w:lang w:val="en-US"/>
        </w:rPr>
        <w:t>-1</w:t>
      </w:r>
      <w:r w:rsidRPr="00BC78BC">
        <w:rPr>
          <w:sz w:val="24"/>
          <w:szCs w:val="24"/>
          <w:lang w:val="en-US"/>
        </w:rPr>
        <w:t>) at the expense of the free hydrogen bonds present in the vapor phase and in very dilute solutions.</w:t>
      </w:r>
      <w:r w:rsidR="00376CB4" w:rsidRPr="00BC78BC">
        <w:rPr>
          <w:sz w:val="24"/>
          <w:szCs w:val="24"/>
          <w:lang w:val="en-US"/>
        </w:rPr>
        <w:t xml:space="preserve"> </w:t>
      </w:r>
    </w:p>
    <w:p w:rsidR="008A78B1" w:rsidRPr="00BC78BC" w:rsidRDefault="008A78B1" w:rsidP="000D4CE9">
      <w:pPr>
        <w:tabs>
          <w:tab w:val="left" w:pos="709"/>
        </w:tabs>
        <w:spacing w:after="20" w:line="360" w:lineRule="auto"/>
        <w:ind w:firstLine="709"/>
        <w:jc w:val="both"/>
        <w:rPr>
          <w:sz w:val="24"/>
          <w:szCs w:val="24"/>
          <w:lang w:val="en-US"/>
        </w:rPr>
      </w:pPr>
      <w:r w:rsidRPr="00BC78BC">
        <w:rPr>
          <w:sz w:val="24"/>
          <w:szCs w:val="24"/>
          <w:lang w:val="en-US"/>
        </w:rPr>
        <w:t>It is also observed some signals in the region of 2967 to 2880 cm</w:t>
      </w:r>
      <w:r w:rsidRPr="00BC78BC">
        <w:rPr>
          <w:sz w:val="24"/>
          <w:szCs w:val="24"/>
          <w:vertAlign w:val="superscript"/>
          <w:lang w:val="en-US"/>
        </w:rPr>
        <w:t>-1</w:t>
      </w:r>
      <w:r w:rsidRPr="00BC78BC">
        <w:rPr>
          <w:sz w:val="24"/>
          <w:szCs w:val="24"/>
          <w:lang w:val="en-US"/>
        </w:rPr>
        <w:t xml:space="preserve">, </w:t>
      </w:r>
      <w:r w:rsidR="00F800AB" w:rsidRPr="00BC78BC">
        <w:rPr>
          <w:sz w:val="24"/>
          <w:szCs w:val="24"/>
          <w:lang w:val="en-US"/>
        </w:rPr>
        <w:t>from</w:t>
      </w:r>
      <w:r w:rsidRPr="00BC78BC">
        <w:rPr>
          <w:sz w:val="24"/>
          <w:szCs w:val="24"/>
          <w:lang w:val="en-US"/>
        </w:rPr>
        <w:t xml:space="preserve"> the absorption of vibrations of the C-H bonds in alkyl groups. These occur, in general, i</w:t>
      </w:r>
      <w:r w:rsidR="00F800AB" w:rsidRPr="00BC78BC">
        <w:rPr>
          <w:sz w:val="24"/>
          <w:szCs w:val="24"/>
          <w:lang w:val="en-US"/>
        </w:rPr>
        <w:t>n the region of 3000 to 2840 cm</w:t>
      </w:r>
      <w:r w:rsidRPr="00BC78BC">
        <w:rPr>
          <w:sz w:val="24"/>
          <w:szCs w:val="24"/>
          <w:vertAlign w:val="superscript"/>
          <w:lang w:val="en-US"/>
        </w:rPr>
        <w:t>-1</w:t>
      </w:r>
      <w:r w:rsidRPr="00BC78BC">
        <w:rPr>
          <w:sz w:val="24"/>
          <w:szCs w:val="24"/>
          <w:lang w:val="en-US"/>
        </w:rPr>
        <w:t>.</w:t>
      </w:r>
    </w:p>
    <w:p w:rsidR="008A78B1" w:rsidRPr="00BC78BC" w:rsidRDefault="008A78B1" w:rsidP="000D4CE9">
      <w:pPr>
        <w:tabs>
          <w:tab w:val="left" w:pos="709"/>
        </w:tabs>
        <w:spacing w:after="20" w:line="360" w:lineRule="auto"/>
        <w:ind w:firstLine="709"/>
        <w:jc w:val="both"/>
        <w:rPr>
          <w:sz w:val="24"/>
          <w:szCs w:val="24"/>
          <w:lang w:val="en-US"/>
        </w:rPr>
      </w:pPr>
      <w:r w:rsidRPr="00BC78BC">
        <w:rPr>
          <w:sz w:val="24"/>
          <w:szCs w:val="24"/>
          <w:lang w:val="en-US"/>
        </w:rPr>
        <w:t>The stretches of absorption bands of the carbonyl groups of the ester</w:t>
      </w:r>
      <w:r w:rsidR="00F800AB" w:rsidRPr="00BC78BC">
        <w:rPr>
          <w:sz w:val="24"/>
          <w:szCs w:val="24"/>
          <w:lang w:val="en-US"/>
        </w:rPr>
        <w:t>s are observed close to 1700 cm</w:t>
      </w:r>
      <w:r w:rsidRPr="00BC78BC">
        <w:rPr>
          <w:sz w:val="24"/>
          <w:szCs w:val="24"/>
          <w:vertAlign w:val="superscript"/>
          <w:lang w:val="en-US"/>
        </w:rPr>
        <w:t>-1</w:t>
      </w:r>
      <w:r w:rsidRPr="00BC78BC">
        <w:rPr>
          <w:sz w:val="24"/>
          <w:szCs w:val="24"/>
          <w:lang w:val="en-US"/>
        </w:rPr>
        <w:t>. The position of this signal is practically constant, of high intensity and is reactive</w:t>
      </w:r>
      <w:r w:rsidR="003F4A78" w:rsidRPr="00BC78BC">
        <w:rPr>
          <w:sz w:val="24"/>
          <w:szCs w:val="24"/>
          <w:lang w:val="en-US"/>
        </w:rPr>
        <w:t>ly</w:t>
      </w:r>
      <w:r w:rsidRPr="00BC78BC">
        <w:rPr>
          <w:sz w:val="24"/>
          <w:szCs w:val="24"/>
          <w:lang w:val="en-US"/>
        </w:rPr>
        <w:t xml:space="preserve"> free of interference.</w:t>
      </w:r>
    </w:p>
    <w:p w:rsidR="008A78B1" w:rsidRPr="00BC78BC" w:rsidRDefault="00AE4E09" w:rsidP="000D4CE9">
      <w:pPr>
        <w:tabs>
          <w:tab w:val="left" w:pos="709"/>
        </w:tabs>
        <w:spacing w:after="20" w:line="360" w:lineRule="auto"/>
        <w:ind w:firstLine="709"/>
        <w:jc w:val="both"/>
        <w:rPr>
          <w:sz w:val="24"/>
          <w:szCs w:val="24"/>
          <w:lang w:val="en-US"/>
        </w:rPr>
      </w:pPr>
      <w:r w:rsidRPr="00BC78BC">
        <w:rPr>
          <w:sz w:val="24"/>
          <w:szCs w:val="24"/>
          <w:lang w:val="en-US"/>
        </w:rPr>
        <w:t>There is a</w:t>
      </w:r>
      <w:r w:rsidR="008A78B1" w:rsidRPr="00BC78BC">
        <w:rPr>
          <w:sz w:val="24"/>
          <w:szCs w:val="24"/>
          <w:lang w:val="en-US"/>
        </w:rPr>
        <w:t xml:space="preserve"> signal in the region of about 1410 cm</w:t>
      </w:r>
      <w:r w:rsidR="008A78B1" w:rsidRPr="00BC78BC">
        <w:rPr>
          <w:sz w:val="24"/>
          <w:szCs w:val="24"/>
          <w:vertAlign w:val="superscript"/>
          <w:lang w:val="en-US"/>
        </w:rPr>
        <w:t>-1</w:t>
      </w:r>
      <w:r w:rsidR="008A78B1" w:rsidRPr="00BC78BC">
        <w:rPr>
          <w:sz w:val="24"/>
          <w:szCs w:val="24"/>
          <w:lang w:val="en-US"/>
        </w:rPr>
        <w:t>, which corresponds to the C-H bonds in the aromatic ring present in the molecule. The elongation vibrations at 723 cm</w:t>
      </w:r>
      <w:r w:rsidR="008A78B1" w:rsidRPr="00BC78BC">
        <w:rPr>
          <w:sz w:val="24"/>
          <w:szCs w:val="24"/>
          <w:vertAlign w:val="superscript"/>
          <w:lang w:val="en-US"/>
        </w:rPr>
        <w:t>-1</w:t>
      </w:r>
      <w:r w:rsidR="008A78B1" w:rsidRPr="00BC78BC">
        <w:rPr>
          <w:sz w:val="24"/>
          <w:szCs w:val="24"/>
          <w:lang w:val="en-US"/>
        </w:rPr>
        <w:t xml:space="preserve"> also come from the C-H bonds of th</w:t>
      </w:r>
      <w:r w:rsidRPr="00BC78BC">
        <w:rPr>
          <w:sz w:val="24"/>
          <w:szCs w:val="24"/>
          <w:lang w:val="en-US"/>
        </w:rPr>
        <w:t>e ring, but these refer to the “</w:t>
      </w:r>
      <w:r w:rsidR="008A78B1" w:rsidRPr="00BC78BC">
        <w:rPr>
          <w:sz w:val="24"/>
          <w:szCs w:val="24"/>
          <w:lang w:val="en-US"/>
        </w:rPr>
        <w:t>off-plane</w:t>
      </w:r>
      <w:r w:rsidRPr="00BC78BC">
        <w:rPr>
          <w:sz w:val="24"/>
          <w:szCs w:val="24"/>
          <w:lang w:val="en-US"/>
        </w:rPr>
        <w:t>”</w:t>
      </w:r>
      <w:r w:rsidR="008A78B1" w:rsidRPr="00BC78BC">
        <w:rPr>
          <w:sz w:val="24"/>
          <w:szCs w:val="24"/>
          <w:lang w:val="en-US"/>
        </w:rPr>
        <w:t xml:space="preserve"> bonds.</w:t>
      </w:r>
    </w:p>
    <w:p w:rsidR="003F4A78" w:rsidRPr="00BC78BC" w:rsidRDefault="00AE4E09" w:rsidP="000D4CE9">
      <w:pPr>
        <w:tabs>
          <w:tab w:val="left" w:pos="709"/>
        </w:tabs>
        <w:spacing w:after="20" w:line="360" w:lineRule="auto"/>
        <w:ind w:firstLine="709"/>
        <w:jc w:val="both"/>
        <w:rPr>
          <w:sz w:val="24"/>
          <w:szCs w:val="24"/>
          <w:lang w:val="en-US"/>
        </w:rPr>
      </w:pPr>
      <w:r w:rsidRPr="00BC78BC">
        <w:rPr>
          <w:sz w:val="24"/>
          <w:szCs w:val="24"/>
          <w:lang w:val="en-US"/>
        </w:rPr>
        <w:t>The vibration spectra of asymmetric C</w:t>
      </w:r>
      <w:r w:rsidR="00810DEC" w:rsidRPr="00BC78BC">
        <w:rPr>
          <w:sz w:val="24"/>
          <w:szCs w:val="24"/>
          <w:lang w:val="en-US"/>
        </w:rPr>
        <w:t>-O-C bonds are close to 1255 cm</w:t>
      </w:r>
      <w:r w:rsidRPr="00BC78BC">
        <w:rPr>
          <w:sz w:val="24"/>
          <w:szCs w:val="24"/>
          <w:vertAlign w:val="superscript"/>
          <w:lang w:val="en-US"/>
        </w:rPr>
        <w:t>-1</w:t>
      </w:r>
      <w:r w:rsidRPr="00BC78BC">
        <w:rPr>
          <w:sz w:val="24"/>
          <w:szCs w:val="24"/>
          <w:lang w:val="en-US"/>
        </w:rPr>
        <w:t>. The resonance, which results in the elongation of the C-O bond, is responsible for the change in the asymmetric absorption band.</w:t>
      </w:r>
    </w:p>
    <w:p w:rsidR="00810DEC" w:rsidRDefault="00810DEC" w:rsidP="000D4CE9">
      <w:pPr>
        <w:tabs>
          <w:tab w:val="left" w:pos="709"/>
        </w:tabs>
        <w:spacing w:after="20" w:line="360" w:lineRule="auto"/>
        <w:ind w:firstLine="709"/>
        <w:jc w:val="both"/>
        <w:rPr>
          <w:sz w:val="24"/>
          <w:szCs w:val="24"/>
          <w:lang w:val="en-US"/>
        </w:rPr>
      </w:pPr>
      <w:r w:rsidRPr="00BC78BC">
        <w:rPr>
          <w:sz w:val="24"/>
          <w:szCs w:val="24"/>
          <w:lang w:val="en-US"/>
        </w:rPr>
        <w:t>The signals presented in the FTIR analyses of all BHET samples obtained through depolymerization using both nickel nanocatalysts were compatible with the commercial BHET spectra. Therefore, the product obtained is of high purity (Bower &amp; Maddams, 1989; Silvestein</w:t>
      </w:r>
      <w:r w:rsidR="003B5454">
        <w:rPr>
          <w:sz w:val="24"/>
          <w:szCs w:val="24"/>
          <w:lang w:val="en-US"/>
        </w:rPr>
        <w:t xml:space="preserve"> et al.</w:t>
      </w:r>
      <w:r w:rsidRPr="00BC78BC">
        <w:rPr>
          <w:sz w:val="24"/>
          <w:szCs w:val="24"/>
          <w:lang w:val="en-US"/>
        </w:rPr>
        <w:t>, 2014; Bemis</w:t>
      </w:r>
      <w:r w:rsidR="003B5454">
        <w:rPr>
          <w:sz w:val="24"/>
          <w:szCs w:val="24"/>
          <w:lang w:val="en-US"/>
        </w:rPr>
        <w:t xml:space="preserve"> et al.</w:t>
      </w:r>
      <w:r w:rsidRPr="00BC78BC">
        <w:rPr>
          <w:sz w:val="24"/>
          <w:szCs w:val="24"/>
          <w:lang w:val="en-US"/>
        </w:rPr>
        <w:t>, 1982).</w:t>
      </w:r>
    </w:p>
    <w:p w:rsidR="00BD1167" w:rsidRDefault="00BD1167" w:rsidP="000D4CE9">
      <w:pPr>
        <w:tabs>
          <w:tab w:val="left" w:pos="709"/>
        </w:tabs>
        <w:spacing w:after="20" w:line="360" w:lineRule="auto"/>
        <w:ind w:firstLine="709"/>
        <w:jc w:val="both"/>
        <w:rPr>
          <w:sz w:val="24"/>
          <w:szCs w:val="24"/>
          <w:lang w:val="en-US"/>
        </w:rPr>
      </w:pPr>
    </w:p>
    <w:tbl>
      <w:tblPr>
        <w:tblW w:w="0" w:type="auto"/>
        <w:tblLook w:val="04A0" w:firstRow="1" w:lastRow="0" w:firstColumn="1" w:lastColumn="0" w:noHBand="0" w:noVBand="1"/>
      </w:tblPr>
      <w:tblGrid>
        <w:gridCol w:w="4538"/>
        <w:gridCol w:w="4533"/>
      </w:tblGrid>
      <w:tr w:rsidR="00BD1167" w:rsidRPr="007F51F9" w:rsidTr="007F51F9">
        <w:trPr>
          <w:trHeight w:val="3387"/>
        </w:trPr>
        <w:tc>
          <w:tcPr>
            <w:tcW w:w="4646" w:type="dxa"/>
            <w:shd w:val="clear" w:color="auto" w:fill="auto"/>
          </w:tcPr>
          <w:p w:rsidR="00BD1167" w:rsidRPr="007F51F9" w:rsidRDefault="00AE6F94" w:rsidP="007F51F9">
            <w:pPr>
              <w:tabs>
                <w:tab w:val="left" w:pos="709"/>
              </w:tabs>
              <w:spacing w:after="20" w:line="360" w:lineRule="auto"/>
              <w:jc w:val="both"/>
              <w:rPr>
                <w:sz w:val="24"/>
                <w:szCs w:val="24"/>
                <w:lang w:val="en-US"/>
              </w:rPr>
            </w:pPr>
            <w:r w:rsidRPr="007F51F9">
              <w:rPr>
                <w:sz w:val="24"/>
                <w:szCs w:val="24"/>
              </w:rPr>
              <w:object w:dxaOrig="23917" w:dyaOrig="15945">
                <v:shape id="_x0000_i1026" type="#_x0000_t75" style="width:228.75pt;height:172.5pt" o:ole="">
                  <v:imagedata r:id="rId22" o:title=""/>
                </v:shape>
                <o:OLEObject Type="Embed" ProgID="Origin50.Graph" ShapeID="_x0000_i1026" DrawAspect="Content" ObjectID="_1574572991" r:id="rId23"/>
              </w:object>
            </w:r>
          </w:p>
        </w:tc>
        <w:tc>
          <w:tcPr>
            <w:tcW w:w="4641" w:type="dxa"/>
            <w:shd w:val="clear" w:color="auto" w:fill="auto"/>
          </w:tcPr>
          <w:p w:rsidR="00BD1167" w:rsidRPr="007F51F9" w:rsidRDefault="00AE6F94" w:rsidP="007F51F9">
            <w:pPr>
              <w:tabs>
                <w:tab w:val="left" w:pos="709"/>
              </w:tabs>
              <w:spacing w:after="20" w:line="360" w:lineRule="auto"/>
              <w:jc w:val="both"/>
              <w:rPr>
                <w:sz w:val="24"/>
                <w:szCs w:val="24"/>
                <w:lang w:val="en-US"/>
              </w:rPr>
            </w:pPr>
            <w:r w:rsidRPr="007F51F9">
              <w:rPr>
                <w:sz w:val="24"/>
                <w:szCs w:val="24"/>
              </w:rPr>
              <w:object w:dxaOrig="24802" w:dyaOrig="15945">
                <v:shape id="_x0000_i1027" type="#_x0000_t75" style="width:228pt;height:172.5pt" o:ole="">
                  <v:imagedata r:id="rId24" o:title=""/>
                </v:shape>
                <o:OLEObject Type="Embed" ProgID="Origin50.Graph" ShapeID="_x0000_i1027" DrawAspect="Content" ObjectID="_1574572992" r:id="rId25"/>
              </w:object>
            </w:r>
          </w:p>
        </w:tc>
      </w:tr>
    </w:tbl>
    <w:p w:rsidR="00BF76D3" w:rsidRPr="00BC78BC" w:rsidRDefault="00B30EA6" w:rsidP="000D4CE9">
      <w:pPr>
        <w:pStyle w:val="Ttulo3"/>
        <w:shd w:val="clear" w:color="auto" w:fill="FFFFFF"/>
        <w:spacing w:before="0" w:after="0" w:line="360" w:lineRule="auto"/>
        <w:jc w:val="center"/>
        <w:rPr>
          <w:rFonts w:ascii="Times New Roman" w:hAnsi="Times New Roman"/>
          <w:b w:val="0"/>
          <w:sz w:val="24"/>
          <w:szCs w:val="24"/>
          <w:lang w:val="en-US"/>
        </w:rPr>
      </w:pPr>
      <w:r w:rsidRPr="00BC78BC">
        <w:rPr>
          <w:rFonts w:ascii="Times New Roman" w:hAnsi="Times New Roman"/>
          <w:sz w:val="24"/>
          <w:szCs w:val="24"/>
          <w:lang w:val="en-US"/>
        </w:rPr>
        <w:lastRenderedPageBreak/>
        <w:t>Figure</w:t>
      </w:r>
      <w:r w:rsidR="00585F90" w:rsidRPr="00BC78BC">
        <w:rPr>
          <w:rFonts w:ascii="Times New Roman" w:hAnsi="Times New Roman"/>
          <w:sz w:val="24"/>
          <w:szCs w:val="24"/>
          <w:lang w:val="en-US"/>
        </w:rPr>
        <w:t xml:space="preserve"> </w:t>
      </w:r>
      <w:r w:rsidR="001C5AED" w:rsidRPr="00BC78BC">
        <w:rPr>
          <w:rFonts w:ascii="Times New Roman" w:hAnsi="Times New Roman"/>
          <w:sz w:val="24"/>
          <w:szCs w:val="24"/>
          <w:lang w:val="en-US"/>
        </w:rPr>
        <w:t>5</w:t>
      </w:r>
      <w:r w:rsidR="0017528B" w:rsidRPr="00BC78BC">
        <w:rPr>
          <w:rFonts w:ascii="Times New Roman" w:hAnsi="Times New Roman"/>
          <w:sz w:val="24"/>
          <w:szCs w:val="24"/>
          <w:lang w:val="en-US"/>
        </w:rPr>
        <w:t>.</w:t>
      </w:r>
      <w:r w:rsidR="0017528B" w:rsidRPr="00BC78BC">
        <w:rPr>
          <w:rFonts w:ascii="Times New Roman" w:hAnsi="Times New Roman"/>
          <w:b w:val="0"/>
          <w:sz w:val="24"/>
          <w:szCs w:val="24"/>
          <w:lang w:val="en-US"/>
        </w:rPr>
        <w:t xml:space="preserve"> </w:t>
      </w:r>
      <w:r w:rsidR="00F57154" w:rsidRPr="00BC78BC">
        <w:rPr>
          <w:rFonts w:ascii="Times New Roman" w:hAnsi="Times New Roman"/>
          <w:b w:val="0"/>
          <w:sz w:val="24"/>
          <w:szCs w:val="24"/>
          <w:lang w:val="en-US"/>
        </w:rPr>
        <w:t xml:space="preserve">FTIR </w:t>
      </w:r>
      <w:r w:rsidR="00BF76D3" w:rsidRPr="00BC78BC">
        <w:rPr>
          <w:rFonts w:ascii="Times New Roman" w:hAnsi="Times New Roman"/>
          <w:b w:val="0"/>
          <w:sz w:val="24"/>
          <w:szCs w:val="24"/>
          <w:lang w:val="en-US"/>
        </w:rPr>
        <w:t>of</w:t>
      </w:r>
      <w:r w:rsidR="00F57154" w:rsidRPr="00BC78BC">
        <w:rPr>
          <w:rFonts w:ascii="Times New Roman" w:hAnsi="Times New Roman"/>
          <w:b w:val="0"/>
          <w:sz w:val="24"/>
          <w:szCs w:val="24"/>
          <w:lang w:val="en-US"/>
        </w:rPr>
        <w:t xml:space="preserve"> produ</w:t>
      </w:r>
      <w:r w:rsidR="00BF76D3" w:rsidRPr="00BC78BC">
        <w:rPr>
          <w:rFonts w:ascii="Times New Roman" w:hAnsi="Times New Roman"/>
          <w:b w:val="0"/>
          <w:sz w:val="24"/>
          <w:szCs w:val="24"/>
          <w:lang w:val="en-US"/>
        </w:rPr>
        <w:t>c</w:t>
      </w:r>
      <w:r w:rsidR="00F57154" w:rsidRPr="00BC78BC">
        <w:rPr>
          <w:rFonts w:ascii="Times New Roman" w:hAnsi="Times New Roman"/>
          <w:b w:val="0"/>
          <w:sz w:val="24"/>
          <w:szCs w:val="24"/>
          <w:lang w:val="en-US"/>
        </w:rPr>
        <w:t>ts o</w:t>
      </w:r>
      <w:r w:rsidR="00BF76D3" w:rsidRPr="00BC78BC">
        <w:rPr>
          <w:rFonts w:ascii="Times New Roman" w:hAnsi="Times New Roman"/>
          <w:b w:val="0"/>
          <w:sz w:val="24"/>
          <w:szCs w:val="24"/>
          <w:lang w:val="en-US"/>
        </w:rPr>
        <w:t xml:space="preserve">btained for nickel nanocatalysts. (a) Products obtained at each depolymerization and (b) one of the products obtained. </w:t>
      </w:r>
    </w:p>
    <w:p w:rsidR="00264D04" w:rsidRPr="00BC78BC" w:rsidRDefault="00DE2FB8" w:rsidP="000D4CE9">
      <w:pPr>
        <w:keepNext/>
        <w:spacing w:line="360" w:lineRule="auto"/>
        <w:rPr>
          <w:b/>
          <w:spacing w:val="-4"/>
          <w:sz w:val="24"/>
          <w:szCs w:val="24"/>
          <w:lang w:val="en-US"/>
        </w:rPr>
      </w:pPr>
      <w:r w:rsidRPr="00BC78BC">
        <w:rPr>
          <w:b/>
          <w:spacing w:val="-4"/>
          <w:sz w:val="24"/>
          <w:szCs w:val="24"/>
          <w:lang w:val="en-US"/>
        </w:rPr>
        <w:t xml:space="preserve"> DSC</w:t>
      </w:r>
    </w:p>
    <w:p w:rsidR="00FB246F" w:rsidRPr="00BC78BC" w:rsidRDefault="00FB246F" w:rsidP="000D4CE9">
      <w:pPr>
        <w:pStyle w:val="Pr-formataoHTML"/>
        <w:shd w:val="clear" w:color="auto" w:fill="FFFFFF"/>
        <w:spacing w:line="360" w:lineRule="auto"/>
        <w:jc w:val="both"/>
        <w:rPr>
          <w:rFonts w:ascii="Times New Roman" w:hAnsi="Times New Roman"/>
          <w:color w:val="212121"/>
          <w:sz w:val="24"/>
          <w:szCs w:val="24"/>
          <w:vertAlign w:val="superscript"/>
          <w:lang w:val="en-US"/>
        </w:rPr>
      </w:pPr>
      <w:r w:rsidRPr="00BC78BC">
        <w:rPr>
          <w:rFonts w:ascii="Times New Roman" w:hAnsi="Times New Roman"/>
          <w:spacing w:val="-4"/>
          <w:sz w:val="24"/>
          <w:szCs w:val="24"/>
          <w:lang w:val="en-US"/>
        </w:rPr>
        <w:tab/>
        <w:t>In Figure 6, for all BHET samples, a clear endothermic peak around 109°C was observed, coinciding with the known melting point of BHET. Other signals and ramps were observed around 250°C to 300°C, which may indicate the presence of terephthalic acid, which can also be obtained through the depolymerization of PET (Bartolome et al., 2014; Fonseca et al., 2011; Dutta &amp; Dolui, 2011).</w:t>
      </w:r>
    </w:p>
    <w:p w:rsidR="00371E22" w:rsidRPr="00BC78BC" w:rsidRDefault="00AE6F94" w:rsidP="000D4CE9">
      <w:pPr>
        <w:pStyle w:val="Pr-formataoHTML"/>
        <w:shd w:val="clear" w:color="auto" w:fill="FFFFFF"/>
        <w:spacing w:line="360" w:lineRule="auto"/>
        <w:jc w:val="center"/>
        <w:rPr>
          <w:rFonts w:ascii="Times New Roman" w:hAnsi="Times New Roman"/>
          <w:color w:val="212121"/>
          <w:sz w:val="24"/>
          <w:szCs w:val="24"/>
        </w:rPr>
      </w:pPr>
      <w:r w:rsidRPr="00BC78BC">
        <w:rPr>
          <w:rFonts w:ascii="Times New Roman" w:hAnsi="Times New Roman"/>
          <w:sz w:val="24"/>
          <w:szCs w:val="24"/>
        </w:rPr>
        <w:object w:dxaOrig="25425" w:dyaOrig="17850">
          <v:shape id="_x0000_i1028" type="#_x0000_t75" style="width:288.75pt;height:202.5pt" o:ole="">
            <v:imagedata r:id="rId26" o:title=""/>
          </v:shape>
          <o:OLEObject Type="Embed" ProgID="Origin50.Graph" ShapeID="_x0000_i1028" DrawAspect="Content" ObjectID="_1574572993" r:id="rId27"/>
        </w:object>
      </w:r>
    </w:p>
    <w:p w:rsidR="00BF76D3" w:rsidRPr="00BC78BC" w:rsidRDefault="00917E30" w:rsidP="000D4CE9">
      <w:pPr>
        <w:pStyle w:val="Legenda"/>
        <w:spacing w:after="0" w:line="360" w:lineRule="auto"/>
        <w:jc w:val="center"/>
        <w:rPr>
          <w:rFonts w:ascii="Times New Roman" w:hAnsi="Times New Roman" w:cs="Times New Roman"/>
          <w:b w:val="0"/>
          <w:color w:val="auto"/>
          <w:sz w:val="24"/>
          <w:szCs w:val="24"/>
          <w:lang w:val="en-US"/>
        </w:rPr>
      </w:pPr>
      <w:r>
        <w:rPr>
          <w:rFonts w:ascii="Times New Roman" w:hAnsi="Times New Roman" w:cs="Times New Roman"/>
          <w:noProof/>
          <w:sz w:val="24"/>
          <w:szCs w:val="24"/>
          <w:bdr w:val="none" w:sz="0" w:space="0" w:color="auto"/>
          <w:lang w:val="pt-BR"/>
        </w:rPr>
        <mc:AlternateContent>
          <mc:Choice Requires="wps">
            <w:drawing>
              <wp:anchor distT="0" distB="0" distL="114300" distR="114300" simplePos="0" relativeHeight="251656192" behindDoc="0" locked="0" layoutInCell="1" allowOverlap="1" wp14:anchorId="59D71AE4" wp14:editId="2C2F8D12">
                <wp:simplePos x="0" y="0"/>
                <wp:positionH relativeFrom="column">
                  <wp:posOffset>1060450</wp:posOffset>
                </wp:positionH>
                <wp:positionV relativeFrom="paragraph">
                  <wp:posOffset>1007110</wp:posOffset>
                </wp:positionV>
                <wp:extent cx="200025" cy="1247775"/>
                <wp:effectExtent l="0" t="0" r="0" b="9525"/>
                <wp:wrapNone/>
                <wp:docPr id="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D14" w:rsidRPr="007F6CAC" w:rsidRDefault="00513D14" w:rsidP="007F6C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71AE4" id="Text Box 36" o:spid="_x0000_s1039" type="#_x0000_t202" style="position:absolute;left:0;text-align:left;margin-left:83.5pt;margin-top:79.3pt;width:15.75pt;height:9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" filled="f" stroked="f">
                <v:textbox>
                  <w:txbxContent>
                    <w:p w:rsidR="00513D14" w:rsidRPr="007F6CAC" w:rsidRDefault="00513D14" w:rsidP="007F6CAC"/>
                  </w:txbxContent>
                </v:textbox>
              </v:shape>
            </w:pict>
          </mc:Fallback>
        </mc:AlternateContent>
      </w:r>
      <w:r w:rsidR="00F57154" w:rsidRPr="00BC78BC">
        <w:rPr>
          <w:rFonts w:ascii="Times New Roman" w:hAnsi="Times New Roman" w:cs="Times New Roman"/>
          <w:color w:val="auto"/>
          <w:sz w:val="24"/>
          <w:szCs w:val="24"/>
          <w:lang w:val="en-US"/>
        </w:rPr>
        <w:t xml:space="preserve"> </w:t>
      </w:r>
      <w:r w:rsidR="00B30EA6" w:rsidRPr="00BC78BC">
        <w:rPr>
          <w:rFonts w:ascii="Times New Roman" w:hAnsi="Times New Roman" w:cs="Times New Roman"/>
          <w:color w:val="auto"/>
          <w:sz w:val="24"/>
          <w:szCs w:val="24"/>
          <w:lang w:val="en-US"/>
        </w:rPr>
        <w:t>Figure</w:t>
      </w:r>
      <w:r w:rsidR="000A6216" w:rsidRPr="00BC78BC">
        <w:rPr>
          <w:rFonts w:ascii="Times New Roman" w:hAnsi="Times New Roman" w:cs="Times New Roman"/>
          <w:color w:val="auto"/>
          <w:sz w:val="24"/>
          <w:szCs w:val="24"/>
          <w:lang w:val="en-US"/>
        </w:rPr>
        <w:t xml:space="preserve"> </w:t>
      </w:r>
      <w:r w:rsidR="00F57154" w:rsidRPr="00BC78BC">
        <w:rPr>
          <w:rFonts w:ascii="Times New Roman" w:hAnsi="Times New Roman" w:cs="Times New Roman"/>
          <w:color w:val="auto"/>
          <w:sz w:val="24"/>
          <w:szCs w:val="24"/>
          <w:lang w:val="en-US"/>
        </w:rPr>
        <w:t>6</w:t>
      </w:r>
      <w:r w:rsidR="00264D04" w:rsidRPr="00BC78BC">
        <w:rPr>
          <w:rFonts w:ascii="Times New Roman" w:hAnsi="Times New Roman" w:cs="Times New Roman"/>
          <w:color w:val="auto"/>
          <w:sz w:val="24"/>
          <w:szCs w:val="24"/>
          <w:lang w:val="en-US"/>
        </w:rPr>
        <w:t>.</w:t>
      </w:r>
      <w:r w:rsidR="00264D04" w:rsidRPr="00BC78BC">
        <w:rPr>
          <w:rFonts w:ascii="Times New Roman" w:hAnsi="Times New Roman" w:cs="Times New Roman"/>
          <w:b w:val="0"/>
          <w:color w:val="auto"/>
          <w:sz w:val="24"/>
          <w:szCs w:val="24"/>
          <w:lang w:val="en-US"/>
        </w:rPr>
        <w:t xml:space="preserve"> </w:t>
      </w:r>
      <w:r w:rsidR="00F57154" w:rsidRPr="00BC78BC">
        <w:rPr>
          <w:rFonts w:ascii="Times New Roman" w:hAnsi="Times New Roman" w:cs="Times New Roman"/>
          <w:b w:val="0"/>
          <w:color w:val="auto"/>
          <w:sz w:val="24"/>
          <w:szCs w:val="24"/>
          <w:lang w:val="en-US"/>
        </w:rPr>
        <w:t xml:space="preserve">DSC </w:t>
      </w:r>
      <w:r w:rsidR="00BF76D3" w:rsidRPr="00BC78BC">
        <w:rPr>
          <w:rFonts w:ascii="Times New Roman" w:hAnsi="Times New Roman" w:cs="Times New Roman"/>
          <w:b w:val="0"/>
          <w:color w:val="auto"/>
          <w:sz w:val="24"/>
          <w:szCs w:val="24"/>
          <w:lang w:val="en-US"/>
        </w:rPr>
        <w:t>of products obtained in each depolymerization for nickel nanocatalysts</w:t>
      </w:r>
      <w:r w:rsidR="00880278" w:rsidRPr="00BC78BC">
        <w:rPr>
          <w:rFonts w:ascii="Times New Roman" w:hAnsi="Times New Roman" w:cs="Times New Roman"/>
          <w:b w:val="0"/>
          <w:color w:val="auto"/>
          <w:sz w:val="24"/>
          <w:szCs w:val="24"/>
          <w:lang w:val="en-US"/>
        </w:rPr>
        <w:t>.</w:t>
      </w:r>
    </w:p>
    <w:p w:rsidR="00505FF0" w:rsidRPr="00BC78BC" w:rsidRDefault="00505FF0" w:rsidP="000D4CE9">
      <w:pPr>
        <w:spacing w:before="240" w:after="240" w:line="360" w:lineRule="auto"/>
        <w:jc w:val="both"/>
        <w:rPr>
          <w:caps/>
          <w:spacing w:val="-4"/>
          <w:sz w:val="24"/>
          <w:szCs w:val="24"/>
          <w:lang w:val="en-US"/>
        </w:rPr>
      </w:pPr>
      <w:r w:rsidRPr="00BC78BC">
        <w:rPr>
          <w:b/>
          <w:caps/>
          <w:spacing w:val="-4"/>
          <w:sz w:val="24"/>
          <w:szCs w:val="24"/>
          <w:lang w:val="en-US"/>
        </w:rPr>
        <w:t>Conclus</w:t>
      </w:r>
      <w:r w:rsidR="00B30EA6" w:rsidRPr="00BC78BC">
        <w:rPr>
          <w:b/>
          <w:caps/>
          <w:spacing w:val="-4"/>
          <w:sz w:val="24"/>
          <w:szCs w:val="24"/>
          <w:lang w:val="en-US"/>
        </w:rPr>
        <w:t>ions</w:t>
      </w:r>
    </w:p>
    <w:p w:rsidR="00880278" w:rsidRPr="00BC78BC" w:rsidRDefault="00EB6808" w:rsidP="000D4CE9">
      <w:pPr>
        <w:spacing w:line="360" w:lineRule="auto"/>
        <w:ind w:left="85"/>
        <w:jc w:val="both"/>
        <w:rPr>
          <w:spacing w:val="-4"/>
          <w:sz w:val="24"/>
          <w:szCs w:val="24"/>
          <w:lang w:val="en-US"/>
        </w:rPr>
      </w:pPr>
      <w:r w:rsidRPr="00BC78BC">
        <w:rPr>
          <w:spacing w:val="-4"/>
          <w:sz w:val="24"/>
          <w:szCs w:val="24"/>
          <w:lang w:val="en-US"/>
        </w:rPr>
        <w:tab/>
      </w:r>
      <w:r w:rsidR="00880278" w:rsidRPr="00BC78BC">
        <w:rPr>
          <w:spacing w:val="-4"/>
          <w:sz w:val="24"/>
          <w:szCs w:val="24"/>
          <w:lang w:val="en-US"/>
        </w:rPr>
        <w:t xml:space="preserve">From the results obtained, it </w:t>
      </w:r>
      <w:r w:rsidR="00756E88">
        <w:rPr>
          <w:spacing w:val="-4"/>
          <w:sz w:val="24"/>
          <w:szCs w:val="24"/>
          <w:lang w:val="en-US"/>
        </w:rPr>
        <w:t>was</w:t>
      </w:r>
      <w:r w:rsidR="00880278" w:rsidRPr="00BC78BC">
        <w:rPr>
          <w:spacing w:val="-4"/>
          <w:sz w:val="24"/>
          <w:szCs w:val="24"/>
          <w:lang w:val="en-US"/>
        </w:rPr>
        <w:t xml:space="preserve"> observed that time was the most influential factor in the analyses.</w:t>
      </w:r>
    </w:p>
    <w:p w:rsidR="00BC6EB9" w:rsidRPr="00BC78BC" w:rsidRDefault="00D94B70" w:rsidP="000D4CE9">
      <w:pPr>
        <w:spacing w:line="360" w:lineRule="auto"/>
        <w:ind w:left="85" w:firstLine="624"/>
        <w:jc w:val="both"/>
        <w:rPr>
          <w:spacing w:val="-4"/>
          <w:sz w:val="24"/>
          <w:szCs w:val="24"/>
          <w:lang w:val="en-US"/>
        </w:rPr>
      </w:pPr>
      <w:r>
        <w:rPr>
          <w:spacing w:val="-4"/>
          <w:sz w:val="24"/>
          <w:szCs w:val="24"/>
          <w:lang w:val="en-US"/>
        </w:rPr>
        <w:t>The synthesis temperature had no strong influence in the depolymerization using n</w:t>
      </w:r>
      <w:r w:rsidR="00BC6EB9">
        <w:rPr>
          <w:spacing w:val="-4"/>
          <w:sz w:val="24"/>
          <w:szCs w:val="24"/>
          <w:lang w:val="en-US"/>
        </w:rPr>
        <w:t>ickel catalyst</w:t>
      </w:r>
      <w:r w:rsidR="00AB73F3">
        <w:rPr>
          <w:spacing w:val="-4"/>
          <w:sz w:val="24"/>
          <w:szCs w:val="24"/>
          <w:lang w:val="en-US"/>
        </w:rPr>
        <w:t>, also nickel</w:t>
      </w:r>
      <w:r w:rsidR="00BC6EB9">
        <w:rPr>
          <w:spacing w:val="-4"/>
          <w:sz w:val="24"/>
          <w:szCs w:val="24"/>
          <w:lang w:val="en-US"/>
        </w:rPr>
        <w:t xml:space="preserve"> obtained better results in the PET </w:t>
      </w:r>
      <w:r w:rsidR="00A00E30">
        <w:rPr>
          <w:spacing w:val="-4"/>
          <w:sz w:val="24"/>
          <w:szCs w:val="24"/>
          <w:lang w:val="en-US"/>
        </w:rPr>
        <w:t>depolymerization</w:t>
      </w:r>
      <w:r w:rsidR="00BC6EB9">
        <w:rPr>
          <w:spacing w:val="-4"/>
          <w:sz w:val="24"/>
          <w:szCs w:val="24"/>
          <w:lang w:val="en-US"/>
        </w:rPr>
        <w:t xml:space="preserve"> due to its degree of conversion (~99%) using 10 mg of the catalyst at 500°C in a reaction time of 5h.</w:t>
      </w:r>
    </w:p>
    <w:p w:rsidR="00EB1DF6" w:rsidRPr="00BC78BC" w:rsidRDefault="00880278" w:rsidP="000D4CE9">
      <w:pPr>
        <w:spacing w:line="360" w:lineRule="auto"/>
        <w:ind w:left="85" w:firstLine="624"/>
        <w:jc w:val="both"/>
        <w:rPr>
          <w:spacing w:val="-4"/>
          <w:sz w:val="24"/>
          <w:szCs w:val="24"/>
          <w:lang w:val="en-US"/>
        </w:rPr>
      </w:pPr>
      <w:r w:rsidRPr="00BC78BC">
        <w:rPr>
          <w:spacing w:val="-4"/>
          <w:sz w:val="24"/>
          <w:szCs w:val="24"/>
          <w:lang w:val="en-US"/>
        </w:rPr>
        <w:t>The product obtained (BHET) presented a high degree of purity</w:t>
      </w:r>
      <w:r w:rsidR="00AB73F3">
        <w:rPr>
          <w:spacing w:val="-4"/>
          <w:sz w:val="24"/>
          <w:szCs w:val="24"/>
          <w:lang w:val="en-US"/>
        </w:rPr>
        <w:t xml:space="preserve"> </w:t>
      </w:r>
      <w:r w:rsidR="00C3735F" w:rsidRPr="00BC78BC">
        <w:rPr>
          <w:spacing w:val="-4"/>
          <w:sz w:val="24"/>
          <w:szCs w:val="24"/>
          <w:lang w:val="en-US"/>
        </w:rPr>
        <w:t>according to the analys</w:t>
      </w:r>
      <w:r w:rsidRPr="00BC78BC">
        <w:rPr>
          <w:spacing w:val="-4"/>
          <w:sz w:val="24"/>
          <w:szCs w:val="24"/>
          <w:lang w:val="en-US"/>
        </w:rPr>
        <w:t xml:space="preserve">es carried out. This can be further applied in the production of plastics </w:t>
      </w:r>
      <w:r w:rsidR="00CA6D97" w:rsidRPr="00BC78BC">
        <w:rPr>
          <w:spacing w:val="-4"/>
          <w:sz w:val="24"/>
          <w:szCs w:val="24"/>
          <w:lang w:val="en-US"/>
        </w:rPr>
        <w:t>and</w:t>
      </w:r>
      <w:r w:rsidRPr="00BC78BC">
        <w:rPr>
          <w:spacing w:val="-4"/>
          <w:sz w:val="24"/>
          <w:szCs w:val="24"/>
          <w:lang w:val="en-US"/>
        </w:rPr>
        <w:t xml:space="preserve">/or other materials, thus adding </w:t>
      </w:r>
      <w:r w:rsidR="00CA6D97" w:rsidRPr="00BC78BC">
        <w:rPr>
          <w:spacing w:val="-4"/>
          <w:sz w:val="24"/>
          <w:szCs w:val="24"/>
          <w:lang w:val="en-US"/>
        </w:rPr>
        <w:t xml:space="preserve">a commercial value </w:t>
      </w:r>
      <w:r w:rsidRPr="00BC78BC">
        <w:rPr>
          <w:spacing w:val="-4"/>
          <w:sz w:val="24"/>
          <w:szCs w:val="24"/>
          <w:lang w:val="en-US"/>
        </w:rPr>
        <w:t xml:space="preserve">to the residue </w:t>
      </w:r>
      <w:r w:rsidR="00CA6D97" w:rsidRPr="00BC78BC">
        <w:rPr>
          <w:spacing w:val="-4"/>
          <w:sz w:val="24"/>
          <w:szCs w:val="24"/>
          <w:lang w:val="en-US"/>
        </w:rPr>
        <w:t>from</w:t>
      </w:r>
      <w:r w:rsidRPr="00BC78BC">
        <w:rPr>
          <w:spacing w:val="-4"/>
          <w:sz w:val="24"/>
          <w:szCs w:val="24"/>
          <w:lang w:val="en-US"/>
        </w:rPr>
        <w:t xml:space="preserve"> depolymerization </w:t>
      </w:r>
      <w:r w:rsidR="00CA6D97" w:rsidRPr="00BC78BC">
        <w:rPr>
          <w:spacing w:val="-4"/>
          <w:sz w:val="24"/>
          <w:szCs w:val="24"/>
          <w:lang w:val="en-US"/>
        </w:rPr>
        <w:t xml:space="preserve">reaction. </w:t>
      </w:r>
    </w:p>
    <w:p w:rsidR="00150376" w:rsidRPr="00BC78BC" w:rsidRDefault="00150376" w:rsidP="000D4CE9">
      <w:pPr>
        <w:spacing w:line="360" w:lineRule="auto"/>
        <w:ind w:left="85"/>
        <w:jc w:val="both"/>
        <w:rPr>
          <w:spacing w:val="-4"/>
          <w:sz w:val="24"/>
          <w:szCs w:val="24"/>
          <w:lang w:val="en-US"/>
        </w:rPr>
      </w:pPr>
    </w:p>
    <w:p w:rsidR="00505FF0" w:rsidRPr="00BC78BC" w:rsidRDefault="00B30EA6" w:rsidP="00FC4810">
      <w:pPr>
        <w:spacing w:after="240" w:line="360" w:lineRule="auto"/>
        <w:ind w:left="110"/>
        <w:rPr>
          <w:b/>
          <w:iCs/>
          <w:caps/>
          <w:sz w:val="24"/>
          <w:szCs w:val="24"/>
          <w:lang w:val="en-US"/>
        </w:rPr>
      </w:pPr>
      <w:r w:rsidRPr="00BC78BC">
        <w:rPr>
          <w:b/>
          <w:iCs/>
          <w:caps/>
          <w:sz w:val="24"/>
          <w:szCs w:val="24"/>
          <w:lang w:val="en-US"/>
        </w:rPr>
        <w:t>References</w:t>
      </w:r>
    </w:p>
    <w:p w:rsidR="00101A91" w:rsidRDefault="00101A91" w:rsidP="00FC4810">
      <w:pPr>
        <w:pStyle w:val="Textodenotadefim"/>
        <w:spacing w:after="240" w:line="360" w:lineRule="auto"/>
        <w:jc w:val="both"/>
        <w:rPr>
          <w:rStyle w:val="apple-style-span"/>
          <w:color w:val="000000"/>
          <w:sz w:val="24"/>
          <w:szCs w:val="24"/>
          <w:lang w:val="de-DE"/>
        </w:rPr>
      </w:pPr>
      <w:r w:rsidRPr="00BC78BC">
        <w:rPr>
          <w:rStyle w:val="apple-style-span"/>
          <w:color w:val="000000"/>
          <w:sz w:val="24"/>
          <w:szCs w:val="24"/>
          <w:lang w:val="de-DE"/>
        </w:rPr>
        <w:lastRenderedPageBreak/>
        <w:t>Abdelaal, M., Sobahi, T., &amp; Makki, M. (2011). Chemical transformation of pet waste through glycolysis.</w:t>
      </w:r>
      <w:r w:rsidRPr="00BC78BC">
        <w:rPr>
          <w:rStyle w:val="apple-converted-space"/>
          <w:color w:val="000000"/>
          <w:sz w:val="24"/>
          <w:szCs w:val="24"/>
          <w:lang w:val="de-DE"/>
        </w:rPr>
        <w:t> </w:t>
      </w:r>
      <w:r w:rsidRPr="00BC78BC">
        <w:rPr>
          <w:rStyle w:val="apple-style-span"/>
          <w:bCs/>
          <w:i/>
          <w:color w:val="000000"/>
          <w:sz w:val="24"/>
          <w:szCs w:val="24"/>
          <w:lang w:val="de-DE"/>
        </w:rPr>
        <w:t>Construction and Building Materials</w:t>
      </w:r>
      <w:r w:rsidRPr="00BC78BC">
        <w:rPr>
          <w:rStyle w:val="apple-style-span"/>
          <w:color w:val="000000"/>
          <w:sz w:val="24"/>
          <w:szCs w:val="24"/>
          <w:lang w:val="de-DE"/>
        </w:rPr>
        <w:t xml:space="preserve">, </w:t>
      </w:r>
      <w:r w:rsidRPr="00621490">
        <w:rPr>
          <w:rStyle w:val="apple-style-span"/>
          <w:i/>
          <w:color w:val="000000"/>
          <w:sz w:val="24"/>
          <w:szCs w:val="24"/>
          <w:lang w:val="de-DE"/>
        </w:rPr>
        <w:t>25</w:t>
      </w:r>
      <w:r w:rsidRPr="00BC78BC">
        <w:rPr>
          <w:rStyle w:val="apple-style-span"/>
          <w:color w:val="000000"/>
          <w:sz w:val="24"/>
          <w:szCs w:val="24"/>
          <w:lang w:val="de-DE"/>
        </w:rPr>
        <w:t>(8), 3267</w:t>
      </w:r>
      <w:r w:rsidR="004A1A63">
        <w:rPr>
          <w:rStyle w:val="apple-style-span"/>
          <w:color w:val="000000"/>
          <w:sz w:val="24"/>
          <w:szCs w:val="24"/>
          <w:lang w:val="de-DE"/>
        </w:rPr>
        <w:t>-</w:t>
      </w:r>
      <w:r w:rsidRPr="00BC78BC">
        <w:rPr>
          <w:rStyle w:val="apple-style-span"/>
          <w:color w:val="000000"/>
          <w:sz w:val="24"/>
          <w:szCs w:val="24"/>
          <w:lang w:val="de-DE"/>
        </w:rPr>
        <w:t>3271.</w:t>
      </w:r>
      <w:r w:rsidR="00ED3590">
        <w:rPr>
          <w:rStyle w:val="apple-style-span"/>
          <w:color w:val="000000"/>
          <w:sz w:val="24"/>
          <w:szCs w:val="24"/>
          <w:lang w:val="de-DE"/>
        </w:rPr>
        <w:t xml:space="preserve"> </w:t>
      </w:r>
      <w:r w:rsidR="00D506CF" w:rsidRPr="00D506CF">
        <w:rPr>
          <w:rStyle w:val="apple-style-span"/>
          <w:color w:val="000000"/>
          <w:sz w:val="24"/>
          <w:szCs w:val="24"/>
          <w:lang w:val="de-DE"/>
        </w:rPr>
        <w:t>https://doi.org/10.1016/j.conbuildmat.2011.03.013</w:t>
      </w:r>
    </w:p>
    <w:p w:rsidR="00ED3590" w:rsidRPr="00F87EC4" w:rsidRDefault="00ED3590" w:rsidP="00ED3590">
      <w:pPr>
        <w:spacing w:after="240" w:line="360" w:lineRule="auto"/>
        <w:jc w:val="both"/>
        <w:rPr>
          <w:sz w:val="24"/>
          <w:szCs w:val="24"/>
        </w:rPr>
      </w:pPr>
      <w:r w:rsidRPr="00F87EC4">
        <w:rPr>
          <w:sz w:val="24"/>
          <w:szCs w:val="24"/>
          <w:lang w:val="en-US"/>
        </w:rPr>
        <w:t xml:space="preserve">Barros Neto, B., Scarminio, I. </w:t>
      </w:r>
      <w:r w:rsidR="004A1A63" w:rsidRPr="00F87EC4">
        <w:rPr>
          <w:sz w:val="24"/>
          <w:szCs w:val="24"/>
          <w:lang w:val="en-US"/>
        </w:rPr>
        <w:t>S</w:t>
      </w:r>
      <w:r w:rsidRPr="00F87EC4">
        <w:rPr>
          <w:sz w:val="24"/>
          <w:szCs w:val="24"/>
          <w:lang w:val="en-US"/>
        </w:rPr>
        <w:t xml:space="preserve">., &amp; Bruns, R. E. (2001). </w:t>
      </w:r>
      <w:r w:rsidRPr="00F87EC4">
        <w:rPr>
          <w:i/>
          <w:sz w:val="24"/>
          <w:szCs w:val="24"/>
        </w:rPr>
        <w:t>Como fazer experimentos: pesquisa e desenvolvimento na ciência e na indústria</w:t>
      </w:r>
      <w:r w:rsidRPr="00F87EC4">
        <w:rPr>
          <w:sz w:val="24"/>
          <w:szCs w:val="24"/>
        </w:rPr>
        <w:t>. Unicamp: Coleção livro-texto: Unicamp. Campinas, SP.</w:t>
      </w:r>
    </w:p>
    <w:p w:rsidR="003D71F9" w:rsidRPr="00F87EC4" w:rsidRDefault="003D71F9" w:rsidP="00FC4810">
      <w:pPr>
        <w:spacing w:after="240" w:line="360" w:lineRule="auto"/>
        <w:jc w:val="both"/>
        <w:rPr>
          <w:b/>
          <w:noProof/>
          <w:sz w:val="24"/>
          <w:szCs w:val="24"/>
          <w:lang w:val="en-US"/>
        </w:rPr>
      </w:pPr>
      <w:bookmarkStart w:id="10" w:name="_ENREF_11"/>
      <w:r w:rsidRPr="00F87EC4">
        <w:rPr>
          <w:noProof/>
          <w:sz w:val="24"/>
          <w:szCs w:val="24"/>
        </w:rPr>
        <w:t xml:space="preserve">Bartolome, L., Imran, M., Cho, B. G., Al-Masry, W. A., &amp; Kim, D. H. (2012).  </w:t>
      </w:r>
      <w:r w:rsidRPr="00F87EC4">
        <w:rPr>
          <w:i/>
          <w:noProof/>
          <w:sz w:val="24"/>
          <w:szCs w:val="24"/>
          <w:lang w:val="en-US"/>
        </w:rPr>
        <w:t>Material Recycling - Trends and Perspectives</w:t>
      </w:r>
      <w:r w:rsidRPr="00F87EC4">
        <w:rPr>
          <w:noProof/>
          <w:sz w:val="24"/>
          <w:szCs w:val="24"/>
          <w:lang w:val="en-US"/>
        </w:rPr>
        <w:t xml:space="preserve">,  In D. S. Achilias (Ed), </w:t>
      </w:r>
      <w:bookmarkEnd w:id="10"/>
      <w:r w:rsidR="004A1A63" w:rsidRPr="00F87EC4">
        <w:rPr>
          <w:sz w:val="24"/>
          <w:szCs w:val="24"/>
          <w:lang w:val="en-US"/>
        </w:rPr>
        <w:t>doi: 10.5772/2003</w:t>
      </w:r>
    </w:p>
    <w:p w:rsidR="003D71F9" w:rsidRPr="00F87EC4" w:rsidRDefault="003D71F9" w:rsidP="00FC4810">
      <w:pPr>
        <w:pStyle w:val="Textodenotadefim"/>
        <w:spacing w:after="240" w:line="360" w:lineRule="auto"/>
        <w:jc w:val="both"/>
        <w:rPr>
          <w:sz w:val="24"/>
          <w:szCs w:val="24"/>
          <w:lang w:val="de-DE"/>
        </w:rPr>
      </w:pPr>
      <w:r w:rsidRPr="00F87EC4">
        <w:rPr>
          <w:sz w:val="24"/>
          <w:szCs w:val="24"/>
          <w:lang w:val="en-US"/>
        </w:rPr>
        <w:t xml:space="preserve">Bemis, A. G., Dindorf, J.A., Harwood, B., &amp; Samans, C. (1982). </w:t>
      </w:r>
      <w:r w:rsidRPr="00F87EC4">
        <w:rPr>
          <w:i/>
          <w:sz w:val="24"/>
          <w:szCs w:val="24"/>
          <w:lang w:val="de-DE"/>
        </w:rPr>
        <w:t xml:space="preserve">Kirk-Othmer Encyclopedia of Chemical Technology. </w:t>
      </w:r>
      <w:r w:rsidRPr="00F87EC4">
        <w:rPr>
          <w:sz w:val="24"/>
          <w:szCs w:val="24"/>
          <w:lang w:val="en-US"/>
        </w:rPr>
        <w:t>Wiley, New York</w:t>
      </w:r>
      <w:r w:rsidRPr="00F87EC4">
        <w:rPr>
          <w:sz w:val="24"/>
          <w:szCs w:val="24"/>
          <w:lang w:val="de-DE"/>
        </w:rPr>
        <w:t xml:space="preserve"> . 3rd Ed, 17.</w:t>
      </w:r>
    </w:p>
    <w:p w:rsidR="003D71F9" w:rsidRPr="00F87EC4" w:rsidRDefault="003D71F9" w:rsidP="00FC4810">
      <w:pPr>
        <w:pStyle w:val="SemEspaamento"/>
        <w:spacing w:after="240" w:line="360" w:lineRule="auto"/>
        <w:jc w:val="both"/>
        <w:rPr>
          <w:rFonts w:ascii="Times New Roman" w:hAnsi="Times New Roman"/>
          <w:sz w:val="24"/>
          <w:szCs w:val="24"/>
        </w:rPr>
      </w:pPr>
      <w:r w:rsidRPr="00F87EC4">
        <w:rPr>
          <w:rFonts w:ascii="Times New Roman" w:hAnsi="Times New Roman"/>
          <w:sz w:val="24"/>
          <w:szCs w:val="24"/>
          <w:lang w:val="en-US"/>
        </w:rPr>
        <w:t>Bower, D.I., &amp; Maddams, W.F. (1989).</w:t>
      </w:r>
      <w:r w:rsidRPr="00F87EC4">
        <w:rPr>
          <w:rFonts w:ascii="Times New Roman" w:hAnsi="Times New Roman"/>
          <w:i/>
          <w:sz w:val="24"/>
          <w:szCs w:val="24"/>
          <w:lang w:val="en-US"/>
        </w:rPr>
        <w:t xml:space="preserve"> The Vibrational Spectroscopy of Polymers</w:t>
      </w:r>
      <w:r w:rsidRPr="00F87EC4">
        <w:rPr>
          <w:rFonts w:ascii="Times New Roman" w:hAnsi="Times New Roman"/>
          <w:sz w:val="24"/>
          <w:szCs w:val="24"/>
          <w:lang w:val="en-US"/>
        </w:rPr>
        <w:t xml:space="preserve">. </w:t>
      </w:r>
      <w:r w:rsidRPr="00F87EC4">
        <w:rPr>
          <w:rFonts w:ascii="Times New Roman" w:hAnsi="Times New Roman"/>
          <w:color w:val="000000"/>
          <w:sz w:val="24"/>
          <w:szCs w:val="24"/>
        </w:rPr>
        <w:t>Cambridge University Press</w:t>
      </w:r>
      <w:r w:rsidRPr="00F87EC4">
        <w:rPr>
          <w:rFonts w:ascii="Times New Roman" w:hAnsi="Times New Roman"/>
          <w:sz w:val="24"/>
          <w:szCs w:val="24"/>
        </w:rPr>
        <w:t>.</w:t>
      </w:r>
      <w:r w:rsidR="004A5D89" w:rsidRPr="00F87EC4">
        <w:rPr>
          <w:sz w:val="24"/>
          <w:szCs w:val="24"/>
        </w:rPr>
        <w:t xml:space="preserve"> </w:t>
      </w:r>
    </w:p>
    <w:p w:rsidR="003D71F9" w:rsidRPr="004A5D89" w:rsidRDefault="003D71F9" w:rsidP="00FC4810">
      <w:pPr>
        <w:pStyle w:val="Textodenotadefim"/>
        <w:spacing w:after="240" w:line="360" w:lineRule="auto"/>
        <w:jc w:val="both"/>
        <w:rPr>
          <w:sz w:val="24"/>
          <w:szCs w:val="24"/>
        </w:rPr>
      </w:pPr>
      <w:r w:rsidRPr="00F87EC4">
        <w:rPr>
          <w:sz w:val="24"/>
          <w:szCs w:val="24"/>
        </w:rPr>
        <w:t xml:space="preserve">Bussab, W. O., &amp; Morettin, P A. (2003). </w:t>
      </w:r>
      <w:r w:rsidRPr="00F87EC4">
        <w:rPr>
          <w:i/>
          <w:sz w:val="24"/>
          <w:szCs w:val="24"/>
        </w:rPr>
        <w:t>Estatística básica</w:t>
      </w:r>
      <w:r w:rsidR="004A5D89" w:rsidRPr="00F87EC4">
        <w:rPr>
          <w:i/>
          <w:sz w:val="24"/>
          <w:szCs w:val="24"/>
        </w:rPr>
        <w:t xml:space="preserve"> </w:t>
      </w:r>
      <w:r w:rsidR="004A5D89" w:rsidRPr="00F87EC4">
        <w:rPr>
          <w:sz w:val="24"/>
          <w:szCs w:val="24"/>
        </w:rPr>
        <w:t>(5nd ed.)</w:t>
      </w:r>
      <w:r w:rsidRPr="00F87EC4">
        <w:rPr>
          <w:sz w:val="24"/>
          <w:szCs w:val="24"/>
        </w:rPr>
        <w:t>. São Paulo</w:t>
      </w:r>
      <w:r w:rsidR="004A5D89" w:rsidRPr="00F87EC4">
        <w:rPr>
          <w:sz w:val="24"/>
          <w:szCs w:val="24"/>
        </w:rPr>
        <w:t>, SP: Saraiva.</w:t>
      </w:r>
    </w:p>
    <w:p w:rsidR="006A3FC2" w:rsidRPr="00F92AFD" w:rsidRDefault="006A3FC2" w:rsidP="00FC4810">
      <w:pPr>
        <w:pStyle w:val="Textodenotadefim"/>
        <w:spacing w:after="240" w:line="360" w:lineRule="auto"/>
        <w:jc w:val="both"/>
        <w:rPr>
          <w:sz w:val="24"/>
          <w:szCs w:val="24"/>
          <w:lang w:val="en-US"/>
        </w:rPr>
      </w:pPr>
      <w:r w:rsidRPr="00F92AFD">
        <w:rPr>
          <w:sz w:val="24"/>
          <w:szCs w:val="24"/>
          <w:lang w:val="en-US"/>
        </w:rPr>
        <w:t xml:space="preserve">Chaturvedi </w:t>
      </w:r>
      <w:r>
        <w:rPr>
          <w:sz w:val="24"/>
          <w:szCs w:val="24"/>
          <w:lang w:val="en-US"/>
        </w:rPr>
        <w:t xml:space="preserve">, </w:t>
      </w:r>
      <w:r w:rsidRPr="00F92AFD">
        <w:rPr>
          <w:sz w:val="24"/>
          <w:szCs w:val="24"/>
          <w:lang w:val="en-US"/>
        </w:rPr>
        <w:t>S</w:t>
      </w:r>
      <w:r>
        <w:rPr>
          <w:sz w:val="24"/>
          <w:szCs w:val="24"/>
          <w:lang w:val="en-US"/>
        </w:rPr>
        <w:t>.,</w:t>
      </w:r>
      <w:r w:rsidRPr="00F92AFD">
        <w:rPr>
          <w:sz w:val="24"/>
          <w:szCs w:val="24"/>
          <w:lang w:val="en-US"/>
        </w:rPr>
        <w:t xml:space="preserve"> Dave</w:t>
      </w:r>
      <w:r>
        <w:rPr>
          <w:sz w:val="24"/>
          <w:szCs w:val="24"/>
          <w:lang w:val="en-US"/>
        </w:rPr>
        <w:t>,</w:t>
      </w:r>
      <w:r w:rsidRPr="00F92AFD">
        <w:rPr>
          <w:sz w:val="24"/>
          <w:szCs w:val="24"/>
          <w:lang w:val="en-US"/>
        </w:rPr>
        <w:t xml:space="preserve"> P</w:t>
      </w:r>
      <w:r>
        <w:rPr>
          <w:sz w:val="24"/>
          <w:szCs w:val="24"/>
          <w:lang w:val="en-US"/>
        </w:rPr>
        <w:t>.</w:t>
      </w:r>
      <w:r w:rsidRPr="00F92AFD">
        <w:rPr>
          <w:sz w:val="24"/>
          <w:szCs w:val="24"/>
          <w:lang w:val="en-US"/>
        </w:rPr>
        <w:t>N.</w:t>
      </w:r>
      <w:r>
        <w:rPr>
          <w:sz w:val="24"/>
          <w:szCs w:val="24"/>
          <w:lang w:val="en-US"/>
        </w:rPr>
        <w:t>,</w:t>
      </w:r>
      <w:r w:rsidR="004A5D89">
        <w:rPr>
          <w:sz w:val="24"/>
          <w:szCs w:val="24"/>
          <w:lang w:val="en-US"/>
        </w:rPr>
        <w:t xml:space="preserve"> &amp;</w:t>
      </w:r>
      <w:r w:rsidRPr="00F92AFD">
        <w:rPr>
          <w:sz w:val="24"/>
          <w:szCs w:val="24"/>
          <w:lang w:val="en-US"/>
        </w:rPr>
        <w:t xml:space="preserve"> Shah</w:t>
      </w:r>
      <w:r>
        <w:rPr>
          <w:sz w:val="24"/>
          <w:szCs w:val="24"/>
          <w:lang w:val="en-US"/>
        </w:rPr>
        <w:t>,</w:t>
      </w:r>
      <w:r w:rsidRPr="00F92AFD">
        <w:rPr>
          <w:sz w:val="24"/>
          <w:szCs w:val="24"/>
          <w:lang w:val="en-US"/>
        </w:rPr>
        <w:t xml:space="preserve"> N.K. (2012). Applications of nano-catalyst in new era.</w:t>
      </w:r>
      <w:r>
        <w:rPr>
          <w:sz w:val="24"/>
          <w:szCs w:val="24"/>
          <w:lang w:val="en-US"/>
        </w:rPr>
        <w:t xml:space="preserve"> </w:t>
      </w:r>
      <w:r w:rsidRPr="00F92AFD">
        <w:rPr>
          <w:i/>
          <w:sz w:val="24"/>
          <w:szCs w:val="24"/>
          <w:lang w:val="en-US"/>
        </w:rPr>
        <w:t>Journal of Saudi Chemical Society</w:t>
      </w:r>
      <w:r w:rsidRPr="00F92AFD">
        <w:rPr>
          <w:sz w:val="24"/>
          <w:szCs w:val="24"/>
          <w:lang w:val="en-US"/>
        </w:rPr>
        <w:t xml:space="preserve">, </w:t>
      </w:r>
      <w:r w:rsidRPr="00621490">
        <w:rPr>
          <w:i/>
          <w:sz w:val="24"/>
          <w:szCs w:val="24"/>
          <w:lang w:val="en-US"/>
        </w:rPr>
        <w:t>16</w:t>
      </w:r>
      <w:r w:rsidRPr="00F92AFD">
        <w:rPr>
          <w:sz w:val="24"/>
          <w:szCs w:val="24"/>
          <w:lang w:val="en-US"/>
        </w:rPr>
        <w:t>(3), 307-325.</w:t>
      </w:r>
      <w:r w:rsidR="004A1A63" w:rsidRPr="005E3AA9">
        <w:rPr>
          <w:sz w:val="24"/>
          <w:szCs w:val="24"/>
          <w:lang w:val="en-US"/>
        </w:rPr>
        <w:t xml:space="preserve"> </w:t>
      </w:r>
      <w:r w:rsidR="00D506CF" w:rsidRPr="00D506CF">
        <w:rPr>
          <w:sz w:val="24"/>
          <w:szCs w:val="24"/>
          <w:lang w:val="en-US"/>
        </w:rPr>
        <w:t>https://doi.org/10.1016/j.jscs.2011.01.015</w:t>
      </w:r>
    </w:p>
    <w:p w:rsidR="00D506CF" w:rsidRPr="00D506CF" w:rsidRDefault="00D506CF" w:rsidP="00FC4810">
      <w:pPr>
        <w:spacing w:after="240" w:line="360" w:lineRule="auto"/>
        <w:jc w:val="both"/>
        <w:rPr>
          <w:color w:val="000000"/>
          <w:sz w:val="24"/>
          <w:szCs w:val="24"/>
          <w:lang w:val="en-US"/>
        </w:rPr>
      </w:pPr>
      <w:r w:rsidRPr="00D506CF">
        <w:rPr>
          <w:color w:val="000000"/>
          <w:sz w:val="24"/>
          <w:szCs w:val="24"/>
          <w:lang w:val="en-US"/>
        </w:rPr>
        <w:t xml:space="preserve">Chen, C.-H., Chen, C.-Y., Lo, Y.-W., Mao, C.-F., &amp; Liao, W.-T. (2001). Studies of glycolysis of poly(ethylene terephthalate) recycled from postconsumer soft-drink bottles. II. Factorial experimental design. </w:t>
      </w:r>
      <w:r w:rsidRPr="00D506CF">
        <w:rPr>
          <w:i/>
          <w:color w:val="000000"/>
          <w:sz w:val="24"/>
          <w:szCs w:val="24"/>
          <w:lang w:val="en-US"/>
        </w:rPr>
        <w:t>Journal of Applied Polymer Science,</w:t>
      </w:r>
      <w:r w:rsidRPr="00D506CF">
        <w:rPr>
          <w:color w:val="000000"/>
          <w:sz w:val="24"/>
          <w:szCs w:val="24"/>
          <w:lang w:val="en-US"/>
        </w:rPr>
        <w:t xml:space="preserve"> </w:t>
      </w:r>
      <w:r w:rsidRPr="00D506CF">
        <w:rPr>
          <w:i/>
          <w:color w:val="000000"/>
          <w:sz w:val="24"/>
          <w:szCs w:val="24"/>
          <w:lang w:val="en-US"/>
        </w:rPr>
        <w:t>80</w:t>
      </w:r>
      <w:r w:rsidRPr="00D506CF">
        <w:rPr>
          <w:color w:val="000000"/>
          <w:sz w:val="24"/>
          <w:szCs w:val="24"/>
          <w:lang w:val="en-US"/>
        </w:rPr>
        <w:t>(7), 956–962. https://doi.org/10.1002/app.1176</w:t>
      </w:r>
    </w:p>
    <w:p w:rsidR="003D71F9" w:rsidRPr="00BC78BC" w:rsidRDefault="003D71F9" w:rsidP="00FC4810">
      <w:pPr>
        <w:spacing w:after="240" w:line="360" w:lineRule="auto"/>
        <w:jc w:val="both"/>
        <w:rPr>
          <w:sz w:val="24"/>
          <w:szCs w:val="24"/>
        </w:rPr>
      </w:pPr>
      <w:r w:rsidRPr="00FC4810">
        <w:rPr>
          <w:sz w:val="24"/>
          <w:szCs w:val="24"/>
        </w:rPr>
        <w:t xml:space="preserve">Costa, A. C. F. M., Vilar, M. A; Lira, H. L., Kiminami, R. H. G. A., &amp; Gama, L. (2006). </w:t>
      </w:r>
      <w:r w:rsidRPr="00BC78BC">
        <w:rPr>
          <w:sz w:val="24"/>
          <w:szCs w:val="24"/>
        </w:rPr>
        <w:t>Síntese e caracterização de nano partículas de TiO</w:t>
      </w:r>
      <w:r w:rsidRPr="00BC78BC">
        <w:rPr>
          <w:sz w:val="24"/>
          <w:szCs w:val="24"/>
          <w:vertAlign w:val="subscript"/>
        </w:rPr>
        <w:t>2</w:t>
      </w:r>
      <w:r w:rsidRPr="00BC78BC">
        <w:rPr>
          <w:sz w:val="24"/>
          <w:szCs w:val="24"/>
        </w:rPr>
        <w:t xml:space="preserve">. </w:t>
      </w:r>
      <w:r w:rsidRPr="00BC78BC">
        <w:rPr>
          <w:i/>
          <w:sz w:val="24"/>
          <w:szCs w:val="24"/>
        </w:rPr>
        <w:t>Revista Cerâmic</w:t>
      </w:r>
      <w:r w:rsidRPr="00621490">
        <w:rPr>
          <w:i/>
          <w:sz w:val="24"/>
          <w:szCs w:val="24"/>
        </w:rPr>
        <w:t>a,</w:t>
      </w:r>
      <w:r w:rsidRPr="00BC78BC">
        <w:rPr>
          <w:sz w:val="24"/>
          <w:szCs w:val="24"/>
        </w:rPr>
        <w:t xml:space="preserve"> </w:t>
      </w:r>
      <w:r w:rsidRPr="00621490">
        <w:rPr>
          <w:i/>
          <w:sz w:val="24"/>
          <w:szCs w:val="24"/>
        </w:rPr>
        <w:t>52</w:t>
      </w:r>
      <w:r w:rsidRPr="00BC78BC">
        <w:rPr>
          <w:sz w:val="24"/>
          <w:szCs w:val="24"/>
        </w:rPr>
        <w:t>(1), 324- 334.</w:t>
      </w:r>
      <w:r w:rsidR="004A1A63" w:rsidRPr="004A1A63">
        <w:rPr>
          <w:sz w:val="24"/>
          <w:szCs w:val="24"/>
        </w:rPr>
        <w:t xml:space="preserve"> </w:t>
      </w:r>
      <w:r w:rsidR="00621490" w:rsidRPr="00621490">
        <w:rPr>
          <w:sz w:val="24"/>
          <w:szCs w:val="24"/>
        </w:rPr>
        <w:t>http://dx.doi.org/10.1590/S0366-69132006000400007</w:t>
      </w:r>
    </w:p>
    <w:p w:rsidR="007F1A7B" w:rsidRPr="00BC78BC" w:rsidRDefault="007F1A7B" w:rsidP="00FC4810">
      <w:pPr>
        <w:shd w:val="clear" w:color="auto" w:fill="FFFFFF"/>
        <w:spacing w:after="240" w:line="360" w:lineRule="auto"/>
        <w:jc w:val="both"/>
        <w:rPr>
          <w:color w:val="000000"/>
          <w:sz w:val="24"/>
          <w:szCs w:val="24"/>
          <w:lang w:val="de-DE" w:eastAsia="de-DE"/>
        </w:rPr>
      </w:pPr>
      <w:r w:rsidRPr="007F1A7B">
        <w:rPr>
          <w:color w:val="000000"/>
          <w:sz w:val="24"/>
          <w:szCs w:val="24"/>
          <w:lang w:val="de-DE" w:eastAsia="de-DE"/>
        </w:rPr>
        <w:t>Duque-Ingunza, I., López-Fonseca, R., de Rivas, B., &amp; Gutiérrez-Ortiz, J. I. (201</w:t>
      </w:r>
      <w:r>
        <w:rPr>
          <w:color w:val="000000"/>
          <w:sz w:val="24"/>
          <w:szCs w:val="24"/>
          <w:lang w:val="de-DE" w:eastAsia="de-DE"/>
        </w:rPr>
        <w:t>3</w:t>
      </w:r>
      <w:r w:rsidRPr="007F1A7B">
        <w:rPr>
          <w:color w:val="000000"/>
          <w:sz w:val="24"/>
          <w:szCs w:val="24"/>
          <w:lang w:val="de-DE" w:eastAsia="de-DE"/>
        </w:rPr>
        <w:t xml:space="preserve">). Process optimization for catalytic glycolysis of post-consumer PET wastes. </w:t>
      </w:r>
      <w:r w:rsidRPr="007F1A7B">
        <w:rPr>
          <w:i/>
          <w:color w:val="000000"/>
          <w:sz w:val="24"/>
          <w:szCs w:val="24"/>
          <w:lang w:val="de-DE" w:eastAsia="de-DE"/>
        </w:rPr>
        <w:t>Journal of Chemical Technology &amp; Biotechnology, 89</w:t>
      </w:r>
      <w:r w:rsidRPr="007F1A7B">
        <w:rPr>
          <w:color w:val="000000"/>
          <w:sz w:val="24"/>
          <w:szCs w:val="24"/>
          <w:lang w:val="de-DE" w:eastAsia="de-DE"/>
        </w:rPr>
        <w:t>(1), 97–103. https://doi.org/10.1002/jctb.4101</w:t>
      </w:r>
    </w:p>
    <w:p w:rsidR="004865A8" w:rsidRPr="004865A8" w:rsidRDefault="004865A8" w:rsidP="00FC4810">
      <w:pPr>
        <w:spacing w:after="240" w:line="360" w:lineRule="auto"/>
        <w:jc w:val="both"/>
        <w:rPr>
          <w:noProof/>
          <w:sz w:val="24"/>
          <w:szCs w:val="24"/>
          <w:lang w:val="en-US"/>
        </w:rPr>
      </w:pPr>
      <w:r w:rsidRPr="00C26825">
        <w:rPr>
          <w:noProof/>
          <w:sz w:val="24"/>
          <w:szCs w:val="24"/>
          <w:lang w:val="en-US"/>
        </w:rPr>
        <w:lastRenderedPageBreak/>
        <w:t xml:space="preserve">Dutta, A., &amp; Dolui, S. K. (2011). </w:t>
      </w:r>
      <w:r w:rsidRPr="004865A8">
        <w:rPr>
          <w:noProof/>
          <w:sz w:val="24"/>
          <w:szCs w:val="24"/>
          <w:lang w:val="en-US"/>
        </w:rPr>
        <w:t xml:space="preserve">Tannic acid assisted one step synthesis route for stable colloidal dispersion of nickel nanostructures. </w:t>
      </w:r>
      <w:r w:rsidRPr="004865A8">
        <w:rPr>
          <w:i/>
          <w:noProof/>
          <w:sz w:val="24"/>
          <w:szCs w:val="24"/>
          <w:lang w:val="en-US"/>
        </w:rPr>
        <w:t>Applied Surface Science, 257</w:t>
      </w:r>
      <w:r w:rsidRPr="004865A8">
        <w:rPr>
          <w:noProof/>
          <w:sz w:val="24"/>
          <w:szCs w:val="24"/>
          <w:lang w:val="en-US"/>
        </w:rPr>
        <w:t>(15), 6889–6896. https://doi.org/10.1016/j.apsusc.2011.03.025</w:t>
      </w:r>
    </w:p>
    <w:p w:rsidR="005C461E" w:rsidRPr="005C461E" w:rsidRDefault="005C461E" w:rsidP="005C461E">
      <w:pPr>
        <w:shd w:val="clear" w:color="auto" w:fill="FFFFFF"/>
        <w:spacing w:after="240" w:line="360" w:lineRule="auto"/>
        <w:jc w:val="both"/>
        <w:rPr>
          <w:color w:val="000000"/>
          <w:sz w:val="24"/>
          <w:szCs w:val="24"/>
          <w:lang w:val="en-US" w:eastAsia="de-DE"/>
        </w:rPr>
      </w:pPr>
      <w:r w:rsidRPr="00C26825">
        <w:rPr>
          <w:color w:val="000000"/>
          <w:sz w:val="24"/>
          <w:szCs w:val="24"/>
          <w:lang w:val="en-US" w:eastAsia="de-DE"/>
        </w:rPr>
        <w:t xml:space="preserve">Fernández-García, M., Martínez-Arias, A., Hanson, J. C., &amp; Rodriguez, J. A. (2004). </w:t>
      </w:r>
      <w:r w:rsidRPr="005C461E">
        <w:rPr>
          <w:color w:val="000000"/>
          <w:sz w:val="24"/>
          <w:szCs w:val="24"/>
          <w:lang w:val="en-US" w:eastAsia="de-DE"/>
        </w:rPr>
        <w:t xml:space="preserve">Nanostructured Oxides in Chemistry: Characterization and Properties. </w:t>
      </w:r>
      <w:r w:rsidRPr="005C461E">
        <w:rPr>
          <w:i/>
          <w:iCs/>
          <w:color w:val="000000"/>
          <w:sz w:val="24"/>
          <w:szCs w:val="24"/>
          <w:lang w:val="en-US" w:eastAsia="de-DE"/>
        </w:rPr>
        <w:t>Chemical Reviews</w:t>
      </w:r>
      <w:r w:rsidRPr="005C461E">
        <w:rPr>
          <w:color w:val="000000"/>
          <w:sz w:val="24"/>
          <w:szCs w:val="24"/>
          <w:lang w:val="en-US" w:eastAsia="de-DE"/>
        </w:rPr>
        <w:t xml:space="preserve">, </w:t>
      </w:r>
      <w:r w:rsidRPr="005C461E">
        <w:rPr>
          <w:i/>
          <w:iCs/>
          <w:color w:val="000000"/>
          <w:sz w:val="24"/>
          <w:szCs w:val="24"/>
          <w:lang w:val="en-US" w:eastAsia="de-DE"/>
        </w:rPr>
        <w:t>104</w:t>
      </w:r>
      <w:r w:rsidRPr="005C461E">
        <w:rPr>
          <w:color w:val="000000"/>
          <w:sz w:val="24"/>
          <w:szCs w:val="24"/>
          <w:lang w:val="en-US" w:eastAsia="de-DE"/>
        </w:rPr>
        <w:t>(9), 4063–4104. https://doi.org/10.1021/cr030032f</w:t>
      </w:r>
    </w:p>
    <w:p w:rsidR="001E1E59" w:rsidRPr="001E1E59" w:rsidRDefault="001E1E59" w:rsidP="00FC4810">
      <w:pPr>
        <w:spacing w:after="240" w:line="360" w:lineRule="auto"/>
        <w:jc w:val="both"/>
        <w:rPr>
          <w:noProof/>
          <w:sz w:val="24"/>
          <w:szCs w:val="24"/>
          <w:lang w:val="en-US"/>
        </w:rPr>
      </w:pPr>
      <w:r w:rsidRPr="001E1E59">
        <w:rPr>
          <w:noProof/>
          <w:sz w:val="24"/>
          <w:szCs w:val="24"/>
        </w:rPr>
        <w:t xml:space="preserve">Ge, M., Zhu, N., Zhao, Y., Li, J., &amp; Liu, L. (2012). </w:t>
      </w:r>
      <w:r w:rsidRPr="001E1E59">
        <w:rPr>
          <w:noProof/>
          <w:sz w:val="24"/>
          <w:szCs w:val="24"/>
          <w:lang w:val="en-US"/>
        </w:rPr>
        <w:t>Sunlight-Assisted Degradation of Dye Pollutants in Ag</w:t>
      </w:r>
      <w:r w:rsidRPr="001E1E59">
        <w:rPr>
          <w:noProof/>
          <w:sz w:val="24"/>
          <w:szCs w:val="24"/>
          <w:vertAlign w:val="subscript"/>
          <w:lang w:val="en-US"/>
        </w:rPr>
        <w:t>3</w:t>
      </w:r>
      <w:r>
        <w:rPr>
          <w:noProof/>
          <w:sz w:val="24"/>
          <w:szCs w:val="24"/>
          <w:lang w:val="en-US"/>
        </w:rPr>
        <w:t>PO</w:t>
      </w:r>
      <w:r w:rsidRPr="001E1E59">
        <w:rPr>
          <w:noProof/>
          <w:sz w:val="24"/>
          <w:szCs w:val="24"/>
          <w:vertAlign w:val="subscript"/>
          <w:lang w:val="en-US"/>
        </w:rPr>
        <w:t>4</w:t>
      </w:r>
      <w:r w:rsidRPr="001E1E59">
        <w:rPr>
          <w:noProof/>
          <w:sz w:val="24"/>
          <w:szCs w:val="24"/>
          <w:lang w:val="en-US"/>
        </w:rPr>
        <w:t xml:space="preserve"> Suspension. </w:t>
      </w:r>
      <w:r w:rsidRPr="001E1E59">
        <w:rPr>
          <w:i/>
          <w:iCs/>
          <w:noProof/>
          <w:sz w:val="24"/>
          <w:szCs w:val="24"/>
          <w:lang w:val="en-US"/>
        </w:rPr>
        <w:t>Industrial &amp; Engineering Chemistry Research</w:t>
      </w:r>
      <w:r w:rsidRPr="001E1E59">
        <w:rPr>
          <w:noProof/>
          <w:sz w:val="24"/>
          <w:szCs w:val="24"/>
          <w:lang w:val="en-US"/>
        </w:rPr>
        <w:t xml:space="preserve">, </w:t>
      </w:r>
      <w:r w:rsidRPr="001E1E59">
        <w:rPr>
          <w:i/>
          <w:iCs/>
          <w:noProof/>
          <w:sz w:val="24"/>
          <w:szCs w:val="24"/>
          <w:lang w:val="en-US"/>
        </w:rPr>
        <w:t>51</w:t>
      </w:r>
      <w:r w:rsidRPr="001E1E59">
        <w:rPr>
          <w:noProof/>
          <w:sz w:val="24"/>
          <w:szCs w:val="24"/>
          <w:lang w:val="en-US"/>
        </w:rPr>
        <w:t>(14), 5167–5173. https://doi.org/10.1021/ie202864n</w:t>
      </w:r>
    </w:p>
    <w:p w:rsidR="001E1E59" w:rsidRPr="001E1E59" w:rsidRDefault="001E1E59" w:rsidP="001E1E59">
      <w:pPr>
        <w:spacing w:after="240" w:line="360" w:lineRule="auto"/>
        <w:jc w:val="both"/>
        <w:rPr>
          <w:noProof/>
          <w:sz w:val="24"/>
          <w:szCs w:val="24"/>
          <w:lang w:val="en-US"/>
        </w:rPr>
      </w:pPr>
      <w:r w:rsidRPr="001E1E59">
        <w:rPr>
          <w:noProof/>
          <w:sz w:val="24"/>
          <w:szCs w:val="24"/>
          <w:lang w:val="en-US"/>
        </w:rPr>
        <w:t xml:space="preserve">Imran, M., Kim, D. H., Al-Masry, W. A., Mahmood, A., Hassan, A., Haider, S., &amp; Ramay, S. M. (2013). Manganese-, cobalt-, and zinc-based mixed-oxide spinels as novel catalysts for the chemical recycling of poly(ethylene terephthalate) via glycolysis. </w:t>
      </w:r>
      <w:r w:rsidRPr="001E1E59">
        <w:rPr>
          <w:i/>
          <w:iCs/>
          <w:noProof/>
          <w:sz w:val="24"/>
          <w:szCs w:val="24"/>
          <w:lang w:val="en-US"/>
        </w:rPr>
        <w:t>Polymer Degradation and Stability</w:t>
      </w:r>
      <w:r w:rsidRPr="001E1E59">
        <w:rPr>
          <w:noProof/>
          <w:sz w:val="24"/>
          <w:szCs w:val="24"/>
          <w:lang w:val="en-US"/>
        </w:rPr>
        <w:t xml:space="preserve">, </w:t>
      </w:r>
      <w:r w:rsidRPr="001E1E59">
        <w:rPr>
          <w:i/>
          <w:iCs/>
          <w:noProof/>
          <w:sz w:val="24"/>
          <w:szCs w:val="24"/>
          <w:lang w:val="en-US"/>
        </w:rPr>
        <w:t>98</w:t>
      </w:r>
      <w:r w:rsidRPr="001E1E59">
        <w:rPr>
          <w:noProof/>
          <w:sz w:val="24"/>
          <w:szCs w:val="24"/>
          <w:lang w:val="en-US"/>
        </w:rPr>
        <w:t>(4), 904–915. https://doi.org/10.1016/j.polymdegradstab.2013.01.007</w:t>
      </w:r>
    </w:p>
    <w:p w:rsidR="007117E5" w:rsidRPr="007117E5" w:rsidRDefault="007117E5" w:rsidP="007117E5">
      <w:pPr>
        <w:shd w:val="clear" w:color="auto" w:fill="FFFFFF"/>
        <w:spacing w:after="240" w:line="360" w:lineRule="auto"/>
        <w:jc w:val="both"/>
        <w:rPr>
          <w:color w:val="000000"/>
          <w:sz w:val="24"/>
          <w:szCs w:val="24"/>
          <w:lang w:eastAsia="de-DE"/>
        </w:rPr>
      </w:pPr>
      <w:r w:rsidRPr="007117E5">
        <w:rPr>
          <w:color w:val="000000"/>
          <w:sz w:val="24"/>
          <w:szCs w:val="24"/>
          <w:lang w:val="en-US" w:eastAsia="de-DE"/>
        </w:rPr>
        <w:t xml:space="preserve">Katoch, S., Sharma, V., Kundu, P. P., &amp; Bera, M. B. (2012). Optimization of PET Glycolysis Process by Response Surface Methodological Approach: A Two-Component Modelling Using Glycolysis Time and Temperature. </w:t>
      </w:r>
      <w:r w:rsidRPr="007117E5">
        <w:rPr>
          <w:i/>
          <w:iCs/>
          <w:color w:val="000000"/>
          <w:sz w:val="24"/>
          <w:szCs w:val="24"/>
          <w:lang w:eastAsia="de-DE"/>
        </w:rPr>
        <w:t>ISRN Polymer Science</w:t>
      </w:r>
      <w:r w:rsidRPr="007117E5">
        <w:rPr>
          <w:color w:val="000000"/>
          <w:sz w:val="24"/>
          <w:szCs w:val="24"/>
          <w:lang w:eastAsia="de-DE"/>
        </w:rPr>
        <w:t xml:space="preserve">, </w:t>
      </w:r>
      <w:r w:rsidRPr="007117E5">
        <w:rPr>
          <w:i/>
          <w:iCs/>
          <w:color w:val="000000"/>
          <w:sz w:val="24"/>
          <w:szCs w:val="24"/>
          <w:lang w:eastAsia="de-DE"/>
        </w:rPr>
        <w:t>2012</w:t>
      </w:r>
      <w:r w:rsidRPr="007117E5">
        <w:rPr>
          <w:color w:val="000000"/>
          <w:sz w:val="24"/>
          <w:szCs w:val="24"/>
          <w:lang w:eastAsia="de-DE"/>
        </w:rPr>
        <w:t>, 1–9. https://doi.org/10.5402/2012/630642</w:t>
      </w:r>
    </w:p>
    <w:p w:rsidR="004865A8" w:rsidRPr="004865A8" w:rsidRDefault="004865A8" w:rsidP="00FC4810">
      <w:pPr>
        <w:shd w:val="clear" w:color="auto" w:fill="FFFFFF"/>
        <w:spacing w:after="240" w:line="360" w:lineRule="auto"/>
        <w:jc w:val="both"/>
        <w:rPr>
          <w:noProof/>
          <w:sz w:val="24"/>
          <w:szCs w:val="24"/>
        </w:rPr>
      </w:pPr>
      <w:r w:rsidRPr="004865A8">
        <w:rPr>
          <w:noProof/>
          <w:sz w:val="24"/>
          <w:szCs w:val="24"/>
        </w:rPr>
        <w:t xml:space="preserve">López-Fonseca, R., Duque-Ingunza, I., de Rivas, B., Arnaiz, S., &amp; Gutiérrez-Ortiz, J. I. (2010). </w:t>
      </w:r>
      <w:r w:rsidRPr="004865A8">
        <w:rPr>
          <w:noProof/>
          <w:sz w:val="24"/>
          <w:szCs w:val="24"/>
          <w:lang w:val="en-US"/>
        </w:rPr>
        <w:t xml:space="preserve">Chemical recycling of post-consumer PET wastes by glycolysis in the presence of metal salts. </w:t>
      </w:r>
      <w:r w:rsidRPr="00C26825">
        <w:rPr>
          <w:i/>
          <w:iCs/>
          <w:noProof/>
          <w:sz w:val="24"/>
          <w:szCs w:val="24"/>
        </w:rPr>
        <w:t>Polymer Degradation and Stability</w:t>
      </w:r>
      <w:r w:rsidRPr="00C26825">
        <w:rPr>
          <w:noProof/>
          <w:sz w:val="24"/>
          <w:szCs w:val="24"/>
        </w:rPr>
        <w:t xml:space="preserve">, </w:t>
      </w:r>
      <w:r w:rsidRPr="00C26825">
        <w:rPr>
          <w:i/>
          <w:iCs/>
          <w:noProof/>
          <w:sz w:val="24"/>
          <w:szCs w:val="24"/>
        </w:rPr>
        <w:t>95</w:t>
      </w:r>
      <w:r w:rsidRPr="00C26825">
        <w:rPr>
          <w:noProof/>
          <w:sz w:val="24"/>
          <w:szCs w:val="24"/>
        </w:rPr>
        <w:t xml:space="preserve">(6), 1022–1028. </w:t>
      </w:r>
      <w:r w:rsidRPr="004865A8">
        <w:rPr>
          <w:noProof/>
          <w:sz w:val="24"/>
          <w:szCs w:val="24"/>
        </w:rPr>
        <w:t>https://doi.org/10.1016/j.polymdegradstab.2010.03.007</w:t>
      </w:r>
    </w:p>
    <w:p w:rsidR="004865A8" w:rsidRDefault="004865A8" w:rsidP="004865A8">
      <w:pPr>
        <w:spacing w:after="240" w:line="360" w:lineRule="auto"/>
        <w:jc w:val="both"/>
        <w:rPr>
          <w:noProof/>
          <w:sz w:val="24"/>
          <w:szCs w:val="24"/>
          <w:lang w:val="en-US"/>
        </w:rPr>
      </w:pPr>
      <w:r w:rsidRPr="004865A8">
        <w:rPr>
          <w:noProof/>
          <w:sz w:val="24"/>
          <w:szCs w:val="24"/>
        </w:rPr>
        <w:t xml:space="preserve">López-Fonseca, R., Duque-Ingunza, I., de Rivas, B., Flores-Giraldo, L., &amp; Gutiérrez-Ortiz, J. I. (2011). </w:t>
      </w:r>
      <w:r w:rsidRPr="004865A8">
        <w:rPr>
          <w:noProof/>
          <w:sz w:val="24"/>
          <w:szCs w:val="24"/>
          <w:lang w:val="en-US"/>
        </w:rPr>
        <w:t xml:space="preserve">Kinetics of catalytic glycolysis of PET wastes with sodium carbonate. </w:t>
      </w:r>
      <w:r w:rsidRPr="004865A8">
        <w:rPr>
          <w:i/>
          <w:iCs/>
          <w:noProof/>
          <w:sz w:val="24"/>
          <w:szCs w:val="24"/>
          <w:lang w:val="en-US"/>
        </w:rPr>
        <w:t>Chemical Engineering Journal</w:t>
      </w:r>
      <w:r w:rsidRPr="004865A8">
        <w:rPr>
          <w:noProof/>
          <w:sz w:val="24"/>
          <w:szCs w:val="24"/>
          <w:lang w:val="en-US"/>
        </w:rPr>
        <w:t xml:space="preserve">, </w:t>
      </w:r>
      <w:r w:rsidRPr="004865A8">
        <w:rPr>
          <w:i/>
          <w:iCs/>
          <w:noProof/>
          <w:sz w:val="24"/>
          <w:szCs w:val="24"/>
          <w:lang w:val="en-US"/>
        </w:rPr>
        <w:t>168</w:t>
      </w:r>
      <w:r w:rsidRPr="004865A8">
        <w:rPr>
          <w:noProof/>
          <w:sz w:val="24"/>
          <w:szCs w:val="24"/>
          <w:lang w:val="en-US"/>
        </w:rPr>
        <w:t>(1), 312–320. https://doi.org/10.1016/j.cej.2011.01.031</w:t>
      </w:r>
    </w:p>
    <w:p w:rsidR="00E057AD" w:rsidRPr="00E057AD" w:rsidRDefault="00E057AD" w:rsidP="00E057AD">
      <w:pPr>
        <w:spacing w:after="240" w:line="360" w:lineRule="auto"/>
        <w:jc w:val="both"/>
        <w:rPr>
          <w:noProof/>
          <w:sz w:val="24"/>
          <w:szCs w:val="24"/>
          <w:lang w:val="en-US"/>
        </w:rPr>
      </w:pPr>
      <w:r w:rsidRPr="00E057AD">
        <w:rPr>
          <w:noProof/>
          <w:sz w:val="24"/>
          <w:szCs w:val="24"/>
        </w:rPr>
        <w:fldChar w:fldCharType="begin" w:fldLock="1"/>
      </w:r>
      <w:r w:rsidRPr="00E057AD">
        <w:rPr>
          <w:noProof/>
          <w:sz w:val="24"/>
          <w:szCs w:val="24"/>
          <w:lang w:val="en-US"/>
        </w:rPr>
        <w:instrText xml:space="preserve">ADDIN Mendeley Bibliography CSL_BIBLIOGRAPHY </w:instrText>
      </w:r>
      <w:r w:rsidRPr="00E057AD">
        <w:rPr>
          <w:noProof/>
          <w:sz w:val="24"/>
          <w:szCs w:val="24"/>
        </w:rPr>
        <w:fldChar w:fldCharType="separate"/>
      </w:r>
      <w:r w:rsidRPr="00E057AD">
        <w:rPr>
          <w:noProof/>
          <w:sz w:val="24"/>
          <w:szCs w:val="24"/>
          <w:lang w:val="en-US"/>
        </w:rPr>
        <w:t xml:space="preserve">Pacheco-Torgal, F., Ding, Y., &amp; Jalali, S. (2012). Properties and durability of concrete containing polymeric wastes (tyre rubber and polyethylene terephthalate bottles): An overview. </w:t>
      </w:r>
      <w:r w:rsidRPr="00E057AD">
        <w:rPr>
          <w:i/>
          <w:iCs/>
          <w:noProof/>
          <w:sz w:val="24"/>
          <w:szCs w:val="24"/>
          <w:lang w:val="en-US"/>
        </w:rPr>
        <w:t>Construction and Building Materials</w:t>
      </w:r>
      <w:r w:rsidRPr="00E057AD">
        <w:rPr>
          <w:noProof/>
          <w:sz w:val="24"/>
          <w:szCs w:val="24"/>
          <w:lang w:val="en-US"/>
        </w:rPr>
        <w:t xml:space="preserve">, </w:t>
      </w:r>
      <w:r w:rsidRPr="00E057AD">
        <w:rPr>
          <w:i/>
          <w:iCs/>
          <w:noProof/>
          <w:sz w:val="24"/>
          <w:szCs w:val="24"/>
          <w:lang w:val="en-US"/>
        </w:rPr>
        <w:t>30</w:t>
      </w:r>
      <w:r w:rsidRPr="00E057AD">
        <w:rPr>
          <w:noProof/>
          <w:sz w:val="24"/>
          <w:szCs w:val="24"/>
          <w:lang w:val="en-US"/>
        </w:rPr>
        <w:t>, 714–724. https://doi.org/10.1016/j.conbuildmat.2011.11.047</w:t>
      </w:r>
    </w:p>
    <w:p w:rsidR="007117E5" w:rsidRPr="007117E5" w:rsidRDefault="00E057AD" w:rsidP="007117E5">
      <w:pPr>
        <w:spacing w:after="240" w:line="360" w:lineRule="auto"/>
        <w:jc w:val="both"/>
        <w:rPr>
          <w:noProof/>
          <w:sz w:val="24"/>
          <w:szCs w:val="24"/>
          <w:lang w:val="en-US"/>
        </w:rPr>
      </w:pPr>
      <w:r w:rsidRPr="00E057AD">
        <w:rPr>
          <w:noProof/>
          <w:sz w:val="24"/>
          <w:szCs w:val="24"/>
          <w:lang w:val="en-US"/>
        </w:rPr>
        <w:lastRenderedPageBreak/>
        <w:fldChar w:fldCharType="end"/>
      </w:r>
      <w:r w:rsidR="007117E5" w:rsidRPr="00E70C4E">
        <w:rPr>
          <w:noProof/>
          <w:sz w:val="24"/>
          <w:szCs w:val="24"/>
        </w:rPr>
        <w:t xml:space="preserve">Pingale, N. D., Palekar, V. S., &amp; Shukla, S. R. (2010). </w:t>
      </w:r>
      <w:r w:rsidR="007117E5" w:rsidRPr="007117E5">
        <w:rPr>
          <w:noProof/>
          <w:sz w:val="24"/>
          <w:szCs w:val="24"/>
          <w:lang w:val="en-US"/>
        </w:rPr>
        <w:t xml:space="preserve">Glycolysis of postconsumer polyethylene terephthalate waste. </w:t>
      </w:r>
      <w:r w:rsidR="007117E5" w:rsidRPr="007117E5">
        <w:rPr>
          <w:i/>
          <w:iCs/>
          <w:noProof/>
          <w:sz w:val="24"/>
          <w:szCs w:val="24"/>
          <w:lang w:val="en-US"/>
        </w:rPr>
        <w:t>Journal of Applied Polymer Science</w:t>
      </w:r>
      <w:r w:rsidR="007117E5" w:rsidRPr="007117E5">
        <w:rPr>
          <w:noProof/>
          <w:sz w:val="24"/>
          <w:szCs w:val="24"/>
          <w:lang w:val="en-US"/>
        </w:rPr>
        <w:t xml:space="preserve">, </w:t>
      </w:r>
      <w:r w:rsidR="007117E5" w:rsidRPr="007117E5">
        <w:rPr>
          <w:i/>
          <w:iCs/>
          <w:noProof/>
          <w:sz w:val="24"/>
          <w:szCs w:val="24"/>
          <w:lang w:val="en-US"/>
        </w:rPr>
        <w:t>115</w:t>
      </w:r>
      <w:r w:rsidR="007117E5" w:rsidRPr="007117E5">
        <w:rPr>
          <w:noProof/>
          <w:sz w:val="24"/>
          <w:szCs w:val="24"/>
          <w:lang w:val="en-US"/>
        </w:rPr>
        <w:t>(1), 249–254. https://doi.org/10.1002/app.31092</w:t>
      </w:r>
    </w:p>
    <w:p w:rsidR="007117E5" w:rsidRPr="007117E5" w:rsidRDefault="007117E5" w:rsidP="007117E5">
      <w:pPr>
        <w:shd w:val="clear" w:color="auto" w:fill="FFFFFF"/>
        <w:spacing w:after="240" w:line="360" w:lineRule="auto"/>
        <w:jc w:val="both"/>
        <w:rPr>
          <w:color w:val="000000"/>
          <w:sz w:val="24"/>
          <w:szCs w:val="24"/>
          <w:lang w:val="en-US" w:eastAsia="de-DE"/>
        </w:rPr>
      </w:pPr>
      <w:r w:rsidRPr="007117E5">
        <w:rPr>
          <w:color w:val="000000"/>
          <w:sz w:val="24"/>
          <w:szCs w:val="24"/>
          <w:lang w:val="en-US" w:eastAsia="de-DE"/>
        </w:rPr>
        <w:t xml:space="preserve">Pingale, N. D., &amp; Shukla, S. R. (2008). Microwave assisted ecofriendly recycling of poly (ethylene terephthalate) bottle waste. </w:t>
      </w:r>
      <w:r w:rsidRPr="007117E5">
        <w:rPr>
          <w:i/>
          <w:iCs/>
          <w:color w:val="000000"/>
          <w:sz w:val="24"/>
          <w:szCs w:val="24"/>
          <w:lang w:val="en-US" w:eastAsia="de-DE"/>
        </w:rPr>
        <w:t>European Polymer Journal</w:t>
      </w:r>
      <w:r w:rsidRPr="007117E5">
        <w:rPr>
          <w:color w:val="000000"/>
          <w:sz w:val="24"/>
          <w:szCs w:val="24"/>
          <w:lang w:val="en-US" w:eastAsia="de-DE"/>
        </w:rPr>
        <w:t xml:space="preserve">, </w:t>
      </w:r>
      <w:r w:rsidRPr="007117E5">
        <w:rPr>
          <w:i/>
          <w:iCs/>
          <w:color w:val="000000"/>
          <w:sz w:val="24"/>
          <w:szCs w:val="24"/>
          <w:lang w:val="en-US" w:eastAsia="de-DE"/>
        </w:rPr>
        <w:t>44</w:t>
      </w:r>
      <w:r w:rsidRPr="007117E5">
        <w:rPr>
          <w:color w:val="000000"/>
          <w:sz w:val="24"/>
          <w:szCs w:val="24"/>
          <w:lang w:val="en-US" w:eastAsia="de-DE"/>
        </w:rPr>
        <w:t>(12), 4151–4156. https://doi.org/10.1016/j.eurpolymj.2008.09.019</w:t>
      </w:r>
    </w:p>
    <w:p w:rsidR="00101A91" w:rsidRDefault="00101A91" w:rsidP="00FC4810">
      <w:pPr>
        <w:pStyle w:val="Textodenotadefim"/>
        <w:spacing w:after="240" w:line="360" w:lineRule="auto"/>
        <w:jc w:val="both"/>
        <w:rPr>
          <w:sz w:val="24"/>
          <w:szCs w:val="24"/>
        </w:rPr>
      </w:pPr>
      <w:r w:rsidRPr="00E70C4E">
        <w:rPr>
          <w:sz w:val="24"/>
          <w:szCs w:val="24"/>
          <w:lang w:val="en-US"/>
        </w:rPr>
        <w:t>Ribeiro, N. F. P., &amp; Souza, M.</w:t>
      </w:r>
      <w:r w:rsidR="000D2771" w:rsidRPr="00E70C4E">
        <w:rPr>
          <w:sz w:val="24"/>
          <w:szCs w:val="24"/>
          <w:lang w:val="en-US"/>
        </w:rPr>
        <w:t xml:space="preserve"> </w:t>
      </w:r>
      <w:r w:rsidRPr="00E70C4E">
        <w:rPr>
          <w:sz w:val="24"/>
          <w:szCs w:val="24"/>
          <w:lang w:val="en-US"/>
        </w:rPr>
        <w:t>M.</w:t>
      </w:r>
      <w:r w:rsidR="000D2771" w:rsidRPr="00E70C4E">
        <w:rPr>
          <w:sz w:val="24"/>
          <w:szCs w:val="24"/>
          <w:lang w:val="en-US"/>
        </w:rPr>
        <w:t xml:space="preserve"> </w:t>
      </w:r>
      <w:r w:rsidRPr="00E70C4E">
        <w:rPr>
          <w:sz w:val="24"/>
          <w:szCs w:val="24"/>
          <w:lang w:val="en-US"/>
        </w:rPr>
        <w:t>V.</w:t>
      </w:r>
      <w:r w:rsidR="000D2771" w:rsidRPr="00E70C4E">
        <w:rPr>
          <w:sz w:val="24"/>
          <w:szCs w:val="24"/>
          <w:lang w:val="en-US"/>
        </w:rPr>
        <w:t xml:space="preserve"> </w:t>
      </w:r>
      <w:r w:rsidRPr="00E70C4E">
        <w:rPr>
          <w:sz w:val="24"/>
          <w:szCs w:val="24"/>
          <w:lang w:val="en-US"/>
        </w:rPr>
        <w:t xml:space="preserve">M. (2011). </w:t>
      </w:r>
      <w:r w:rsidRPr="00BC78BC">
        <w:rPr>
          <w:sz w:val="24"/>
          <w:szCs w:val="24"/>
        </w:rPr>
        <w:t xml:space="preserve">Nanocatálise: aspectos fundamentais e aplicações. </w:t>
      </w:r>
      <w:r w:rsidRPr="00BC78BC">
        <w:rPr>
          <w:i/>
          <w:sz w:val="24"/>
          <w:szCs w:val="24"/>
        </w:rPr>
        <w:t>ComCiência</w:t>
      </w:r>
      <w:r w:rsidRPr="000D2771">
        <w:rPr>
          <w:b/>
          <w:i/>
          <w:sz w:val="24"/>
          <w:szCs w:val="24"/>
        </w:rPr>
        <w:t xml:space="preserve">, </w:t>
      </w:r>
      <w:r w:rsidR="007F1A7B" w:rsidRPr="000D2771">
        <w:rPr>
          <w:i/>
          <w:sz w:val="24"/>
          <w:szCs w:val="24"/>
        </w:rPr>
        <w:t>1</w:t>
      </w:r>
      <w:r w:rsidR="007F1A7B">
        <w:rPr>
          <w:sz w:val="24"/>
          <w:szCs w:val="24"/>
        </w:rPr>
        <w:t>(130), 0-0.</w:t>
      </w:r>
    </w:p>
    <w:p w:rsidR="003D71F9" w:rsidRPr="00BC78BC" w:rsidRDefault="003D71F9" w:rsidP="00FC4810">
      <w:pPr>
        <w:pStyle w:val="Textodenotadefim"/>
        <w:spacing w:after="240" w:line="360" w:lineRule="auto"/>
        <w:jc w:val="both"/>
        <w:rPr>
          <w:sz w:val="24"/>
          <w:szCs w:val="24"/>
          <w:lang w:val="en-US"/>
        </w:rPr>
      </w:pPr>
      <w:r w:rsidRPr="00F87EC4">
        <w:rPr>
          <w:sz w:val="24"/>
          <w:szCs w:val="24"/>
        </w:rPr>
        <w:t>Silvestein, R.M., Webster, F.X., Kiemle, D., &amp; Bryce, D.L. (2014).</w:t>
      </w:r>
      <w:r w:rsidRPr="00F87EC4">
        <w:rPr>
          <w:i/>
          <w:sz w:val="24"/>
          <w:szCs w:val="24"/>
        </w:rPr>
        <w:t xml:space="preserve"> </w:t>
      </w:r>
      <w:r w:rsidRPr="00F87EC4">
        <w:rPr>
          <w:i/>
          <w:sz w:val="24"/>
          <w:szCs w:val="24"/>
          <w:lang w:val="en-US"/>
        </w:rPr>
        <w:t>Spectrometric Identification of Organic Compounds.</w:t>
      </w:r>
      <w:r w:rsidRPr="00F87EC4">
        <w:rPr>
          <w:sz w:val="24"/>
          <w:szCs w:val="24"/>
          <w:lang w:val="en-US"/>
        </w:rPr>
        <w:t xml:space="preserve"> Wiley, New York.</w:t>
      </w:r>
    </w:p>
    <w:p w:rsidR="0084083B" w:rsidRPr="0084083B" w:rsidRDefault="0084083B" w:rsidP="0084083B">
      <w:pPr>
        <w:shd w:val="clear" w:color="auto" w:fill="FFFFFF"/>
        <w:spacing w:after="240" w:line="360" w:lineRule="auto"/>
        <w:jc w:val="both"/>
        <w:rPr>
          <w:sz w:val="24"/>
          <w:szCs w:val="24"/>
          <w:lang w:val="en-US"/>
        </w:rPr>
      </w:pPr>
      <w:r w:rsidRPr="00C26825">
        <w:rPr>
          <w:sz w:val="24"/>
          <w:szCs w:val="24"/>
          <w:lang w:val="en-US"/>
        </w:rPr>
        <w:t xml:space="preserve">Sinha, V., Patel, M. R., &amp; Patel, J. V. (2010). </w:t>
      </w:r>
      <w:r w:rsidRPr="0084083B">
        <w:rPr>
          <w:sz w:val="24"/>
          <w:szCs w:val="24"/>
          <w:lang w:val="en-US"/>
        </w:rPr>
        <w:t xml:space="preserve">Pet Waste Management by Chemical Recycling: A Review. </w:t>
      </w:r>
      <w:r w:rsidRPr="0084083B">
        <w:rPr>
          <w:i/>
          <w:iCs/>
          <w:sz w:val="24"/>
          <w:szCs w:val="24"/>
          <w:lang w:val="en-US"/>
        </w:rPr>
        <w:t>Journal of Polymers and the Environment</w:t>
      </w:r>
      <w:r w:rsidRPr="0084083B">
        <w:rPr>
          <w:sz w:val="24"/>
          <w:szCs w:val="24"/>
          <w:lang w:val="en-US"/>
        </w:rPr>
        <w:t xml:space="preserve">, </w:t>
      </w:r>
      <w:r w:rsidRPr="0084083B">
        <w:rPr>
          <w:i/>
          <w:iCs/>
          <w:sz w:val="24"/>
          <w:szCs w:val="24"/>
          <w:lang w:val="en-US"/>
        </w:rPr>
        <w:t>18</w:t>
      </w:r>
      <w:r w:rsidRPr="0084083B">
        <w:rPr>
          <w:sz w:val="24"/>
          <w:szCs w:val="24"/>
          <w:lang w:val="en-US"/>
        </w:rPr>
        <w:t>(1), 8–25. https://doi.org/10.1007/s10924-008-0106-7</w:t>
      </w:r>
    </w:p>
    <w:p w:rsidR="00805720" w:rsidRPr="00805720" w:rsidRDefault="00805720" w:rsidP="00805720">
      <w:pPr>
        <w:shd w:val="clear" w:color="auto" w:fill="FFFFFF"/>
        <w:spacing w:after="240" w:line="360" w:lineRule="auto"/>
        <w:jc w:val="both"/>
        <w:rPr>
          <w:color w:val="000000"/>
          <w:sz w:val="24"/>
          <w:szCs w:val="24"/>
          <w:lang w:val="en-US" w:eastAsia="de-DE"/>
        </w:rPr>
      </w:pPr>
      <w:r w:rsidRPr="00805720">
        <w:rPr>
          <w:color w:val="000000"/>
          <w:sz w:val="24"/>
          <w:szCs w:val="24"/>
          <w:lang w:eastAsia="de-DE"/>
        </w:rPr>
        <w:t xml:space="preserve">Torrik, E., Nejati, E., &amp; Soleimani, M. (2014). </w:t>
      </w:r>
      <w:r w:rsidRPr="00805720">
        <w:rPr>
          <w:color w:val="000000"/>
          <w:sz w:val="24"/>
          <w:szCs w:val="24"/>
          <w:lang w:val="en-US" w:eastAsia="de-DE"/>
        </w:rPr>
        <w:t xml:space="preserve">Economic pre-feasibility study for physical conversion of polyethylene terephthalate wastes to activated carbon. </w:t>
      </w:r>
      <w:r w:rsidRPr="00805720">
        <w:rPr>
          <w:i/>
          <w:iCs/>
          <w:color w:val="000000"/>
          <w:sz w:val="24"/>
          <w:szCs w:val="24"/>
          <w:lang w:val="en-US" w:eastAsia="de-DE"/>
        </w:rPr>
        <w:t>Asia-Pacific Journal of Chemical Engineering</w:t>
      </w:r>
      <w:r w:rsidRPr="00805720">
        <w:rPr>
          <w:color w:val="000000"/>
          <w:sz w:val="24"/>
          <w:szCs w:val="24"/>
          <w:lang w:val="en-US" w:eastAsia="de-DE"/>
        </w:rPr>
        <w:t xml:space="preserve">, </w:t>
      </w:r>
      <w:r w:rsidRPr="00805720">
        <w:rPr>
          <w:i/>
          <w:iCs/>
          <w:color w:val="000000"/>
          <w:sz w:val="24"/>
          <w:szCs w:val="24"/>
          <w:lang w:val="en-US" w:eastAsia="de-DE"/>
        </w:rPr>
        <w:t>9</w:t>
      </w:r>
      <w:r w:rsidRPr="00805720">
        <w:rPr>
          <w:color w:val="000000"/>
          <w:sz w:val="24"/>
          <w:szCs w:val="24"/>
          <w:lang w:val="en-US" w:eastAsia="de-DE"/>
        </w:rPr>
        <w:t>(5), 759–767. https://doi.org/10.1002/apj.1822</w:t>
      </w:r>
    </w:p>
    <w:p w:rsidR="00805720" w:rsidRPr="00805720" w:rsidRDefault="00805720" w:rsidP="00805720">
      <w:pPr>
        <w:pStyle w:val="Textodenotadefim"/>
        <w:spacing w:after="240" w:line="360" w:lineRule="auto"/>
        <w:jc w:val="both"/>
        <w:rPr>
          <w:color w:val="000000"/>
          <w:sz w:val="24"/>
          <w:szCs w:val="24"/>
        </w:rPr>
      </w:pPr>
      <w:r w:rsidRPr="00805720">
        <w:rPr>
          <w:color w:val="000000"/>
          <w:sz w:val="24"/>
          <w:szCs w:val="24"/>
        </w:rPr>
        <w:t>Vanini, G., Castro, E. V. R. de, Silva</w:t>
      </w:r>
      <w:r>
        <w:rPr>
          <w:color w:val="000000"/>
          <w:sz w:val="24"/>
          <w:szCs w:val="24"/>
        </w:rPr>
        <w:t xml:space="preserve"> Filho</w:t>
      </w:r>
      <w:r w:rsidRPr="00805720">
        <w:rPr>
          <w:color w:val="000000"/>
          <w:sz w:val="24"/>
          <w:szCs w:val="24"/>
        </w:rPr>
        <w:t xml:space="preserve">, E. A. da, &amp; Romão, W. (2013). Despolimerização Química de PET Grau Garrafa Pós consumo na Presença de um Catalisador Catiônico, o Brometo de Hexadeciltrimetrilamônio (CTAB). </w:t>
      </w:r>
      <w:r w:rsidRPr="00805720">
        <w:rPr>
          <w:i/>
          <w:iCs/>
          <w:color w:val="000000"/>
          <w:sz w:val="24"/>
          <w:szCs w:val="24"/>
        </w:rPr>
        <w:t>Polímeros Ciência E Tecnologia</w:t>
      </w:r>
      <w:r w:rsidRPr="00805720">
        <w:rPr>
          <w:color w:val="000000"/>
          <w:sz w:val="24"/>
          <w:szCs w:val="24"/>
        </w:rPr>
        <w:t xml:space="preserve">, </w:t>
      </w:r>
      <w:r w:rsidRPr="00805720">
        <w:rPr>
          <w:i/>
          <w:iCs/>
          <w:color w:val="000000"/>
          <w:sz w:val="24"/>
          <w:szCs w:val="24"/>
        </w:rPr>
        <w:t>23</w:t>
      </w:r>
      <w:r w:rsidRPr="00805720">
        <w:rPr>
          <w:color w:val="000000"/>
          <w:sz w:val="24"/>
          <w:szCs w:val="24"/>
        </w:rPr>
        <w:t>(3), 425–431. https://doi.org/10.4322/polimeros.2013.084</w:t>
      </w:r>
    </w:p>
    <w:p w:rsidR="00805720" w:rsidRPr="00805720" w:rsidRDefault="00805720" w:rsidP="00805720">
      <w:pPr>
        <w:spacing w:line="360" w:lineRule="auto"/>
        <w:rPr>
          <w:sz w:val="24"/>
          <w:szCs w:val="24"/>
          <w:lang w:val="en-US"/>
        </w:rPr>
      </w:pPr>
      <w:r w:rsidRPr="00C26825">
        <w:rPr>
          <w:sz w:val="24"/>
          <w:szCs w:val="24"/>
        </w:rPr>
        <w:t xml:space="preserve">Yue, H., Zhao, Y., Ma, X., &amp; Gong, J. (2012). </w:t>
      </w:r>
      <w:r w:rsidRPr="00805720">
        <w:rPr>
          <w:sz w:val="24"/>
          <w:szCs w:val="24"/>
          <w:lang w:val="en-US"/>
        </w:rPr>
        <w:t>Ethylene glycol: properties, synthesis, and applications. Chemical Society Reviews, 41(11), 4218</w:t>
      </w:r>
      <w:r>
        <w:rPr>
          <w:sz w:val="24"/>
          <w:szCs w:val="24"/>
          <w:lang w:val="en-US"/>
        </w:rPr>
        <w:t>-4244</w:t>
      </w:r>
      <w:r w:rsidRPr="00805720">
        <w:rPr>
          <w:sz w:val="24"/>
          <w:szCs w:val="24"/>
          <w:lang w:val="en-US"/>
        </w:rPr>
        <w:t>. https://doi.org/10.1039/c2cs15359a</w:t>
      </w:r>
    </w:p>
    <w:sectPr w:rsidR="00805720" w:rsidRPr="00805720" w:rsidSect="007F51F9">
      <w:headerReference w:type="default" r:id="rId28"/>
      <w:headerReference w:type="first" r:id="rId29"/>
      <w:type w:val="continuous"/>
      <w:pgSz w:w="11907" w:h="16840" w:code="9"/>
      <w:pgMar w:top="1418" w:right="1418" w:bottom="1418" w:left="1418" w:header="720" w:footer="720" w:gutter="0"/>
      <w:paperSrc w:first="7" w:other="7"/>
      <w:lnNumType w:countBy="1" w:restart="continuous"/>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750F" w:rsidRDefault="0014750F" w:rsidP="00505FF0">
      <w:r>
        <w:separator/>
      </w:r>
    </w:p>
    <w:p w:rsidR="0014750F" w:rsidRDefault="0014750F"/>
    <w:p w:rsidR="0014750F" w:rsidRDefault="0014750F"/>
  </w:endnote>
  <w:endnote w:type="continuationSeparator" w:id="0">
    <w:p w:rsidR="0014750F" w:rsidRDefault="0014750F" w:rsidP="00505FF0">
      <w:r>
        <w:continuationSeparator/>
      </w:r>
    </w:p>
    <w:p w:rsidR="0014750F" w:rsidRDefault="0014750F"/>
    <w:p w:rsidR="0014750F" w:rsidRDefault="001475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G Omega">
    <w:altName w:val="Segoe UI"/>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Swiss 721 BT">
    <w:altName w:val="Swiss 721 BT"/>
    <w:panose1 w:val="00000000000000000000"/>
    <w:charset w:val="00"/>
    <w:family w:val="swiss"/>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750F" w:rsidRDefault="0014750F" w:rsidP="00505FF0">
      <w:r>
        <w:separator/>
      </w:r>
    </w:p>
    <w:p w:rsidR="0014750F" w:rsidRDefault="0014750F"/>
    <w:p w:rsidR="0014750F" w:rsidRDefault="0014750F"/>
  </w:footnote>
  <w:footnote w:type="continuationSeparator" w:id="0">
    <w:p w:rsidR="0014750F" w:rsidRDefault="0014750F" w:rsidP="00505FF0">
      <w:r>
        <w:continuationSeparator/>
      </w:r>
    </w:p>
    <w:p w:rsidR="0014750F" w:rsidRDefault="0014750F"/>
    <w:p w:rsidR="0014750F" w:rsidRDefault="0014750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1F9" w:rsidRDefault="007F51F9">
    <w:pPr>
      <w:pStyle w:val="Cabealho"/>
      <w:jc w:val="right"/>
    </w:pPr>
    <w:r>
      <w:fldChar w:fldCharType="begin"/>
    </w:r>
    <w:r>
      <w:instrText>PAGE   \* MERGEFORMAT</w:instrText>
    </w:r>
    <w:r>
      <w:fldChar w:fldCharType="separate"/>
    </w:r>
    <w:r w:rsidR="00712E53">
      <w:rPr>
        <w:noProof/>
      </w:rPr>
      <w:t>16</w:t>
    </w:r>
    <w:r>
      <w:fldChar w:fldCharType="end"/>
    </w:r>
  </w:p>
  <w:p w:rsidR="007F51F9" w:rsidRDefault="007F51F9">
    <w:pPr>
      <w:pStyle w:val="Cabealho"/>
    </w:pPr>
  </w:p>
  <w:p w:rsidR="00CB68E5" w:rsidRDefault="00CB68E5"/>
  <w:p w:rsidR="00632389" w:rsidRDefault="0063238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1F9" w:rsidRDefault="007F51F9">
    <w:pPr>
      <w:pStyle w:val="Cabealho"/>
      <w:jc w:val="right"/>
    </w:pPr>
    <w:r>
      <w:fldChar w:fldCharType="begin"/>
    </w:r>
    <w:r>
      <w:instrText>PAGE   \* MERGEFORMAT</w:instrText>
    </w:r>
    <w:r>
      <w:fldChar w:fldCharType="separate"/>
    </w:r>
    <w:r>
      <w:rPr>
        <w:noProof/>
      </w:rPr>
      <w:t>1</w:t>
    </w:r>
    <w:r>
      <w:fldChar w:fldCharType="end"/>
    </w:r>
  </w:p>
  <w:p w:rsidR="007F51F9" w:rsidRDefault="007F51F9">
    <w:pPr>
      <w:pStyle w:val="Cabealho"/>
    </w:pPr>
  </w:p>
  <w:p w:rsidR="00CB68E5" w:rsidRDefault="00CB68E5"/>
  <w:p w:rsidR="00632389" w:rsidRDefault="0063238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955924"/>
    <w:multiLevelType w:val="multilevel"/>
    <w:tmpl w:val="656AF84E"/>
    <w:lvl w:ilvl="0">
      <w:start w:val="1"/>
      <w:numFmt w:val="decimal"/>
      <w:lvlText w:val="%1."/>
      <w:lvlJc w:val="left"/>
      <w:pPr>
        <w:ind w:left="420" w:hanging="360"/>
      </w:pPr>
      <w:rPr>
        <w:rFonts w:hint="default"/>
        <w:b/>
      </w:rPr>
    </w:lvl>
    <w:lvl w:ilvl="1">
      <w:start w:val="1"/>
      <w:numFmt w:val="decimal"/>
      <w:isLgl/>
      <w:lvlText w:val="%1.%2."/>
      <w:lvlJc w:val="left"/>
      <w:pPr>
        <w:ind w:left="420" w:hanging="360"/>
      </w:pPr>
      <w:rPr>
        <w:rFonts w:hint="default"/>
        <w:b/>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500" w:hanging="1440"/>
      </w:pPr>
      <w:rPr>
        <w:rFonts w:hint="default"/>
      </w:rPr>
    </w:lvl>
  </w:abstractNum>
  <w:abstractNum w:abstractNumId="1">
    <w:nsid w:val="0C7B7255"/>
    <w:multiLevelType w:val="multilevel"/>
    <w:tmpl w:val="D0B65C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644D63"/>
    <w:multiLevelType w:val="hybridMultilevel"/>
    <w:tmpl w:val="F064A04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124F20C4"/>
    <w:multiLevelType w:val="hybridMultilevel"/>
    <w:tmpl w:val="CB0AB71E"/>
    <w:lvl w:ilvl="0" w:tplc="D9EE4156">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
    <w:nsid w:val="20B037CD"/>
    <w:multiLevelType w:val="hybridMultilevel"/>
    <w:tmpl w:val="D10AE5F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0235CF4"/>
    <w:multiLevelType w:val="multilevel"/>
    <w:tmpl w:val="8B8E4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2"/>
  </w:num>
  <w:num w:numId="4">
    <w:abstractNumId w:val="1"/>
  </w:num>
  <w:num w:numId="5">
    <w:abstractNumId w:val="1"/>
    <w:lvlOverride w:ilvl="1">
      <w:lvl w:ilvl="1">
        <w:numFmt w:val="bullet"/>
        <w:lvlText w:val="o"/>
        <w:lvlJc w:val="left"/>
        <w:pPr>
          <w:tabs>
            <w:tab w:val="num" w:pos="1440"/>
          </w:tabs>
          <w:ind w:left="1440" w:hanging="360"/>
        </w:pPr>
        <w:rPr>
          <w:rFonts w:ascii="Courier New" w:hAnsi="Courier New" w:hint="default"/>
          <w:sz w:val="20"/>
        </w:rPr>
      </w:lvl>
    </w:lvlOverride>
  </w:num>
  <w:num w:numId="6">
    <w:abstractNumId w:val="1"/>
    <w:lvlOverride w:ilvl="1">
      <w:lvl w:ilvl="1">
        <w:numFmt w:val="decimal"/>
        <w:lvlText w:val="%2."/>
        <w:lvlJc w:val="left"/>
        <w:pPr>
          <w:tabs>
            <w:tab w:val="num" w:pos="1440"/>
          </w:tabs>
          <w:ind w:left="1440" w:hanging="360"/>
        </w:pPr>
      </w:lvl>
    </w:lvlOverride>
  </w:num>
  <w:num w:numId="7">
    <w:abstractNumId w:val="1"/>
    <w:lvlOverride w:ilvl="1">
      <w:lvl w:ilvl="1">
        <w:numFmt w:val="bullet"/>
        <w:lvlText w:val="o"/>
        <w:lvlJc w:val="left"/>
        <w:pPr>
          <w:tabs>
            <w:tab w:val="num" w:pos="1440"/>
          </w:tabs>
          <w:ind w:left="1440" w:hanging="360"/>
        </w:pPr>
        <w:rPr>
          <w:rFonts w:ascii="Courier New" w:hAnsi="Courier New" w:hint="default"/>
          <w:sz w:val="20"/>
        </w:rPr>
      </w:lvl>
    </w:lvlOverride>
  </w:num>
  <w:num w:numId="8">
    <w:abstractNumId w:val="5"/>
  </w:num>
  <w:num w:numId="9">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615"/>
    <w:rsid w:val="00000B76"/>
    <w:rsid w:val="00000EFA"/>
    <w:rsid w:val="00001678"/>
    <w:rsid w:val="000100C2"/>
    <w:rsid w:val="000129C5"/>
    <w:rsid w:val="00014443"/>
    <w:rsid w:val="00014716"/>
    <w:rsid w:val="000330BC"/>
    <w:rsid w:val="000367F5"/>
    <w:rsid w:val="00036871"/>
    <w:rsid w:val="00045D80"/>
    <w:rsid w:val="00047A7F"/>
    <w:rsid w:val="0005012E"/>
    <w:rsid w:val="0005100F"/>
    <w:rsid w:val="00054F63"/>
    <w:rsid w:val="00055922"/>
    <w:rsid w:val="00067D93"/>
    <w:rsid w:val="00070DB3"/>
    <w:rsid w:val="000743F0"/>
    <w:rsid w:val="000806A0"/>
    <w:rsid w:val="00082B52"/>
    <w:rsid w:val="00086030"/>
    <w:rsid w:val="00087135"/>
    <w:rsid w:val="00092AE0"/>
    <w:rsid w:val="000958B3"/>
    <w:rsid w:val="00096384"/>
    <w:rsid w:val="00097895"/>
    <w:rsid w:val="000979F5"/>
    <w:rsid w:val="000A348B"/>
    <w:rsid w:val="000A3B76"/>
    <w:rsid w:val="000A6216"/>
    <w:rsid w:val="000B2BD6"/>
    <w:rsid w:val="000B3D02"/>
    <w:rsid w:val="000B5DFC"/>
    <w:rsid w:val="000C1D07"/>
    <w:rsid w:val="000C3F6A"/>
    <w:rsid w:val="000C66CE"/>
    <w:rsid w:val="000D2771"/>
    <w:rsid w:val="000D4CE9"/>
    <w:rsid w:val="000D7922"/>
    <w:rsid w:val="000E1B5F"/>
    <w:rsid w:val="000E1F7C"/>
    <w:rsid w:val="000E6D69"/>
    <w:rsid w:val="000F15FA"/>
    <w:rsid w:val="000F4331"/>
    <w:rsid w:val="000F75EC"/>
    <w:rsid w:val="00101A91"/>
    <w:rsid w:val="00107EBB"/>
    <w:rsid w:val="00112B81"/>
    <w:rsid w:val="00116476"/>
    <w:rsid w:val="001212A5"/>
    <w:rsid w:val="001217A4"/>
    <w:rsid w:val="00124914"/>
    <w:rsid w:val="0012582A"/>
    <w:rsid w:val="00140915"/>
    <w:rsid w:val="0014534E"/>
    <w:rsid w:val="001469AF"/>
    <w:rsid w:val="0014750F"/>
    <w:rsid w:val="00150376"/>
    <w:rsid w:val="00155615"/>
    <w:rsid w:val="00155E67"/>
    <w:rsid w:val="00156A03"/>
    <w:rsid w:val="00156E21"/>
    <w:rsid w:val="00160094"/>
    <w:rsid w:val="00161E28"/>
    <w:rsid w:val="00164630"/>
    <w:rsid w:val="0017034E"/>
    <w:rsid w:val="0017528B"/>
    <w:rsid w:val="00176ACD"/>
    <w:rsid w:val="0018042A"/>
    <w:rsid w:val="00180805"/>
    <w:rsid w:val="00181CFA"/>
    <w:rsid w:val="00182A36"/>
    <w:rsid w:val="001840AB"/>
    <w:rsid w:val="00192587"/>
    <w:rsid w:val="00194B6D"/>
    <w:rsid w:val="00196CD1"/>
    <w:rsid w:val="001A1F01"/>
    <w:rsid w:val="001A3FF3"/>
    <w:rsid w:val="001B4EA6"/>
    <w:rsid w:val="001B54FD"/>
    <w:rsid w:val="001C0CCE"/>
    <w:rsid w:val="001C5AED"/>
    <w:rsid w:val="001D1816"/>
    <w:rsid w:val="001D2110"/>
    <w:rsid w:val="001D264B"/>
    <w:rsid w:val="001D548F"/>
    <w:rsid w:val="001D6228"/>
    <w:rsid w:val="001E0C4C"/>
    <w:rsid w:val="001E1D2D"/>
    <w:rsid w:val="001E1E59"/>
    <w:rsid w:val="001E6271"/>
    <w:rsid w:val="001E6871"/>
    <w:rsid w:val="001F157A"/>
    <w:rsid w:val="00201DF8"/>
    <w:rsid w:val="002039F5"/>
    <w:rsid w:val="002067FF"/>
    <w:rsid w:val="00213616"/>
    <w:rsid w:val="002137B8"/>
    <w:rsid w:val="00215E83"/>
    <w:rsid w:val="00220ECE"/>
    <w:rsid w:val="002252F5"/>
    <w:rsid w:val="00227E4D"/>
    <w:rsid w:val="00231ECA"/>
    <w:rsid w:val="00234639"/>
    <w:rsid w:val="00242844"/>
    <w:rsid w:val="00245071"/>
    <w:rsid w:val="00246B69"/>
    <w:rsid w:val="00253B45"/>
    <w:rsid w:val="00256AA5"/>
    <w:rsid w:val="00256C77"/>
    <w:rsid w:val="00263E55"/>
    <w:rsid w:val="00264A37"/>
    <w:rsid w:val="00264D04"/>
    <w:rsid w:val="002657EA"/>
    <w:rsid w:val="00266895"/>
    <w:rsid w:val="00267754"/>
    <w:rsid w:val="00270227"/>
    <w:rsid w:val="00276BAF"/>
    <w:rsid w:val="00286F19"/>
    <w:rsid w:val="00287388"/>
    <w:rsid w:val="00292D53"/>
    <w:rsid w:val="00294310"/>
    <w:rsid w:val="00294EC9"/>
    <w:rsid w:val="002A0B5B"/>
    <w:rsid w:val="002A14F0"/>
    <w:rsid w:val="002A22E0"/>
    <w:rsid w:val="002A4477"/>
    <w:rsid w:val="002A4C14"/>
    <w:rsid w:val="002A51C6"/>
    <w:rsid w:val="002A5339"/>
    <w:rsid w:val="002A53DA"/>
    <w:rsid w:val="002B0F06"/>
    <w:rsid w:val="002B2229"/>
    <w:rsid w:val="002B311D"/>
    <w:rsid w:val="002C016A"/>
    <w:rsid w:val="002C23A7"/>
    <w:rsid w:val="002C4182"/>
    <w:rsid w:val="002C5E73"/>
    <w:rsid w:val="002D05E0"/>
    <w:rsid w:val="002D17EF"/>
    <w:rsid w:val="002D6179"/>
    <w:rsid w:val="002D63A7"/>
    <w:rsid w:val="002E13F5"/>
    <w:rsid w:val="002E52BC"/>
    <w:rsid w:val="002E53F0"/>
    <w:rsid w:val="002F2829"/>
    <w:rsid w:val="002F4870"/>
    <w:rsid w:val="002F52CB"/>
    <w:rsid w:val="002F585E"/>
    <w:rsid w:val="002F6961"/>
    <w:rsid w:val="002F795B"/>
    <w:rsid w:val="0030126D"/>
    <w:rsid w:val="00304C23"/>
    <w:rsid w:val="00307D0E"/>
    <w:rsid w:val="00313E02"/>
    <w:rsid w:val="003149FD"/>
    <w:rsid w:val="00325263"/>
    <w:rsid w:val="00331940"/>
    <w:rsid w:val="0033295B"/>
    <w:rsid w:val="00336454"/>
    <w:rsid w:val="00340FE3"/>
    <w:rsid w:val="003434E5"/>
    <w:rsid w:val="003455F6"/>
    <w:rsid w:val="00345ECD"/>
    <w:rsid w:val="003551F7"/>
    <w:rsid w:val="00355533"/>
    <w:rsid w:val="00355F08"/>
    <w:rsid w:val="0036586E"/>
    <w:rsid w:val="00370AFC"/>
    <w:rsid w:val="00371E22"/>
    <w:rsid w:val="00373F20"/>
    <w:rsid w:val="00375E22"/>
    <w:rsid w:val="0037641B"/>
    <w:rsid w:val="00376C5A"/>
    <w:rsid w:val="00376CB4"/>
    <w:rsid w:val="003810C8"/>
    <w:rsid w:val="003811C4"/>
    <w:rsid w:val="003814AA"/>
    <w:rsid w:val="003825E1"/>
    <w:rsid w:val="003936FF"/>
    <w:rsid w:val="003972BF"/>
    <w:rsid w:val="003A4AD3"/>
    <w:rsid w:val="003A7B5A"/>
    <w:rsid w:val="003B3DA8"/>
    <w:rsid w:val="003B3E5C"/>
    <w:rsid w:val="003B5454"/>
    <w:rsid w:val="003B73FC"/>
    <w:rsid w:val="003B751D"/>
    <w:rsid w:val="003D12EE"/>
    <w:rsid w:val="003D1BCB"/>
    <w:rsid w:val="003D4E1A"/>
    <w:rsid w:val="003D5F73"/>
    <w:rsid w:val="003D71F9"/>
    <w:rsid w:val="003D7A2E"/>
    <w:rsid w:val="003E26BB"/>
    <w:rsid w:val="003E3486"/>
    <w:rsid w:val="003E7A74"/>
    <w:rsid w:val="003F1AAF"/>
    <w:rsid w:val="003F4A78"/>
    <w:rsid w:val="00403350"/>
    <w:rsid w:val="0040465E"/>
    <w:rsid w:val="00410D3D"/>
    <w:rsid w:val="00411886"/>
    <w:rsid w:val="004136C2"/>
    <w:rsid w:val="00414355"/>
    <w:rsid w:val="00415784"/>
    <w:rsid w:val="00422DE1"/>
    <w:rsid w:val="00427AC6"/>
    <w:rsid w:val="004301A7"/>
    <w:rsid w:val="00431C03"/>
    <w:rsid w:val="00433128"/>
    <w:rsid w:val="00436C04"/>
    <w:rsid w:val="00443B94"/>
    <w:rsid w:val="004446AE"/>
    <w:rsid w:val="00444C22"/>
    <w:rsid w:val="00445055"/>
    <w:rsid w:val="00446A39"/>
    <w:rsid w:val="00447083"/>
    <w:rsid w:val="004520AD"/>
    <w:rsid w:val="00453845"/>
    <w:rsid w:val="004556A6"/>
    <w:rsid w:val="0046267F"/>
    <w:rsid w:val="0046536F"/>
    <w:rsid w:val="004660EC"/>
    <w:rsid w:val="00467797"/>
    <w:rsid w:val="00470054"/>
    <w:rsid w:val="004708DA"/>
    <w:rsid w:val="00473462"/>
    <w:rsid w:val="00474160"/>
    <w:rsid w:val="00474188"/>
    <w:rsid w:val="00475B08"/>
    <w:rsid w:val="00480C99"/>
    <w:rsid w:val="00483EA0"/>
    <w:rsid w:val="00484141"/>
    <w:rsid w:val="004851A7"/>
    <w:rsid w:val="004865A8"/>
    <w:rsid w:val="00486BB5"/>
    <w:rsid w:val="00486C16"/>
    <w:rsid w:val="004912F9"/>
    <w:rsid w:val="004919E8"/>
    <w:rsid w:val="00495BC4"/>
    <w:rsid w:val="00495FA1"/>
    <w:rsid w:val="004A1A63"/>
    <w:rsid w:val="004A5D89"/>
    <w:rsid w:val="004B01D1"/>
    <w:rsid w:val="004B09C0"/>
    <w:rsid w:val="004B3BCA"/>
    <w:rsid w:val="004C267B"/>
    <w:rsid w:val="004C3D13"/>
    <w:rsid w:val="004C456D"/>
    <w:rsid w:val="004D21CE"/>
    <w:rsid w:val="004D4E8B"/>
    <w:rsid w:val="004E2024"/>
    <w:rsid w:val="004F0E00"/>
    <w:rsid w:val="004F3D1B"/>
    <w:rsid w:val="004F70FE"/>
    <w:rsid w:val="00504A7E"/>
    <w:rsid w:val="0050555E"/>
    <w:rsid w:val="00505D93"/>
    <w:rsid w:val="00505FF0"/>
    <w:rsid w:val="0051026B"/>
    <w:rsid w:val="00511051"/>
    <w:rsid w:val="00512050"/>
    <w:rsid w:val="00513D14"/>
    <w:rsid w:val="00514DC4"/>
    <w:rsid w:val="005213A0"/>
    <w:rsid w:val="005220F9"/>
    <w:rsid w:val="00523122"/>
    <w:rsid w:val="005253CB"/>
    <w:rsid w:val="005264DF"/>
    <w:rsid w:val="005273D3"/>
    <w:rsid w:val="0052759E"/>
    <w:rsid w:val="00527BDC"/>
    <w:rsid w:val="00532459"/>
    <w:rsid w:val="00533526"/>
    <w:rsid w:val="00534460"/>
    <w:rsid w:val="005353BB"/>
    <w:rsid w:val="005359B2"/>
    <w:rsid w:val="005368E3"/>
    <w:rsid w:val="00536F8E"/>
    <w:rsid w:val="00541EF2"/>
    <w:rsid w:val="005457D4"/>
    <w:rsid w:val="0054718B"/>
    <w:rsid w:val="00551B1A"/>
    <w:rsid w:val="00551B33"/>
    <w:rsid w:val="00556CFC"/>
    <w:rsid w:val="00560D8B"/>
    <w:rsid w:val="00561672"/>
    <w:rsid w:val="00561811"/>
    <w:rsid w:val="00563757"/>
    <w:rsid w:val="00564055"/>
    <w:rsid w:val="00564554"/>
    <w:rsid w:val="00567EA7"/>
    <w:rsid w:val="00571560"/>
    <w:rsid w:val="00575DA7"/>
    <w:rsid w:val="005764F2"/>
    <w:rsid w:val="00576BBA"/>
    <w:rsid w:val="00580068"/>
    <w:rsid w:val="00582E19"/>
    <w:rsid w:val="00585DAE"/>
    <w:rsid w:val="00585F90"/>
    <w:rsid w:val="005865C5"/>
    <w:rsid w:val="005929DA"/>
    <w:rsid w:val="00593C63"/>
    <w:rsid w:val="00595C1F"/>
    <w:rsid w:val="00596BA6"/>
    <w:rsid w:val="00596F15"/>
    <w:rsid w:val="005A088D"/>
    <w:rsid w:val="005A27CF"/>
    <w:rsid w:val="005A58A2"/>
    <w:rsid w:val="005B1BF2"/>
    <w:rsid w:val="005B3148"/>
    <w:rsid w:val="005B4609"/>
    <w:rsid w:val="005B4E29"/>
    <w:rsid w:val="005B5547"/>
    <w:rsid w:val="005B5BD8"/>
    <w:rsid w:val="005C461E"/>
    <w:rsid w:val="005C5172"/>
    <w:rsid w:val="005C5B84"/>
    <w:rsid w:val="005D079F"/>
    <w:rsid w:val="005D1F6A"/>
    <w:rsid w:val="005D27D4"/>
    <w:rsid w:val="005D4F04"/>
    <w:rsid w:val="005D7FD5"/>
    <w:rsid w:val="005E3AA9"/>
    <w:rsid w:val="005E47D4"/>
    <w:rsid w:val="005E56C0"/>
    <w:rsid w:val="005F1F2E"/>
    <w:rsid w:val="005F7148"/>
    <w:rsid w:val="005F7A73"/>
    <w:rsid w:val="005F7B7F"/>
    <w:rsid w:val="00604D0E"/>
    <w:rsid w:val="00605B5C"/>
    <w:rsid w:val="00610B43"/>
    <w:rsid w:val="00612F66"/>
    <w:rsid w:val="0061581B"/>
    <w:rsid w:val="006162F9"/>
    <w:rsid w:val="00617CA4"/>
    <w:rsid w:val="00620B45"/>
    <w:rsid w:val="00621490"/>
    <w:rsid w:val="006244F4"/>
    <w:rsid w:val="00631842"/>
    <w:rsid w:val="00632389"/>
    <w:rsid w:val="00635546"/>
    <w:rsid w:val="00637EA7"/>
    <w:rsid w:val="00640C0D"/>
    <w:rsid w:val="00641170"/>
    <w:rsid w:val="00642592"/>
    <w:rsid w:val="0064382B"/>
    <w:rsid w:val="006509D5"/>
    <w:rsid w:val="006513C0"/>
    <w:rsid w:val="006533B5"/>
    <w:rsid w:val="00653665"/>
    <w:rsid w:val="0065417C"/>
    <w:rsid w:val="006576B2"/>
    <w:rsid w:val="006578FC"/>
    <w:rsid w:val="006615F4"/>
    <w:rsid w:val="006628C5"/>
    <w:rsid w:val="00663D2D"/>
    <w:rsid w:val="006713EB"/>
    <w:rsid w:val="00671ABB"/>
    <w:rsid w:val="00672780"/>
    <w:rsid w:val="00673F10"/>
    <w:rsid w:val="00674077"/>
    <w:rsid w:val="006758DB"/>
    <w:rsid w:val="00683BBF"/>
    <w:rsid w:val="006866D3"/>
    <w:rsid w:val="00687444"/>
    <w:rsid w:val="00687AED"/>
    <w:rsid w:val="006913F3"/>
    <w:rsid w:val="006916B4"/>
    <w:rsid w:val="006921BB"/>
    <w:rsid w:val="00696AB2"/>
    <w:rsid w:val="00697D4F"/>
    <w:rsid w:val="006A0CBE"/>
    <w:rsid w:val="006A3FC2"/>
    <w:rsid w:val="006A5171"/>
    <w:rsid w:val="006A64A7"/>
    <w:rsid w:val="006A6D58"/>
    <w:rsid w:val="006B0A31"/>
    <w:rsid w:val="006B6AB5"/>
    <w:rsid w:val="006C0C28"/>
    <w:rsid w:val="006C17E2"/>
    <w:rsid w:val="006C61DD"/>
    <w:rsid w:val="006C7C1D"/>
    <w:rsid w:val="006D1184"/>
    <w:rsid w:val="006D12E5"/>
    <w:rsid w:val="006D19B7"/>
    <w:rsid w:val="006D44CF"/>
    <w:rsid w:val="006E0C11"/>
    <w:rsid w:val="006F1DA0"/>
    <w:rsid w:val="006F2AC2"/>
    <w:rsid w:val="006F3C33"/>
    <w:rsid w:val="006F3D32"/>
    <w:rsid w:val="00700FBB"/>
    <w:rsid w:val="00702334"/>
    <w:rsid w:val="0070428E"/>
    <w:rsid w:val="007056E2"/>
    <w:rsid w:val="00706F16"/>
    <w:rsid w:val="007073AE"/>
    <w:rsid w:val="007117E5"/>
    <w:rsid w:val="00712BE2"/>
    <w:rsid w:val="00712E53"/>
    <w:rsid w:val="00715FDF"/>
    <w:rsid w:val="0071612D"/>
    <w:rsid w:val="00717C38"/>
    <w:rsid w:val="007204E8"/>
    <w:rsid w:val="00722CAA"/>
    <w:rsid w:val="00724553"/>
    <w:rsid w:val="0072569A"/>
    <w:rsid w:val="00734720"/>
    <w:rsid w:val="00741E7D"/>
    <w:rsid w:val="00744788"/>
    <w:rsid w:val="007477B4"/>
    <w:rsid w:val="007539C0"/>
    <w:rsid w:val="007569F7"/>
    <w:rsid w:val="00756E88"/>
    <w:rsid w:val="00762684"/>
    <w:rsid w:val="00770EAE"/>
    <w:rsid w:val="0077209D"/>
    <w:rsid w:val="00775372"/>
    <w:rsid w:val="0077551B"/>
    <w:rsid w:val="00775D2B"/>
    <w:rsid w:val="00775E85"/>
    <w:rsid w:val="00776CF4"/>
    <w:rsid w:val="007779DB"/>
    <w:rsid w:val="00780DFF"/>
    <w:rsid w:val="00782BA1"/>
    <w:rsid w:val="007832A8"/>
    <w:rsid w:val="007856C2"/>
    <w:rsid w:val="00786A96"/>
    <w:rsid w:val="007879A3"/>
    <w:rsid w:val="007A04BF"/>
    <w:rsid w:val="007A09BF"/>
    <w:rsid w:val="007A0D68"/>
    <w:rsid w:val="007A1CC6"/>
    <w:rsid w:val="007A3647"/>
    <w:rsid w:val="007A3C7B"/>
    <w:rsid w:val="007A42E6"/>
    <w:rsid w:val="007A4721"/>
    <w:rsid w:val="007A6814"/>
    <w:rsid w:val="007A6C35"/>
    <w:rsid w:val="007B00DF"/>
    <w:rsid w:val="007B7610"/>
    <w:rsid w:val="007C0699"/>
    <w:rsid w:val="007C243A"/>
    <w:rsid w:val="007C4152"/>
    <w:rsid w:val="007D08B4"/>
    <w:rsid w:val="007D32DB"/>
    <w:rsid w:val="007D6C40"/>
    <w:rsid w:val="007D6EAC"/>
    <w:rsid w:val="007E005A"/>
    <w:rsid w:val="007E23DB"/>
    <w:rsid w:val="007E40AB"/>
    <w:rsid w:val="007E4F16"/>
    <w:rsid w:val="007F1199"/>
    <w:rsid w:val="007F1A7B"/>
    <w:rsid w:val="007F51F9"/>
    <w:rsid w:val="007F65A5"/>
    <w:rsid w:val="007F6CAC"/>
    <w:rsid w:val="007F75BE"/>
    <w:rsid w:val="00802E58"/>
    <w:rsid w:val="00803320"/>
    <w:rsid w:val="00805720"/>
    <w:rsid w:val="0080572A"/>
    <w:rsid w:val="00807BFA"/>
    <w:rsid w:val="00810DEC"/>
    <w:rsid w:val="00814477"/>
    <w:rsid w:val="0081714F"/>
    <w:rsid w:val="00821047"/>
    <w:rsid w:val="00825696"/>
    <w:rsid w:val="00827B4D"/>
    <w:rsid w:val="00835EFA"/>
    <w:rsid w:val="0084083B"/>
    <w:rsid w:val="00844661"/>
    <w:rsid w:val="00844B8F"/>
    <w:rsid w:val="00847192"/>
    <w:rsid w:val="0085016A"/>
    <w:rsid w:val="008501DB"/>
    <w:rsid w:val="00852029"/>
    <w:rsid w:val="008551E5"/>
    <w:rsid w:val="00863290"/>
    <w:rsid w:val="00867A9C"/>
    <w:rsid w:val="0087167F"/>
    <w:rsid w:val="00871EA7"/>
    <w:rsid w:val="008729CF"/>
    <w:rsid w:val="00872E6E"/>
    <w:rsid w:val="00873982"/>
    <w:rsid w:val="008800B9"/>
    <w:rsid w:val="00880278"/>
    <w:rsid w:val="00883BE2"/>
    <w:rsid w:val="00883DCF"/>
    <w:rsid w:val="008871E3"/>
    <w:rsid w:val="008873FD"/>
    <w:rsid w:val="008909B4"/>
    <w:rsid w:val="00890DA1"/>
    <w:rsid w:val="008925B1"/>
    <w:rsid w:val="0089422B"/>
    <w:rsid w:val="008944F7"/>
    <w:rsid w:val="00895BA8"/>
    <w:rsid w:val="008A403C"/>
    <w:rsid w:val="008A6548"/>
    <w:rsid w:val="008A78B1"/>
    <w:rsid w:val="008B0E51"/>
    <w:rsid w:val="008B2030"/>
    <w:rsid w:val="008B284A"/>
    <w:rsid w:val="008B61C4"/>
    <w:rsid w:val="008C0915"/>
    <w:rsid w:val="008C0A17"/>
    <w:rsid w:val="008C2E2E"/>
    <w:rsid w:val="008C4863"/>
    <w:rsid w:val="008D2A27"/>
    <w:rsid w:val="008D2D17"/>
    <w:rsid w:val="008D3BAB"/>
    <w:rsid w:val="008D5107"/>
    <w:rsid w:val="008D5984"/>
    <w:rsid w:val="008D619F"/>
    <w:rsid w:val="008F2167"/>
    <w:rsid w:val="00901D10"/>
    <w:rsid w:val="009105E8"/>
    <w:rsid w:val="00910A2F"/>
    <w:rsid w:val="00913F7F"/>
    <w:rsid w:val="0091464D"/>
    <w:rsid w:val="00917E30"/>
    <w:rsid w:val="009246BD"/>
    <w:rsid w:val="00924DDD"/>
    <w:rsid w:val="00925DC4"/>
    <w:rsid w:val="00925DCD"/>
    <w:rsid w:val="00926A84"/>
    <w:rsid w:val="00935508"/>
    <w:rsid w:val="009355DD"/>
    <w:rsid w:val="009428E0"/>
    <w:rsid w:val="00951BF1"/>
    <w:rsid w:val="00952B4D"/>
    <w:rsid w:val="0095456F"/>
    <w:rsid w:val="0095617E"/>
    <w:rsid w:val="00960C2D"/>
    <w:rsid w:val="0096228A"/>
    <w:rsid w:val="00963EB7"/>
    <w:rsid w:val="009652EA"/>
    <w:rsid w:val="00972887"/>
    <w:rsid w:val="00976067"/>
    <w:rsid w:val="0097721A"/>
    <w:rsid w:val="009853C5"/>
    <w:rsid w:val="00986615"/>
    <w:rsid w:val="00990936"/>
    <w:rsid w:val="009911E2"/>
    <w:rsid w:val="00992960"/>
    <w:rsid w:val="00996B70"/>
    <w:rsid w:val="009A17CA"/>
    <w:rsid w:val="009A18BC"/>
    <w:rsid w:val="009A51B2"/>
    <w:rsid w:val="009A55D6"/>
    <w:rsid w:val="009A5ED1"/>
    <w:rsid w:val="009A79C9"/>
    <w:rsid w:val="009B0456"/>
    <w:rsid w:val="009B0C18"/>
    <w:rsid w:val="009C1253"/>
    <w:rsid w:val="009C411D"/>
    <w:rsid w:val="009D018E"/>
    <w:rsid w:val="009D282C"/>
    <w:rsid w:val="009D7F7B"/>
    <w:rsid w:val="009E033C"/>
    <w:rsid w:val="009E1532"/>
    <w:rsid w:val="009E1586"/>
    <w:rsid w:val="009E26D3"/>
    <w:rsid w:val="009E3B0B"/>
    <w:rsid w:val="009E723B"/>
    <w:rsid w:val="009E752B"/>
    <w:rsid w:val="009F5815"/>
    <w:rsid w:val="009F5F1C"/>
    <w:rsid w:val="00A00E30"/>
    <w:rsid w:val="00A01CD9"/>
    <w:rsid w:val="00A05455"/>
    <w:rsid w:val="00A05A31"/>
    <w:rsid w:val="00A1069D"/>
    <w:rsid w:val="00A138C2"/>
    <w:rsid w:val="00A176B4"/>
    <w:rsid w:val="00A17DAB"/>
    <w:rsid w:val="00A22B67"/>
    <w:rsid w:val="00A25009"/>
    <w:rsid w:val="00A25991"/>
    <w:rsid w:val="00A335E5"/>
    <w:rsid w:val="00A339F0"/>
    <w:rsid w:val="00A4477F"/>
    <w:rsid w:val="00A44990"/>
    <w:rsid w:val="00A4518C"/>
    <w:rsid w:val="00A506CB"/>
    <w:rsid w:val="00A5112F"/>
    <w:rsid w:val="00A51ACE"/>
    <w:rsid w:val="00A51EBC"/>
    <w:rsid w:val="00A5293B"/>
    <w:rsid w:val="00A535F5"/>
    <w:rsid w:val="00A55BAD"/>
    <w:rsid w:val="00A55FEE"/>
    <w:rsid w:val="00A6102F"/>
    <w:rsid w:val="00A62B82"/>
    <w:rsid w:val="00A66760"/>
    <w:rsid w:val="00A6796D"/>
    <w:rsid w:val="00A702D6"/>
    <w:rsid w:val="00A7089D"/>
    <w:rsid w:val="00A708D2"/>
    <w:rsid w:val="00A70A00"/>
    <w:rsid w:val="00A726E1"/>
    <w:rsid w:val="00A808F3"/>
    <w:rsid w:val="00A8351A"/>
    <w:rsid w:val="00A91DD7"/>
    <w:rsid w:val="00A9213B"/>
    <w:rsid w:val="00A929C8"/>
    <w:rsid w:val="00A92B5D"/>
    <w:rsid w:val="00A92D96"/>
    <w:rsid w:val="00A937A5"/>
    <w:rsid w:val="00A96A09"/>
    <w:rsid w:val="00AA02C1"/>
    <w:rsid w:val="00AA590C"/>
    <w:rsid w:val="00AA7C46"/>
    <w:rsid w:val="00AB38A5"/>
    <w:rsid w:val="00AB5DC6"/>
    <w:rsid w:val="00AB73F3"/>
    <w:rsid w:val="00AC22C4"/>
    <w:rsid w:val="00AC2CD0"/>
    <w:rsid w:val="00AC41DC"/>
    <w:rsid w:val="00AD4A5A"/>
    <w:rsid w:val="00AD57E7"/>
    <w:rsid w:val="00AD62C0"/>
    <w:rsid w:val="00AD772C"/>
    <w:rsid w:val="00AE2362"/>
    <w:rsid w:val="00AE374F"/>
    <w:rsid w:val="00AE4E09"/>
    <w:rsid w:val="00AE6F94"/>
    <w:rsid w:val="00AF44B5"/>
    <w:rsid w:val="00B00183"/>
    <w:rsid w:val="00B00587"/>
    <w:rsid w:val="00B02AE7"/>
    <w:rsid w:val="00B053EA"/>
    <w:rsid w:val="00B1229B"/>
    <w:rsid w:val="00B166AC"/>
    <w:rsid w:val="00B23FED"/>
    <w:rsid w:val="00B2522E"/>
    <w:rsid w:val="00B25EE1"/>
    <w:rsid w:val="00B30EA6"/>
    <w:rsid w:val="00B311A2"/>
    <w:rsid w:val="00B345B8"/>
    <w:rsid w:val="00B34FF8"/>
    <w:rsid w:val="00B3593B"/>
    <w:rsid w:val="00B35B3E"/>
    <w:rsid w:val="00B36487"/>
    <w:rsid w:val="00B4131E"/>
    <w:rsid w:val="00B4352C"/>
    <w:rsid w:val="00B45030"/>
    <w:rsid w:val="00B51FD8"/>
    <w:rsid w:val="00B5246F"/>
    <w:rsid w:val="00B52A65"/>
    <w:rsid w:val="00B557D4"/>
    <w:rsid w:val="00B610B3"/>
    <w:rsid w:val="00B62A5D"/>
    <w:rsid w:val="00B633F4"/>
    <w:rsid w:val="00B63E57"/>
    <w:rsid w:val="00B643B6"/>
    <w:rsid w:val="00B65DB9"/>
    <w:rsid w:val="00B71BD6"/>
    <w:rsid w:val="00B7280B"/>
    <w:rsid w:val="00B746C6"/>
    <w:rsid w:val="00B75B33"/>
    <w:rsid w:val="00B75E52"/>
    <w:rsid w:val="00B776A3"/>
    <w:rsid w:val="00B80177"/>
    <w:rsid w:val="00B81C1D"/>
    <w:rsid w:val="00B85B72"/>
    <w:rsid w:val="00B86292"/>
    <w:rsid w:val="00B90611"/>
    <w:rsid w:val="00B93A7F"/>
    <w:rsid w:val="00B9425C"/>
    <w:rsid w:val="00B97485"/>
    <w:rsid w:val="00BA0E10"/>
    <w:rsid w:val="00BA38C2"/>
    <w:rsid w:val="00BA4E47"/>
    <w:rsid w:val="00BA5150"/>
    <w:rsid w:val="00BA54BD"/>
    <w:rsid w:val="00BB6761"/>
    <w:rsid w:val="00BC209F"/>
    <w:rsid w:val="00BC294A"/>
    <w:rsid w:val="00BC2F83"/>
    <w:rsid w:val="00BC4F1C"/>
    <w:rsid w:val="00BC6EB9"/>
    <w:rsid w:val="00BC78BC"/>
    <w:rsid w:val="00BD1167"/>
    <w:rsid w:val="00BD1778"/>
    <w:rsid w:val="00BD1B12"/>
    <w:rsid w:val="00BD33E9"/>
    <w:rsid w:val="00BD4933"/>
    <w:rsid w:val="00BD4F4F"/>
    <w:rsid w:val="00BD5F3C"/>
    <w:rsid w:val="00BE0AD8"/>
    <w:rsid w:val="00BE4083"/>
    <w:rsid w:val="00BF0771"/>
    <w:rsid w:val="00BF2143"/>
    <w:rsid w:val="00BF6335"/>
    <w:rsid w:val="00BF76D3"/>
    <w:rsid w:val="00C00A78"/>
    <w:rsid w:val="00C03327"/>
    <w:rsid w:val="00C14F07"/>
    <w:rsid w:val="00C2110A"/>
    <w:rsid w:val="00C21AF9"/>
    <w:rsid w:val="00C25865"/>
    <w:rsid w:val="00C26825"/>
    <w:rsid w:val="00C27841"/>
    <w:rsid w:val="00C30BA8"/>
    <w:rsid w:val="00C32F29"/>
    <w:rsid w:val="00C3735F"/>
    <w:rsid w:val="00C3767C"/>
    <w:rsid w:val="00C400DD"/>
    <w:rsid w:val="00C4016A"/>
    <w:rsid w:val="00C42E72"/>
    <w:rsid w:val="00C43580"/>
    <w:rsid w:val="00C50272"/>
    <w:rsid w:val="00C5655F"/>
    <w:rsid w:val="00C60481"/>
    <w:rsid w:val="00C6483C"/>
    <w:rsid w:val="00C6552C"/>
    <w:rsid w:val="00C66397"/>
    <w:rsid w:val="00C675B8"/>
    <w:rsid w:val="00C71ADA"/>
    <w:rsid w:val="00C726DA"/>
    <w:rsid w:val="00C72FE3"/>
    <w:rsid w:val="00C77C3B"/>
    <w:rsid w:val="00C83906"/>
    <w:rsid w:val="00C84427"/>
    <w:rsid w:val="00C84AFD"/>
    <w:rsid w:val="00C861F9"/>
    <w:rsid w:val="00C91B8F"/>
    <w:rsid w:val="00C92FAE"/>
    <w:rsid w:val="00C94D6E"/>
    <w:rsid w:val="00C97929"/>
    <w:rsid w:val="00C97BC8"/>
    <w:rsid w:val="00CA3F3C"/>
    <w:rsid w:val="00CA6D97"/>
    <w:rsid w:val="00CA77FD"/>
    <w:rsid w:val="00CB15EA"/>
    <w:rsid w:val="00CB25A3"/>
    <w:rsid w:val="00CB3D00"/>
    <w:rsid w:val="00CB68E5"/>
    <w:rsid w:val="00CB69AF"/>
    <w:rsid w:val="00CC06BA"/>
    <w:rsid w:val="00CC0E6E"/>
    <w:rsid w:val="00CC28F0"/>
    <w:rsid w:val="00CC394A"/>
    <w:rsid w:val="00CC3AAA"/>
    <w:rsid w:val="00CC626E"/>
    <w:rsid w:val="00CD5283"/>
    <w:rsid w:val="00CD6C70"/>
    <w:rsid w:val="00CE17BA"/>
    <w:rsid w:val="00CF1D0F"/>
    <w:rsid w:val="00CF5448"/>
    <w:rsid w:val="00CF5B3F"/>
    <w:rsid w:val="00CF61A2"/>
    <w:rsid w:val="00CF64E0"/>
    <w:rsid w:val="00CF75A5"/>
    <w:rsid w:val="00D02061"/>
    <w:rsid w:val="00D03E5F"/>
    <w:rsid w:val="00D0475F"/>
    <w:rsid w:val="00D05295"/>
    <w:rsid w:val="00D07921"/>
    <w:rsid w:val="00D134D9"/>
    <w:rsid w:val="00D16B58"/>
    <w:rsid w:val="00D17466"/>
    <w:rsid w:val="00D17501"/>
    <w:rsid w:val="00D230F2"/>
    <w:rsid w:val="00D233F4"/>
    <w:rsid w:val="00D240C1"/>
    <w:rsid w:val="00D25244"/>
    <w:rsid w:val="00D3631B"/>
    <w:rsid w:val="00D36F86"/>
    <w:rsid w:val="00D4051B"/>
    <w:rsid w:val="00D44570"/>
    <w:rsid w:val="00D446EA"/>
    <w:rsid w:val="00D46690"/>
    <w:rsid w:val="00D46F62"/>
    <w:rsid w:val="00D47496"/>
    <w:rsid w:val="00D506CF"/>
    <w:rsid w:val="00D537C7"/>
    <w:rsid w:val="00D552C1"/>
    <w:rsid w:val="00D56500"/>
    <w:rsid w:val="00D64AE8"/>
    <w:rsid w:val="00D70709"/>
    <w:rsid w:val="00D70854"/>
    <w:rsid w:val="00D7585D"/>
    <w:rsid w:val="00D7616C"/>
    <w:rsid w:val="00D80D9F"/>
    <w:rsid w:val="00D833D8"/>
    <w:rsid w:val="00D83E79"/>
    <w:rsid w:val="00D86B65"/>
    <w:rsid w:val="00D876C7"/>
    <w:rsid w:val="00D8776E"/>
    <w:rsid w:val="00D91158"/>
    <w:rsid w:val="00D94B70"/>
    <w:rsid w:val="00DA3589"/>
    <w:rsid w:val="00DA51EF"/>
    <w:rsid w:val="00DA7AE3"/>
    <w:rsid w:val="00DB2488"/>
    <w:rsid w:val="00DB39D8"/>
    <w:rsid w:val="00DB4886"/>
    <w:rsid w:val="00DB6119"/>
    <w:rsid w:val="00DB65A5"/>
    <w:rsid w:val="00DB67F3"/>
    <w:rsid w:val="00DC3637"/>
    <w:rsid w:val="00DD0BDC"/>
    <w:rsid w:val="00DD16E6"/>
    <w:rsid w:val="00DD2CA1"/>
    <w:rsid w:val="00DD2FA2"/>
    <w:rsid w:val="00DD4C0A"/>
    <w:rsid w:val="00DD57D4"/>
    <w:rsid w:val="00DD742F"/>
    <w:rsid w:val="00DD7CCA"/>
    <w:rsid w:val="00DE03CB"/>
    <w:rsid w:val="00DE2FB8"/>
    <w:rsid w:val="00DE34AA"/>
    <w:rsid w:val="00DE450D"/>
    <w:rsid w:val="00DE496A"/>
    <w:rsid w:val="00DE5C28"/>
    <w:rsid w:val="00DE6F5C"/>
    <w:rsid w:val="00DF1614"/>
    <w:rsid w:val="00DF3E12"/>
    <w:rsid w:val="00E000EA"/>
    <w:rsid w:val="00E01EFC"/>
    <w:rsid w:val="00E057AD"/>
    <w:rsid w:val="00E214DD"/>
    <w:rsid w:val="00E22153"/>
    <w:rsid w:val="00E2253F"/>
    <w:rsid w:val="00E24029"/>
    <w:rsid w:val="00E32276"/>
    <w:rsid w:val="00E34BBC"/>
    <w:rsid w:val="00E35366"/>
    <w:rsid w:val="00E4252B"/>
    <w:rsid w:val="00E449E0"/>
    <w:rsid w:val="00E50685"/>
    <w:rsid w:val="00E51915"/>
    <w:rsid w:val="00E52099"/>
    <w:rsid w:val="00E523F1"/>
    <w:rsid w:val="00E532E7"/>
    <w:rsid w:val="00E53D7C"/>
    <w:rsid w:val="00E54AD1"/>
    <w:rsid w:val="00E54DF3"/>
    <w:rsid w:val="00E560BC"/>
    <w:rsid w:val="00E61CF3"/>
    <w:rsid w:val="00E64DE1"/>
    <w:rsid w:val="00E654FC"/>
    <w:rsid w:val="00E675F8"/>
    <w:rsid w:val="00E70C4E"/>
    <w:rsid w:val="00E73418"/>
    <w:rsid w:val="00E75E79"/>
    <w:rsid w:val="00E77139"/>
    <w:rsid w:val="00E805D6"/>
    <w:rsid w:val="00E8123B"/>
    <w:rsid w:val="00E81272"/>
    <w:rsid w:val="00E82C5B"/>
    <w:rsid w:val="00E831B0"/>
    <w:rsid w:val="00E9028F"/>
    <w:rsid w:val="00E93109"/>
    <w:rsid w:val="00E93C0D"/>
    <w:rsid w:val="00E95756"/>
    <w:rsid w:val="00EA0F58"/>
    <w:rsid w:val="00EA3249"/>
    <w:rsid w:val="00EA421A"/>
    <w:rsid w:val="00EA52ED"/>
    <w:rsid w:val="00EB1DF6"/>
    <w:rsid w:val="00EB2A82"/>
    <w:rsid w:val="00EB3860"/>
    <w:rsid w:val="00EB497D"/>
    <w:rsid w:val="00EB570A"/>
    <w:rsid w:val="00EB616A"/>
    <w:rsid w:val="00EB6506"/>
    <w:rsid w:val="00EB6808"/>
    <w:rsid w:val="00EC3C03"/>
    <w:rsid w:val="00EC7F29"/>
    <w:rsid w:val="00ED0028"/>
    <w:rsid w:val="00ED0255"/>
    <w:rsid w:val="00ED0BAA"/>
    <w:rsid w:val="00ED3590"/>
    <w:rsid w:val="00ED72F4"/>
    <w:rsid w:val="00EE054C"/>
    <w:rsid w:val="00EE65A6"/>
    <w:rsid w:val="00EF0CF2"/>
    <w:rsid w:val="00EF4543"/>
    <w:rsid w:val="00EF64FA"/>
    <w:rsid w:val="00EF6CEE"/>
    <w:rsid w:val="00EF7315"/>
    <w:rsid w:val="00EF7A34"/>
    <w:rsid w:val="00F00371"/>
    <w:rsid w:val="00F027CD"/>
    <w:rsid w:val="00F0281B"/>
    <w:rsid w:val="00F11D20"/>
    <w:rsid w:val="00F1398D"/>
    <w:rsid w:val="00F17666"/>
    <w:rsid w:val="00F20836"/>
    <w:rsid w:val="00F23132"/>
    <w:rsid w:val="00F25039"/>
    <w:rsid w:val="00F25BEE"/>
    <w:rsid w:val="00F318B1"/>
    <w:rsid w:val="00F328A6"/>
    <w:rsid w:val="00F3530D"/>
    <w:rsid w:val="00F364D6"/>
    <w:rsid w:val="00F37FAA"/>
    <w:rsid w:val="00F4554A"/>
    <w:rsid w:val="00F45B2A"/>
    <w:rsid w:val="00F46EF0"/>
    <w:rsid w:val="00F47790"/>
    <w:rsid w:val="00F504DE"/>
    <w:rsid w:val="00F55A7D"/>
    <w:rsid w:val="00F57154"/>
    <w:rsid w:val="00F6362C"/>
    <w:rsid w:val="00F65533"/>
    <w:rsid w:val="00F65EAD"/>
    <w:rsid w:val="00F7085F"/>
    <w:rsid w:val="00F73F1A"/>
    <w:rsid w:val="00F74182"/>
    <w:rsid w:val="00F758EA"/>
    <w:rsid w:val="00F761C2"/>
    <w:rsid w:val="00F76F54"/>
    <w:rsid w:val="00F779A2"/>
    <w:rsid w:val="00F800AB"/>
    <w:rsid w:val="00F805D0"/>
    <w:rsid w:val="00F82BBE"/>
    <w:rsid w:val="00F841C5"/>
    <w:rsid w:val="00F86C25"/>
    <w:rsid w:val="00F87EC4"/>
    <w:rsid w:val="00F925E6"/>
    <w:rsid w:val="00F92AFD"/>
    <w:rsid w:val="00F933AA"/>
    <w:rsid w:val="00FA585A"/>
    <w:rsid w:val="00FA690F"/>
    <w:rsid w:val="00FB246F"/>
    <w:rsid w:val="00FB6D23"/>
    <w:rsid w:val="00FB79D4"/>
    <w:rsid w:val="00FC0ED8"/>
    <w:rsid w:val="00FC25C8"/>
    <w:rsid w:val="00FC2997"/>
    <w:rsid w:val="00FC4810"/>
    <w:rsid w:val="00FC54E7"/>
    <w:rsid w:val="00FC5E5B"/>
    <w:rsid w:val="00FD4EE8"/>
    <w:rsid w:val="00FD7F2A"/>
    <w:rsid w:val="00FE250B"/>
    <w:rsid w:val="00FE2A24"/>
    <w:rsid w:val="00FE588E"/>
    <w:rsid w:val="00FF2BCE"/>
    <w:rsid w:val="00FF72E3"/>
    <w:rsid w:val="00FF7633"/>
    <w:rsid w:val="00FF7F0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docId w15:val="{B03507D6-DCFC-4B29-A0A2-73CA179F7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ms Rmn" w:eastAsia="Times New Roman" w:hAnsi="Tms Rm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8C2"/>
    <w:rPr>
      <w:rFonts w:ascii="Times New Roman" w:hAnsi="Times New Roman"/>
    </w:rPr>
  </w:style>
  <w:style w:type="paragraph" w:styleId="Ttulo1">
    <w:name w:val="heading 1"/>
    <w:basedOn w:val="Normal"/>
    <w:next w:val="Normal"/>
    <w:qFormat/>
    <w:rsid w:val="00A138C2"/>
    <w:pPr>
      <w:keepNext/>
      <w:spacing w:before="80" w:after="80"/>
      <w:jc w:val="center"/>
      <w:outlineLvl w:val="0"/>
    </w:pPr>
    <w:rPr>
      <w:rFonts w:ascii="Arial" w:hAnsi="Arial"/>
      <w:b/>
      <w:sz w:val="16"/>
    </w:rPr>
  </w:style>
  <w:style w:type="paragraph" w:styleId="Ttulo2">
    <w:name w:val="heading 2"/>
    <w:basedOn w:val="Normal"/>
    <w:next w:val="Normal"/>
    <w:qFormat/>
    <w:rsid w:val="00A138C2"/>
    <w:pPr>
      <w:keepNext/>
      <w:spacing w:before="60" w:after="20"/>
      <w:ind w:left="3402"/>
      <w:jc w:val="center"/>
      <w:outlineLvl w:val="1"/>
    </w:pPr>
    <w:rPr>
      <w:rFonts w:ascii="Arial" w:hAnsi="Arial"/>
      <w:b/>
      <w:sz w:val="14"/>
    </w:rPr>
  </w:style>
  <w:style w:type="paragraph" w:styleId="Ttulo3">
    <w:name w:val="heading 3"/>
    <w:basedOn w:val="Normal"/>
    <w:next w:val="Normal"/>
    <w:link w:val="Ttulo3Char"/>
    <w:uiPriority w:val="9"/>
    <w:qFormat/>
    <w:rsid w:val="00A138C2"/>
    <w:pPr>
      <w:keepNext/>
      <w:spacing w:before="20" w:after="20"/>
      <w:ind w:left="369"/>
      <w:jc w:val="both"/>
      <w:outlineLvl w:val="2"/>
    </w:pPr>
    <w:rPr>
      <w:rFonts w:ascii="Arial" w:hAnsi="Arial"/>
      <w:b/>
      <w:sz w:val="14"/>
    </w:rPr>
  </w:style>
  <w:style w:type="paragraph" w:styleId="Ttulo4">
    <w:name w:val="heading 4"/>
    <w:basedOn w:val="Normal"/>
    <w:next w:val="Normal"/>
    <w:qFormat/>
    <w:rsid w:val="00A138C2"/>
    <w:pPr>
      <w:keepNext/>
      <w:spacing w:before="60" w:after="20"/>
      <w:ind w:left="28" w:right="28"/>
      <w:jc w:val="center"/>
      <w:outlineLvl w:val="3"/>
    </w:pPr>
    <w:rPr>
      <w:rFonts w:ascii="Arial" w:hAnsi="Arial"/>
      <w:b/>
      <w:sz w:val="14"/>
    </w:rPr>
  </w:style>
  <w:style w:type="paragraph" w:styleId="Ttulo5">
    <w:name w:val="heading 5"/>
    <w:basedOn w:val="Normal"/>
    <w:next w:val="Normal"/>
    <w:qFormat/>
    <w:rsid w:val="00A138C2"/>
    <w:pPr>
      <w:keepNext/>
      <w:spacing w:before="80" w:after="80"/>
      <w:ind w:left="369" w:hanging="284"/>
      <w:outlineLvl w:val="4"/>
    </w:pPr>
    <w:rPr>
      <w:rFonts w:ascii="Arial" w:hAnsi="Arial"/>
      <w:b/>
      <w:sz w:val="18"/>
    </w:rPr>
  </w:style>
  <w:style w:type="paragraph" w:styleId="Ttulo6">
    <w:name w:val="heading 6"/>
    <w:basedOn w:val="Normal"/>
    <w:next w:val="Normal"/>
    <w:qFormat/>
    <w:rsid w:val="00A138C2"/>
    <w:pPr>
      <w:keepNext/>
      <w:spacing w:after="120"/>
      <w:outlineLvl w:val="5"/>
    </w:pPr>
    <w:rPr>
      <w:rFonts w:ascii="CG Omega" w:hAnsi="CG Omega"/>
      <w:b/>
      <w:i/>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embloco">
    <w:name w:val="Block Text"/>
    <w:basedOn w:val="Normal"/>
    <w:rsid w:val="00A138C2"/>
    <w:pPr>
      <w:spacing w:before="60" w:after="20"/>
      <w:ind w:left="567" w:right="567"/>
      <w:jc w:val="center"/>
    </w:pPr>
    <w:rPr>
      <w:rFonts w:ascii="Arial" w:hAnsi="Arial"/>
      <w:b/>
      <w:sz w:val="14"/>
    </w:rPr>
  </w:style>
  <w:style w:type="paragraph" w:styleId="NormalWeb">
    <w:name w:val="Normal (Web)"/>
    <w:basedOn w:val="Normal"/>
    <w:uiPriority w:val="99"/>
    <w:rsid w:val="00A138C2"/>
    <w:pPr>
      <w:spacing w:before="100" w:beforeAutospacing="1" w:after="100" w:afterAutospacing="1"/>
    </w:pPr>
    <w:rPr>
      <w:color w:val="000000"/>
      <w:sz w:val="24"/>
      <w:szCs w:val="24"/>
    </w:rPr>
  </w:style>
  <w:style w:type="table" w:styleId="Tabelacomgrade">
    <w:name w:val="Table Grid"/>
    <w:basedOn w:val="Tabelanormal"/>
    <w:uiPriority w:val="59"/>
    <w:rsid w:val="00A447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cuodecorpodetexto">
    <w:name w:val="Body Text Indent"/>
    <w:basedOn w:val="Normal"/>
    <w:link w:val="RecuodecorpodetextoChar"/>
    <w:rsid w:val="00505FF0"/>
    <w:pPr>
      <w:spacing w:before="120" w:after="120"/>
      <w:ind w:left="369" w:hanging="284"/>
      <w:jc w:val="both"/>
    </w:pPr>
    <w:rPr>
      <w:rFonts w:ascii="Arial" w:hAnsi="Arial"/>
    </w:rPr>
  </w:style>
  <w:style w:type="character" w:customStyle="1" w:styleId="RecuodecorpodetextoChar">
    <w:name w:val="Recuo de corpo de texto Char"/>
    <w:link w:val="Recuodecorpodetexto"/>
    <w:rsid w:val="00505FF0"/>
    <w:rPr>
      <w:rFonts w:ascii="Arial" w:hAnsi="Arial"/>
      <w:lang w:val="pt-BR" w:eastAsia="pt-BR"/>
    </w:rPr>
  </w:style>
  <w:style w:type="paragraph" w:styleId="Recuodecorpodetexto2">
    <w:name w:val="Body Text Indent 2"/>
    <w:basedOn w:val="Normal"/>
    <w:link w:val="Recuodecorpodetexto2Char"/>
    <w:rsid w:val="00505FF0"/>
    <w:pPr>
      <w:ind w:left="85" w:firstLine="1701"/>
      <w:jc w:val="both"/>
    </w:pPr>
    <w:rPr>
      <w:rFonts w:ascii="Arial" w:hAnsi="Arial"/>
      <w:b/>
      <w:sz w:val="24"/>
    </w:rPr>
  </w:style>
  <w:style w:type="character" w:customStyle="1" w:styleId="Recuodecorpodetexto2Char">
    <w:name w:val="Recuo de corpo de texto 2 Char"/>
    <w:link w:val="Recuodecorpodetexto2"/>
    <w:rsid w:val="00505FF0"/>
    <w:rPr>
      <w:rFonts w:ascii="Arial" w:hAnsi="Arial"/>
      <w:b/>
      <w:sz w:val="24"/>
      <w:lang w:val="pt-BR" w:eastAsia="pt-BR"/>
    </w:rPr>
  </w:style>
  <w:style w:type="paragraph" w:styleId="Corpodetexto">
    <w:name w:val="Body Text"/>
    <w:basedOn w:val="Normal"/>
    <w:link w:val="CorpodetextoChar"/>
    <w:rsid w:val="00505FF0"/>
    <w:pPr>
      <w:spacing w:before="480" w:after="120"/>
      <w:jc w:val="center"/>
    </w:pPr>
    <w:rPr>
      <w:rFonts w:ascii="Arial" w:hAnsi="Arial"/>
      <w:b/>
      <w:i/>
      <w:sz w:val="24"/>
    </w:rPr>
  </w:style>
  <w:style w:type="character" w:customStyle="1" w:styleId="CorpodetextoChar">
    <w:name w:val="Corpo de texto Char"/>
    <w:link w:val="Corpodetexto"/>
    <w:rsid w:val="00505FF0"/>
    <w:rPr>
      <w:rFonts w:ascii="Arial" w:hAnsi="Arial"/>
      <w:b/>
      <w:i/>
      <w:sz w:val="24"/>
      <w:lang w:val="pt-BR" w:eastAsia="pt-BR"/>
    </w:rPr>
  </w:style>
  <w:style w:type="paragraph" w:styleId="Textodenotadefim">
    <w:name w:val="endnote text"/>
    <w:basedOn w:val="Normal"/>
    <w:link w:val="TextodenotadefimChar"/>
    <w:rsid w:val="00505FF0"/>
  </w:style>
  <w:style w:type="character" w:customStyle="1" w:styleId="TextodenotadefimChar">
    <w:name w:val="Texto de nota de fim Char"/>
    <w:link w:val="Textodenotadefim"/>
    <w:rsid w:val="00505FF0"/>
    <w:rPr>
      <w:rFonts w:ascii="Times New Roman" w:hAnsi="Times New Roman"/>
      <w:lang w:val="pt-BR" w:eastAsia="pt-BR"/>
    </w:rPr>
  </w:style>
  <w:style w:type="character" w:styleId="Refdenotadefim">
    <w:name w:val="endnote reference"/>
    <w:rsid w:val="00505FF0"/>
    <w:rPr>
      <w:vertAlign w:val="superscript"/>
    </w:rPr>
  </w:style>
  <w:style w:type="character" w:customStyle="1" w:styleId="apple-style-span">
    <w:name w:val="apple-style-span"/>
    <w:rsid w:val="00505FF0"/>
  </w:style>
  <w:style w:type="character" w:customStyle="1" w:styleId="apple-converted-space">
    <w:name w:val="apple-converted-space"/>
    <w:rsid w:val="00505FF0"/>
  </w:style>
  <w:style w:type="paragraph" w:styleId="Textodenotaderodap">
    <w:name w:val="footnote text"/>
    <w:basedOn w:val="Normal"/>
    <w:link w:val="TextodenotaderodapChar"/>
    <w:uiPriority w:val="99"/>
    <w:rsid w:val="00505FF0"/>
  </w:style>
  <w:style w:type="character" w:customStyle="1" w:styleId="TextodenotaderodapChar">
    <w:name w:val="Texto de nota de rodapé Char"/>
    <w:link w:val="Textodenotaderodap"/>
    <w:uiPriority w:val="99"/>
    <w:rsid w:val="00505FF0"/>
    <w:rPr>
      <w:rFonts w:ascii="Times New Roman" w:hAnsi="Times New Roman"/>
      <w:lang w:val="pt-BR" w:eastAsia="pt-BR"/>
    </w:rPr>
  </w:style>
  <w:style w:type="character" w:styleId="Refdenotaderodap">
    <w:name w:val="footnote reference"/>
    <w:uiPriority w:val="99"/>
    <w:rsid w:val="00505FF0"/>
    <w:rPr>
      <w:vertAlign w:val="superscript"/>
    </w:rPr>
  </w:style>
  <w:style w:type="paragraph" w:styleId="SemEspaamento">
    <w:name w:val="No Spacing"/>
    <w:uiPriority w:val="1"/>
    <w:qFormat/>
    <w:rsid w:val="00505FF0"/>
    <w:rPr>
      <w:rFonts w:ascii="Calibri" w:eastAsia="Calibri" w:hAnsi="Calibri"/>
      <w:sz w:val="22"/>
      <w:szCs w:val="22"/>
      <w:lang w:eastAsia="en-US"/>
    </w:rPr>
  </w:style>
  <w:style w:type="paragraph" w:customStyle="1" w:styleId="Corpo">
    <w:name w:val="Corpo"/>
    <w:rsid w:val="00505FF0"/>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table" w:customStyle="1" w:styleId="TableNormal">
    <w:name w:val="Table Normal"/>
    <w:rsid w:val="00505FF0"/>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styleId="Legenda">
    <w:name w:val="caption"/>
    <w:next w:val="Corpo"/>
    <w:rsid w:val="00505FF0"/>
    <w:pPr>
      <w:pBdr>
        <w:top w:val="nil"/>
        <w:left w:val="nil"/>
        <w:bottom w:val="nil"/>
        <w:right w:val="nil"/>
        <w:between w:val="nil"/>
        <w:bar w:val="nil"/>
      </w:pBdr>
      <w:spacing w:after="200"/>
    </w:pPr>
    <w:rPr>
      <w:rFonts w:ascii="Calibri" w:eastAsia="Calibri" w:hAnsi="Calibri" w:cs="Calibri"/>
      <w:b/>
      <w:bCs/>
      <w:color w:val="5B9BD5"/>
      <w:sz w:val="18"/>
      <w:szCs w:val="18"/>
      <w:u w:color="5B9BD5"/>
      <w:bdr w:val="nil"/>
      <w:lang w:val="pt-PT"/>
    </w:rPr>
  </w:style>
  <w:style w:type="table" w:customStyle="1" w:styleId="TabelaSimples41">
    <w:name w:val="Tabela Simples 41"/>
    <w:basedOn w:val="Tabelanormal"/>
    <w:uiPriority w:val="44"/>
    <w:rsid w:val="00505FF0"/>
    <w:rPr>
      <w:rFonts w:ascii="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Simples31">
    <w:name w:val="Tabela Simples 31"/>
    <w:basedOn w:val="Tabelanormal"/>
    <w:uiPriority w:val="43"/>
    <w:rsid w:val="00505FF0"/>
    <w:rPr>
      <w:rFonts w:ascii="Times New Roman" w:hAnsi="Times New Roman"/>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styleId="Hyperlink">
    <w:name w:val="Hyperlink"/>
    <w:uiPriority w:val="99"/>
    <w:unhideWhenUsed/>
    <w:rsid w:val="00505FF0"/>
    <w:rPr>
      <w:color w:val="0000FF"/>
      <w:u w:val="single"/>
    </w:rPr>
  </w:style>
  <w:style w:type="table" w:customStyle="1" w:styleId="Estilo1">
    <w:name w:val="Estilo1"/>
    <w:basedOn w:val="Tabelanormal"/>
    <w:rsid w:val="00551B1A"/>
    <w:rPr>
      <w:rFonts w:ascii="Times New Roman" w:hAnsi="Times New Roman"/>
      <w:sz w:val="24"/>
    </w:rPr>
    <w:tblPr>
      <w:tblInd w:w="0" w:type="dxa"/>
      <w:tblBorders>
        <w:bottom w:val="single" w:sz="4" w:space="0" w:color="auto"/>
      </w:tblBorders>
      <w:tblCellMar>
        <w:top w:w="0" w:type="dxa"/>
        <w:left w:w="108" w:type="dxa"/>
        <w:bottom w:w="0" w:type="dxa"/>
        <w:right w:w="108" w:type="dxa"/>
      </w:tblCellMar>
    </w:tblPr>
    <w:tblStylePr w:type="firstRow">
      <w:rPr>
        <w:rFonts w:ascii="Times New Roman" w:hAnsi="Times New Roman"/>
        <w:sz w:val="24"/>
      </w:rPr>
      <w:tblPr/>
      <w:tcPr>
        <w:tcBorders>
          <w:top w:val="nil"/>
          <w:left w:val="nil"/>
          <w:bottom w:val="single" w:sz="4" w:space="0" w:color="000000"/>
          <w:right w:val="nil"/>
          <w:insideH w:val="single" w:sz="4" w:space="0" w:color="000000"/>
          <w:insideV w:val="nil"/>
          <w:tl2br w:val="nil"/>
          <w:tr2bl w:val="nil"/>
        </w:tcBorders>
      </w:tcPr>
    </w:tblStylePr>
  </w:style>
  <w:style w:type="paragraph" w:styleId="PargrafodaLista">
    <w:name w:val="List Paragraph"/>
    <w:basedOn w:val="Normal"/>
    <w:uiPriority w:val="34"/>
    <w:qFormat/>
    <w:rsid w:val="00775372"/>
    <w:pPr>
      <w:ind w:left="720"/>
      <w:contextualSpacing/>
    </w:pPr>
    <w:rPr>
      <w:sz w:val="24"/>
      <w:szCs w:val="24"/>
      <w:lang w:val="de-DE" w:eastAsia="de-DE"/>
    </w:rPr>
  </w:style>
  <w:style w:type="character" w:styleId="Refdecomentrio">
    <w:name w:val="annotation reference"/>
    <w:unhideWhenUsed/>
    <w:rsid w:val="00B746C6"/>
    <w:rPr>
      <w:sz w:val="16"/>
      <w:szCs w:val="16"/>
    </w:rPr>
  </w:style>
  <w:style w:type="paragraph" w:styleId="Textodecomentrio">
    <w:name w:val="annotation text"/>
    <w:basedOn w:val="Normal"/>
    <w:link w:val="TextodecomentrioChar"/>
    <w:unhideWhenUsed/>
    <w:rsid w:val="00A25991"/>
    <w:pPr>
      <w:spacing w:after="200"/>
    </w:pPr>
    <w:rPr>
      <w:rFonts w:ascii="Calibri" w:hAnsi="Calibri"/>
      <w:lang w:eastAsia="en-US"/>
    </w:rPr>
  </w:style>
  <w:style w:type="character" w:customStyle="1" w:styleId="TextodecomentrioChar">
    <w:name w:val="Texto de comentário Char"/>
    <w:link w:val="Textodecomentrio"/>
    <w:rsid w:val="00A25991"/>
    <w:rPr>
      <w:rFonts w:ascii="Calibri" w:hAnsi="Calibri"/>
      <w:lang w:val="pt-BR" w:eastAsia="en-US"/>
    </w:rPr>
  </w:style>
  <w:style w:type="paragraph" w:styleId="Textodebalo">
    <w:name w:val="Balloon Text"/>
    <w:basedOn w:val="Normal"/>
    <w:link w:val="TextodebaloChar"/>
    <w:rsid w:val="004919E8"/>
    <w:rPr>
      <w:rFonts w:ascii="Segoe UI" w:hAnsi="Segoe UI"/>
      <w:sz w:val="18"/>
      <w:szCs w:val="18"/>
    </w:rPr>
  </w:style>
  <w:style w:type="character" w:customStyle="1" w:styleId="TextodebaloChar">
    <w:name w:val="Texto de balão Char"/>
    <w:link w:val="Textodebalo"/>
    <w:rsid w:val="004919E8"/>
    <w:rPr>
      <w:rFonts w:ascii="Segoe UI" w:hAnsi="Segoe UI" w:cs="Segoe UI"/>
      <w:sz w:val="18"/>
      <w:szCs w:val="18"/>
      <w:lang w:val="pt-BR" w:eastAsia="pt-BR"/>
    </w:rPr>
  </w:style>
  <w:style w:type="paragraph" w:styleId="Assuntodocomentrio">
    <w:name w:val="annotation subject"/>
    <w:basedOn w:val="Textodecomentrio"/>
    <w:next w:val="Textodecomentrio"/>
    <w:link w:val="AssuntodocomentrioChar"/>
    <w:rsid w:val="003825E1"/>
    <w:pPr>
      <w:spacing w:after="0"/>
    </w:pPr>
    <w:rPr>
      <w:rFonts w:ascii="Times New Roman" w:hAnsi="Times New Roman"/>
      <w:b/>
      <w:bCs/>
      <w:lang w:eastAsia="pt-BR"/>
    </w:rPr>
  </w:style>
  <w:style w:type="character" w:customStyle="1" w:styleId="AssuntodocomentrioChar">
    <w:name w:val="Assunto do comentário Char"/>
    <w:link w:val="Assuntodocomentrio"/>
    <w:rsid w:val="003825E1"/>
    <w:rPr>
      <w:rFonts w:ascii="Times New Roman" w:hAnsi="Times New Roman"/>
      <w:b/>
      <w:bCs/>
      <w:lang w:val="pt-BR" w:eastAsia="pt-BR"/>
    </w:rPr>
  </w:style>
  <w:style w:type="character" w:customStyle="1" w:styleId="englishtitle">
    <w:name w:val="englishtitle"/>
    <w:rsid w:val="002A4477"/>
  </w:style>
  <w:style w:type="character" w:customStyle="1" w:styleId="Ttulo3Char">
    <w:name w:val="Título 3 Char"/>
    <w:link w:val="Ttulo3"/>
    <w:uiPriority w:val="9"/>
    <w:rsid w:val="000C3F6A"/>
    <w:rPr>
      <w:rFonts w:ascii="Arial" w:hAnsi="Arial"/>
      <w:b/>
      <w:sz w:val="14"/>
      <w:lang w:val="pt-BR" w:eastAsia="pt-BR"/>
    </w:rPr>
  </w:style>
  <w:style w:type="paragraph" w:styleId="Pr-formataoHTML">
    <w:name w:val="HTML Preformatted"/>
    <w:basedOn w:val="Normal"/>
    <w:link w:val="Pr-formataoHTMLChar"/>
    <w:uiPriority w:val="99"/>
    <w:unhideWhenUsed/>
    <w:rsid w:val="00D474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Pr-formataoHTMLChar">
    <w:name w:val="Pré-formatação HTML Char"/>
    <w:link w:val="Pr-formataoHTML"/>
    <w:uiPriority w:val="99"/>
    <w:rsid w:val="00D47496"/>
    <w:rPr>
      <w:rFonts w:ascii="Courier New" w:hAnsi="Courier New" w:cs="Courier New"/>
    </w:rPr>
  </w:style>
  <w:style w:type="paragraph" w:customStyle="1" w:styleId="Default">
    <w:name w:val="Default"/>
    <w:rsid w:val="005368E3"/>
    <w:pPr>
      <w:autoSpaceDE w:val="0"/>
      <w:autoSpaceDN w:val="0"/>
      <w:adjustRightInd w:val="0"/>
    </w:pPr>
    <w:rPr>
      <w:rFonts w:ascii="Swiss 721 BT" w:hAnsi="Swiss 721 BT" w:cs="Swiss 721 BT"/>
      <w:color w:val="000000"/>
      <w:sz w:val="24"/>
      <w:szCs w:val="24"/>
    </w:rPr>
  </w:style>
  <w:style w:type="character" w:customStyle="1" w:styleId="A6">
    <w:name w:val="A6"/>
    <w:uiPriority w:val="99"/>
    <w:rsid w:val="00EB570A"/>
    <w:rPr>
      <w:color w:val="000000"/>
      <w:sz w:val="10"/>
      <w:szCs w:val="10"/>
    </w:rPr>
  </w:style>
  <w:style w:type="character" w:styleId="nfase">
    <w:name w:val="Emphasis"/>
    <w:uiPriority w:val="20"/>
    <w:qFormat/>
    <w:rsid w:val="00AC22C4"/>
    <w:rPr>
      <w:i/>
      <w:iCs/>
    </w:rPr>
  </w:style>
  <w:style w:type="paragraph" w:styleId="Corpodetexto3">
    <w:name w:val="Body Text 3"/>
    <w:basedOn w:val="Normal"/>
    <w:link w:val="Corpodetexto3Char"/>
    <w:rsid w:val="00D91158"/>
    <w:pPr>
      <w:spacing w:after="120"/>
    </w:pPr>
    <w:rPr>
      <w:sz w:val="16"/>
      <w:szCs w:val="16"/>
    </w:rPr>
  </w:style>
  <w:style w:type="character" w:customStyle="1" w:styleId="Corpodetexto3Char">
    <w:name w:val="Corpo de texto 3 Char"/>
    <w:link w:val="Corpodetexto3"/>
    <w:rsid w:val="00D91158"/>
    <w:rPr>
      <w:rFonts w:ascii="Times New Roman" w:hAnsi="Times New Roman"/>
      <w:sz w:val="16"/>
      <w:szCs w:val="16"/>
    </w:rPr>
  </w:style>
  <w:style w:type="character" w:customStyle="1" w:styleId="article-headermeta-info-label">
    <w:name w:val="article-header__meta-info-label"/>
    <w:basedOn w:val="Fontepargpadro"/>
    <w:rsid w:val="00370AFC"/>
  </w:style>
  <w:style w:type="character" w:customStyle="1" w:styleId="article-headermeta-info-data">
    <w:name w:val="article-header__meta-info-data"/>
    <w:basedOn w:val="Fontepargpadro"/>
    <w:rsid w:val="00370AFC"/>
  </w:style>
  <w:style w:type="character" w:customStyle="1" w:styleId="a">
    <w:name w:val="a"/>
    <w:basedOn w:val="Fontepargpadro"/>
    <w:rsid w:val="00014443"/>
  </w:style>
  <w:style w:type="character" w:customStyle="1" w:styleId="l9">
    <w:name w:val="l9"/>
    <w:basedOn w:val="Fontepargpadro"/>
    <w:rsid w:val="00014443"/>
  </w:style>
  <w:style w:type="character" w:customStyle="1" w:styleId="l8">
    <w:name w:val="l8"/>
    <w:basedOn w:val="Fontepargpadro"/>
    <w:rsid w:val="00014443"/>
  </w:style>
  <w:style w:type="character" w:customStyle="1" w:styleId="l10">
    <w:name w:val="l10"/>
    <w:basedOn w:val="Fontepargpadro"/>
    <w:rsid w:val="00014443"/>
  </w:style>
  <w:style w:type="character" w:customStyle="1" w:styleId="l6">
    <w:name w:val="l6"/>
    <w:basedOn w:val="Fontepargpadro"/>
    <w:rsid w:val="00014443"/>
  </w:style>
  <w:style w:type="character" w:customStyle="1" w:styleId="l">
    <w:name w:val="l"/>
    <w:basedOn w:val="Fontepargpadro"/>
    <w:rsid w:val="00014443"/>
  </w:style>
  <w:style w:type="character" w:customStyle="1" w:styleId="l11">
    <w:name w:val="l11"/>
    <w:basedOn w:val="Fontepargpadro"/>
    <w:rsid w:val="00014443"/>
  </w:style>
  <w:style w:type="character" w:customStyle="1" w:styleId="l7">
    <w:name w:val="l7"/>
    <w:basedOn w:val="Fontepargpadro"/>
    <w:rsid w:val="00014443"/>
  </w:style>
  <w:style w:type="character" w:styleId="Nmerodelinha">
    <w:name w:val="line number"/>
    <w:semiHidden/>
    <w:unhideWhenUsed/>
    <w:rsid w:val="000D4CE9"/>
  </w:style>
  <w:style w:type="paragraph" w:styleId="Cabealho">
    <w:name w:val="header"/>
    <w:basedOn w:val="Normal"/>
    <w:link w:val="CabealhoChar"/>
    <w:uiPriority w:val="99"/>
    <w:unhideWhenUsed/>
    <w:rsid w:val="007F51F9"/>
    <w:pPr>
      <w:tabs>
        <w:tab w:val="center" w:pos="4252"/>
        <w:tab w:val="right" w:pos="8504"/>
      </w:tabs>
    </w:pPr>
  </w:style>
  <w:style w:type="character" w:customStyle="1" w:styleId="CabealhoChar">
    <w:name w:val="Cabeçalho Char"/>
    <w:link w:val="Cabealho"/>
    <w:uiPriority w:val="99"/>
    <w:rsid w:val="007F51F9"/>
    <w:rPr>
      <w:rFonts w:ascii="Times New Roman" w:hAnsi="Times New Roman"/>
    </w:rPr>
  </w:style>
  <w:style w:type="paragraph" w:styleId="Rodap">
    <w:name w:val="footer"/>
    <w:basedOn w:val="Normal"/>
    <w:link w:val="RodapChar"/>
    <w:unhideWhenUsed/>
    <w:rsid w:val="007F51F9"/>
    <w:pPr>
      <w:tabs>
        <w:tab w:val="center" w:pos="4252"/>
        <w:tab w:val="right" w:pos="8504"/>
      </w:tabs>
    </w:pPr>
  </w:style>
  <w:style w:type="character" w:customStyle="1" w:styleId="RodapChar">
    <w:name w:val="Rodapé Char"/>
    <w:link w:val="Rodap"/>
    <w:rsid w:val="007F51F9"/>
    <w:rPr>
      <w:rFonts w:ascii="Times New Roman" w:hAnsi="Times New Roman"/>
    </w:rPr>
  </w:style>
  <w:style w:type="character" w:customStyle="1" w:styleId="fontstyle01">
    <w:name w:val="fontstyle01"/>
    <w:basedOn w:val="Fontepargpadro"/>
    <w:rsid w:val="00A01CD9"/>
    <w:rPr>
      <w:rFonts w:ascii="Arial" w:hAnsi="Arial" w:cs="Arial" w:hint="default"/>
      <w:b w:val="0"/>
      <w:bCs w:val="0"/>
      <w:i w:val="0"/>
      <w:iCs w:val="0"/>
      <w:color w:val="000000"/>
      <w:sz w:val="10"/>
      <w:szCs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42802">
      <w:bodyDiv w:val="1"/>
      <w:marLeft w:val="0"/>
      <w:marRight w:val="0"/>
      <w:marTop w:val="0"/>
      <w:marBottom w:val="0"/>
      <w:divBdr>
        <w:top w:val="none" w:sz="0" w:space="0" w:color="auto"/>
        <w:left w:val="none" w:sz="0" w:space="0" w:color="auto"/>
        <w:bottom w:val="none" w:sz="0" w:space="0" w:color="auto"/>
        <w:right w:val="none" w:sz="0" w:space="0" w:color="auto"/>
      </w:divBdr>
    </w:div>
    <w:div w:id="133909773">
      <w:bodyDiv w:val="1"/>
      <w:marLeft w:val="0"/>
      <w:marRight w:val="0"/>
      <w:marTop w:val="0"/>
      <w:marBottom w:val="0"/>
      <w:divBdr>
        <w:top w:val="none" w:sz="0" w:space="0" w:color="auto"/>
        <w:left w:val="none" w:sz="0" w:space="0" w:color="auto"/>
        <w:bottom w:val="none" w:sz="0" w:space="0" w:color="auto"/>
        <w:right w:val="none" w:sz="0" w:space="0" w:color="auto"/>
      </w:divBdr>
    </w:div>
    <w:div w:id="681972985">
      <w:bodyDiv w:val="1"/>
      <w:marLeft w:val="0"/>
      <w:marRight w:val="0"/>
      <w:marTop w:val="0"/>
      <w:marBottom w:val="0"/>
      <w:divBdr>
        <w:top w:val="none" w:sz="0" w:space="0" w:color="auto"/>
        <w:left w:val="none" w:sz="0" w:space="0" w:color="auto"/>
        <w:bottom w:val="none" w:sz="0" w:space="0" w:color="auto"/>
        <w:right w:val="none" w:sz="0" w:space="0" w:color="auto"/>
      </w:divBdr>
    </w:div>
    <w:div w:id="809902585">
      <w:bodyDiv w:val="1"/>
      <w:marLeft w:val="0"/>
      <w:marRight w:val="0"/>
      <w:marTop w:val="0"/>
      <w:marBottom w:val="0"/>
      <w:divBdr>
        <w:top w:val="none" w:sz="0" w:space="0" w:color="auto"/>
        <w:left w:val="none" w:sz="0" w:space="0" w:color="auto"/>
        <w:bottom w:val="none" w:sz="0" w:space="0" w:color="auto"/>
        <w:right w:val="none" w:sz="0" w:space="0" w:color="auto"/>
      </w:divBdr>
    </w:div>
    <w:div w:id="915431534">
      <w:bodyDiv w:val="1"/>
      <w:marLeft w:val="0"/>
      <w:marRight w:val="0"/>
      <w:marTop w:val="0"/>
      <w:marBottom w:val="0"/>
      <w:divBdr>
        <w:top w:val="none" w:sz="0" w:space="0" w:color="auto"/>
        <w:left w:val="none" w:sz="0" w:space="0" w:color="auto"/>
        <w:bottom w:val="none" w:sz="0" w:space="0" w:color="auto"/>
        <w:right w:val="none" w:sz="0" w:space="0" w:color="auto"/>
      </w:divBdr>
      <w:divsChild>
        <w:div w:id="1349526001">
          <w:marLeft w:val="0"/>
          <w:marRight w:val="0"/>
          <w:marTop w:val="0"/>
          <w:marBottom w:val="0"/>
          <w:divBdr>
            <w:top w:val="none" w:sz="0" w:space="0" w:color="auto"/>
            <w:left w:val="none" w:sz="0" w:space="0" w:color="auto"/>
            <w:bottom w:val="none" w:sz="0" w:space="0" w:color="auto"/>
            <w:right w:val="none" w:sz="0" w:space="0" w:color="auto"/>
          </w:divBdr>
          <w:divsChild>
            <w:div w:id="100724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120046">
      <w:bodyDiv w:val="1"/>
      <w:marLeft w:val="0"/>
      <w:marRight w:val="0"/>
      <w:marTop w:val="0"/>
      <w:marBottom w:val="0"/>
      <w:divBdr>
        <w:top w:val="none" w:sz="0" w:space="0" w:color="auto"/>
        <w:left w:val="none" w:sz="0" w:space="0" w:color="auto"/>
        <w:bottom w:val="none" w:sz="0" w:space="0" w:color="auto"/>
        <w:right w:val="none" w:sz="0" w:space="0" w:color="auto"/>
      </w:divBdr>
      <w:divsChild>
        <w:div w:id="1836795130">
          <w:marLeft w:val="0"/>
          <w:marRight w:val="0"/>
          <w:marTop w:val="0"/>
          <w:marBottom w:val="0"/>
          <w:divBdr>
            <w:top w:val="none" w:sz="0" w:space="0" w:color="auto"/>
            <w:left w:val="none" w:sz="0" w:space="0" w:color="auto"/>
            <w:bottom w:val="none" w:sz="0" w:space="0" w:color="auto"/>
            <w:right w:val="none" w:sz="0" w:space="0" w:color="auto"/>
          </w:divBdr>
          <w:divsChild>
            <w:div w:id="103373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11282">
      <w:bodyDiv w:val="1"/>
      <w:marLeft w:val="0"/>
      <w:marRight w:val="0"/>
      <w:marTop w:val="0"/>
      <w:marBottom w:val="0"/>
      <w:divBdr>
        <w:top w:val="none" w:sz="0" w:space="0" w:color="auto"/>
        <w:left w:val="none" w:sz="0" w:space="0" w:color="auto"/>
        <w:bottom w:val="none" w:sz="0" w:space="0" w:color="auto"/>
        <w:right w:val="none" w:sz="0" w:space="0" w:color="auto"/>
      </w:divBdr>
    </w:div>
    <w:div w:id="1250894011">
      <w:bodyDiv w:val="1"/>
      <w:marLeft w:val="0"/>
      <w:marRight w:val="0"/>
      <w:marTop w:val="0"/>
      <w:marBottom w:val="0"/>
      <w:divBdr>
        <w:top w:val="none" w:sz="0" w:space="0" w:color="auto"/>
        <w:left w:val="none" w:sz="0" w:space="0" w:color="auto"/>
        <w:bottom w:val="none" w:sz="0" w:space="0" w:color="auto"/>
        <w:right w:val="none" w:sz="0" w:space="0" w:color="auto"/>
      </w:divBdr>
      <w:divsChild>
        <w:div w:id="1407800478">
          <w:marLeft w:val="0"/>
          <w:marRight w:val="0"/>
          <w:marTop w:val="0"/>
          <w:marBottom w:val="0"/>
          <w:divBdr>
            <w:top w:val="none" w:sz="0" w:space="0" w:color="auto"/>
            <w:left w:val="none" w:sz="0" w:space="0" w:color="auto"/>
            <w:bottom w:val="none" w:sz="0" w:space="0" w:color="auto"/>
            <w:right w:val="none" w:sz="0" w:space="0" w:color="auto"/>
          </w:divBdr>
          <w:divsChild>
            <w:div w:id="106117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02102">
      <w:bodyDiv w:val="1"/>
      <w:marLeft w:val="0"/>
      <w:marRight w:val="0"/>
      <w:marTop w:val="0"/>
      <w:marBottom w:val="0"/>
      <w:divBdr>
        <w:top w:val="none" w:sz="0" w:space="0" w:color="auto"/>
        <w:left w:val="none" w:sz="0" w:space="0" w:color="auto"/>
        <w:bottom w:val="none" w:sz="0" w:space="0" w:color="auto"/>
        <w:right w:val="none" w:sz="0" w:space="0" w:color="auto"/>
      </w:divBdr>
      <w:divsChild>
        <w:div w:id="906502405">
          <w:marLeft w:val="0"/>
          <w:marRight w:val="0"/>
          <w:marTop w:val="0"/>
          <w:marBottom w:val="0"/>
          <w:divBdr>
            <w:top w:val="none" w:sz="0" w:space="0" w:color="auto"/>
            <w:left w:val="none" w:sz="0" w:space="0" w:color="auto"/>
            <w:bottom w:val="none" w:sz="0" w:space="0" w:color="auto"/>
            <w:right w:val="none" w:sz="0" w:space="0" w:color="auto"/>
          </w:divBdr>
          <w:divsChild>
            <w:div w:id="50332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21210">
      <w:bodyDiv w:val="1"/>
      <w:marLeft w:val="0"/>
      <w:marRight w:val="0"/>
      <w:marTop w:val="0"/>
      <w:marBottom w:val="0"/>
      <w:divBdr>
        <w:top w:val="none" w:sz="0" w:space="0" w:color="auto"/>
        <w:left w:val="none" w:sz="0" w:space="0" w:color="auto"/>
        <w:bottom w:val="none" w:sz="0" w:space="0" w:color="auto"/>
        <w:right w:val="none" w:sz="0" w:space="0" w:color="auto"/>
      </w:divBdr>
      <w:divsChild>
        <w:div w:id="360479638">
          <w:marLeft w:val="0"/>
          <w:marRight w:val="0"/>
          <w:marTop w:val="0"/>
          <w:marBottom w:val="0"/>
          <w:divBdr>
            <w:top w:val="none" w:sz="0" w:space="0" w:color="auto"/>
            <w:left w:val="none" w:sz="0" w:space="0" w:color="auto"/>
            <w:bottom w:val="none" w:sz="0" w:space="0" w:color="auto"/>
            <w:right w:val="none" w:sz="0" w:space="0" w:color="auto"/>
          </w:divBdr>
        </w:div>
        <w:div w:id="2098480788">
          <w:marLeft w:val="0"/>
          <w:marRight w:val="0"/>
          <w:marTop w:val="0"/>
          <w:marBottom w:val="120"/>
          <w:divBdr>
            <w:top w:val="none" w:sz="0" w:space="0" w:color="auto"/>
            <w:left w:val="none" w:sz="0" w:space="0" w:color="auto"/>
            <w:bottom w:val="none" w:sz="0" w:space="0" w:color="auto"/>
            <w:right w:val="none" w:sz="0" w:space="0" w:color="auto"/>
          </w:divBdr>
          <w:divsChild>
            <w:div w:id="284045706">
              <w:marLeft w:val="0"/>
              <w:marRight w:val="0"/>
              <w:marTop w:val="0"/>
              <w:marBottom w:val="0"/>
              <w:divBdr>
                <w:top w:val="single" w:sz="6" w:space="16" w:color="414141"/>
                <w:left w:val="single" w:sz="6" w:space="18" w:color="414141"/>
                <w:bottom w:val="single" w:sz="6" w:space="0" w:color="414141"/>
                <w:right w:val="single" w:sz="6" w:space="31" w:color="414141"/>
              </w:divBdr>
              <w:divsChild>
                <w:div w:id="1504738053">
                  <w:marLeft w:val="0"/>
                  <w:marRight w:val="0"/>
                  <w:marTop w:val="0"/>
                  <w:marBottom w:val="0"/>
                  <w:divBdr>
                    <w:top w:val="none" w:sz="0" w:space="0" w:color="auto"/>
                    <w:left w:val="none" w:sz="0" w:space="0" w:color="auto"/>
                    <w:bottom w:val="none" w:sz="0" w:space="0" w:color="auto"/>
                    <w:right w:val="none" w:sz="0" w:space="0" w:color="auto"/>
                  </w:divBdr>
                </w:div>
              </w:divsChild>
            </w:div>
            <w:div w:id="500973842">
              <w:marLeft w:val="0"/>
              <w:marRight w:val="0"/>
              <w:marTop w:val="0"/>
              <w:marBottom w:val="0"/>
              <w:divBdr>
                <w:top w:val="single" w:sz="6" w:space="16" w:color="414141"/>
                <w:left w:val="single" w:sz="6" w:space="18" w:color="414141"/>
                <w:bottom w:val="single" w:sz="6" w:space="0" w:color="414141"/>
                <w:right w:val="single" w:sz="6" w:space="31" w:color="414141"/>
              </w:divBdr>
              <w:divsChild>
                <w:div w:id="1400324141">
                  <w:marLeft w:val="0"/>
                  <w:marRight w:val="0"/>
                  <w:marTop w:val="0"/>
                  <w:marBottom w:val="0"/>
                  <w:divBdr>
                    <w:top w:val="none" w:sz="0" w:space="0" w:color="auto"/>
                    <w:left w:val="none" w:sz="0" w:space="0" w:color="auto"/>
                    <w:bottom w:val="none" w:sz="0" w:space="0" w:color="auto"/>
                    <w:right w:val="none" w:sz="0" w:space="0" w:color="auto"/>
                  </w:divBdr>
                </w:div>
              </w:divsChild>
            </w:div>
            <w:div w:id="1681272657">
              <w:marLeft w:val="0"/>
              <w:marRight w:val="0"/>
              <w:marTop w:val="0"/>
              <w:marBottom w:val="0"/>
              <w:divBdr>
                <w:top w:val="single" w:sz="6" w:space="16" w:color="414141"/>
                <w:left w:val="single" w:sz="6" w:space="18" w:color="414141"/>
                <w:bottom w:val="single" w:sz="6" w:space="0" w:color="414141"/>
                <w:right w:val="single" w:sz="6" w:space="31" w:color="414141"/>
              </w:divBdr>
              <w:divsChild>
                <w:div w:id="61502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825004">
      <w:bodyDiv w:val="1"/>
      <w:marLeft w:val="0"/>
      <w:marRight w:val="0"/>
      <w:marTop w:val="0"/>
      <w:marBottom w:val="0"/>
      <w:divBdr>
        <w:top w:val="none" w:sz="0" w:space="0" w:color="auto"/>
        <w:left w:val="none" w:sz="0" w:space="0" w:color="auto"/>
        <w:bottom w:val="none" w:sz="0" w:space="0" w:color="auto"/>
        <w:right w:val="none" w:sz="0" w:space="0" w:color="auto"/>
      </w:divBdr>
      <w:divsChild>
        <w:div w:id="1362244560">
          <w:marLeft w:val="0"/>
          <w:marRight w:val="0"/>
          <w:marTop w:val="0"/>
          <w:marBottom w:val="0"/>
          <w:divBdr>
            <w:top w:val="none" w:sz="0" w:space="0" w:color="auto"/>
            <w:left w:val="none" w:sz="0" w:space="0" w:color="auto"/>
            <w:bottom w:val="none" w:sz="0" w:space="0" w:color="auto"/>
            <w:right w:val="none" w:sz="0" w:space="0" w:color="auto"/>
          </w:divBdr>
          <w:divsChild>
            <w:div w:id="44323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029505">
      <w:bodyDiv w:val="1"/>
      <w:marLeft w:val="0"/>
      <w:marRight w:val="0"/>
      <w:marTop w:val="0"/>
      <w:marBottom w:val="0"/>
      <w:divBdr>
        <w:top w:val="none" w:sz="0" w:space="0" w:color="auto"/>
        <w:left w:val="none" w:sz="0" w:space="0" w:color="auto"/>
        <w:bottom w:val="none" w:sz="0" w:space="0" w:color="auto"/>
        <w:right w:val="none" w:sz="0" w:space="0" w:color="auto"/>
      </w:divBdr>
    </w:div>
    <w:div w:id="1720519387">
      <w:bodyDiv w:val="1"/>
      <w:marLeft w:val="0"/>
      <w:marRight w:val="0"/>
      <w:marTop w:val="0"/>
      <w:marBottom w:val="0"/>
      <w:divBdr>
        <w:top w:val="none" w:sz="0" w:space="0" w:color="auto"/>
        <w:left w:val="none" w:sz="0" w:space="0" w:color="auto"/>
        <w:bottom w:val="none" w:sz="0" w:space="0" w:color="auto"/>
        <w:right w:val="none" w:sz="0" w:space="0" w:color="auto"/>
      </w:divBdr>
      <w:divsChild>
        <w:div w:id="1890679112">
          <w:marLeft w:val="547"/>
          <w:marRight w:val="0"/>
          <w:marTop w:val="0"/>
          <w:marBottom w:val="0"/>
          <w:divBdr>
            <w:top w:val="none" w:sz="0" w:space="0" w:color="auto"/>
            <w:left w:val="none" w:sz="0" w:space="0" w:color="auto"/>
            <w:bottom w:val="none" w:sz="0" w:space="0" w:color="auto"/>
            <w:right w:val="none" w:sz="0" w:space="0" w:color="auto"/>
          </w:divBdr>
        </w:div>
      </w:divsChild>
    </w:div>
    <w:div w:id="1727293718">
      <w:bodyDiv w:val="1"/>
      <w:marLeft w:val="0"/>
      <w:marRight w:val="0"/>
      <w:marTop w:val="0"/>
      <w:marBottom w:val="0"/>
      <w:divBdr>
        <w:top w:val="none" w:sz="0" w:space="0" w:color="auto"/>
        <w:left w:val="none" w:sz="0" w:space="0" w:color="auto"/>
        <w:bottom w:val="none" w:sz="0" w:space="0" w:color="auto"/>
        <w:right w:val="none" w:sz="0" w:space="0" w:color="auto"/>
      </w:divBdr>
    </w:div>
    <w:div w:id="1763642550">
      <w:bodyDiv w:val="1"/>
      <w:marLeft w:val="0"/>
      <w:marRight w:val="0"/>
      <w:marTop w:val="0"/>
      <w:marBottom w:val="0"/>
      <w:divBdr>
        <w:top w:val="none" w:sz="0" w:space="0" w:color="auto"/>
        <w:left w:val="none" w:sz="0" w:space="0" w:color="auto"/>
        <w:bottom w:val="none" w:sz="0" w:space="0" w:color="auto"/>
        <w:right w:val="none" w:sz="0" w:space="0" w:color="auto"/>
      </w:divBdr>
      <w:divsChild>
        <w:div w:id="459958015">
          <w:marLeft w:val="0"/>
          <w:marRight w:val="0"/>
          <w:marTop w:val="0"/>
          <w:marBottom w:val="0"/>
          <w:divBdr>
            <w:top w:val="none" w:sz="0" w:space="0" w:color="auto"/>
            <w:left w:val="none" w:sz="0" w:space="0" w:color="auto"/>
            <w:bottom w:val="none" w:sz="0" w:space="0" w:color="auto"/>
            <w:right w:val="none" w:sz="0" w:space="0" w:color="auto"/>
          </w:divBdr>
          <w:divsChild>
            <w:div w:id="167853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80251">
      <w:bodyDiv w:val="1"/>
      <w:marLeft w:val="0"/>
      <w:marRight w:val="0"/>
      <w:marTop w:val="0"/>
      <w:marBottom w:val="0"/>
      <w:divBdr>
        <w:top w:val="none" w:sz="0" w:space="0" w:color="auto"/>
        <w:left w:val="none" w:sz="0" w:space="0" w:color="auto"/>
        <w:bottom w:val="none" w:sz="0" w:space="0" w:color="auto"/>
        <w:right w:val="none" w:sz="0" w:space="0" w:color="auto"/>
      </w:divBdr>
      <w:divsChild>
        <w:div w:id="1707676382">
          <w:marLeft w:val="0"/>
          <w:marRight w:val="0"/>
          <w:marTop w:val="0"/>
          <w:marBottom w:val="0"/>
          <w:divBdr>
            <w:top w:val="none" w:sz="0" w:space="0" w:color="auto"/>
            <w:left w:val="none" w:sz="0" w:space="0" w:color="auto"/>
            <w:bottom w:val="none" w:sz="0" w:space="0" w:color="auto"/>
            <w:right w:val="none" w:sz="0" w:space="0" w:color="auto"/>
          </w:divBdr>
          <w:divsChild>
            <w:div w:id="57509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19912">
      <w:bodyDiv w:val="1"/>
      <w:marLeft w:val="0"/>
      <w:marRight w:val="0"/>
      <w:marTop w:val="0"/>
      <w:marBottom w:val="0"/>
      <w:divBdr>
        <w:top w:val="none" w:sz="0" w:space="0" w:color="auto"/>
        <w:left w:val="none" w:sz="0" w:space="0" w:color="auto"/>
        <w:bottom w:val="none" w:sz="0" w:space="0" w:color="auto"/>
        <w:right w:val="none" w:sz="0" w:space="0" w:color="auto"/>
      </w:divBdr>
      <w:divsChild>
        <w:div w:id="227763908">
          <w:marLeft w:val="0"/>
          <w:marRight w:val="0"/>
          <w:marTop w:val="0"/>
          <w:marBottom w:val="0"/>
          <w:divBdr>
            <w:top w:val="none" w:sz="0" w:space="0" w:color="auto"/>
            <w:left w:val="none" w:sz="0" w:space="0" w:color="auto"/>
            <w:bottom w:val="none" w:sz="0" w:space="0" w:color="auto"/>
            <w:right w:val="none" w:sz="0" w:space="0" w:color="auto"/>
          </w:divBdr>
        </w:div>
        <w:div w:id="265427726">
          <w:marLeft w:val="0"/>
          <w:marRight w:val="0"/>
          <w:marTop w:val="0"/>
          <w:marBottom w:val="0"/>
          <w:divBdr>
            <w:top w:val="none" w:sz="0" w:space="0" w:color="auto"/>
            <w:left w:val="none" w:sz="0" w:space="0" w:color="auto"/>
            <w:bottom w:val="none" w:sz="0" w:space="0" w:color="auto"/>
            <w:right w:val="none" w:sz="0" w:space="0" w:color="auto"/>
          </w:divBdr>
        </w:div>
        <w:div w:id="309944766">
          <w:marLeft w:val="0"/>
          <w:marRight w:val="0"/>
          <w:marTop w:val="0"/>
          <w:marBottom w:val="0"/>
          <w:divBdr>
            <w:top w:val="none" w:sz="0" w:space="0" w:color="auto"/>
            <w:left w:val="none" w:sz="0" w:space="0" w:color="auto"/>
            <w:bottom w:val="none" w:sz="0" w:space="0" w:color="auto"/>
            <w:right w:val="none" w:sz="0" w:space="0" w:color="auto"/>
          </w:divBdr>
        </w:div>
        <w:div w:id="445344418">
          <w:marLeft w:val="0"/>
          <w:marRight w:val="0"/>
          <w:marTop w:val="0"/>
          <w:marBottom w:val="0"/>
          <w:divBdr>
            <w:top w:val="none" w:sz="0" w:space="0" w:color="auto"/>
            <w:left w:val="none" w:sz="0" w:space="0" w:color="auto"/>
            <w:bottom w:val="none" w:sz="0" w:space="0" w:color="auto"/>
            <w:right w:val="none" w:sz="0" w:space="0" w:color="auto"/>
          </w:divBdr>
        </w:div>
        <w:div w:id="453836890">
          <w:marLeft w:val="0"/>
          <w:marRight w:val="0"/>
          <w:marTop w:val="0"/>
          <w:marBottom w:val="0"/>
          <w:divBdr>
            <w:top w:val="none" w:sz="0" w:space="0" w:color="auto"/>
            <w:left w:val="none" w:sz="0" w:space="0" w:color="auto"/>
            <w:bottom w:val="none" w:sz="0" w:space="0" w:color="auto"/>
            <w:right w:val="none" w:sz="0" w:space="0" w:color="auto"/>
          </w:divBdr>
        </w:div>
        <w:div w:id="557253667">
          <w:marLeft w:val="0"/>
          <w:marRight w:val="0"/>
          <w:marTop w:val="0"/>
          <w:marBottom w:val="0"/>
          <w:divBdr>
            <w:top w:val="none" w:sz="0" w:space="0" w:color="auto"/>
            <w:left w:val="none" w:sz="0" w:space="0" w:color="auto"/>
            <w:bottom w:val="none" w:sz="0" w:space="0" w:color="auto"/>
            <w:right w:val="none" w:sz="0" w:space="0" w:color="auto"/>
          </w:divBdr>
        </w:div>
        <w:div w:id="712342705">
          <w:marLeft w:val="0"/>
          <w:marRight w:val="0"/>
          <w:marTop w:val="0"/>
          <w:marBottom w:val="0"/>
          <w:divBdr>
            <w:top w:val="none" w:sz="0" w:space="0" w:color="auto"/>
            <w:left w:val="none" w:sz="0" w:space="0" w:color="auto"/>
            <w:bottom w:val="none" w:sz="0" w:space="0" w:color="auto"/>
            <w:right w:val="none" w:sz="0" w:space="0" w:color="auto"/>
          </w:divBdr>
        </w:div>
        <w:div w:id="765079976">
          <w:marLeft w:val="0"/>
          <w:marRight w:val="0"/>
          <w:marTop w:val="0"/>
          <w:marBottom w:val="0"/>
          <w:divBdr>
            <w:top w:val="none" w:sz="0" w:space="0" w:color="auto"/>
            <w:left w:val="none" w:sz="0" w:space="0" w:color="auto"/>
            <w:bottom w:val="none" w:sz="0" w:space="0" w:color="auto"/>
            <w:right w:val="none" w:sz="0" w:space="0" w:color="auto"/>
          </w:divBdr>
        </w:div>
        <w:div w:id="801270933">
          <w:marLeft w:val="0"/>
          <w:marRight w:val="0"/>
          <w:marTop w:val="0"/>
          <w:marBottom w:val="0"/>
          <w:divBdr>
            <w:top w:val="none" w:sz="0" w:space="0" w:color="auto"/>
            <w:left w:val="none" w:sz="0" w:space="0" w:color="auto"/>
            <w:bottom w:val="none" w:sz="0" w:space="0" w:color="auto"/>
            <w:right w:val="none" w:sz="0" w:space="0" w:color="auto"/>
          </w:divBdr>
        </w:div>
        <w:div w:id="807673062">
          <w:marLeft w:val="0"/>
          <w:marRight w:val="0"/>
          <w:marTop w:val="0"/>
          <w:marBottom w:val="0"/>
          <w:divBdr>
            <w:top w:val="none" w:sz="0" w:space="0" w:color="auto"/>
            <w:left w:val="none" w:sz="0" w:space="0" w:color="auto"/>
            <w:bottom w:val="none" w:sz="0" w:space="0" w:color="auto"/>
            <w:right w:val="none" w:sz="0" w:space="0" w:color="auto"/>
          </w:divBdr>
        </w:div>
        <w:div w:id="819149885">
          <w:marLeft w:val="0"/>
          <w:marRight w:val="0"/>
          <w:marTop w:val="0"/>
          <w:marBottom w:val="0"/>
          <w:divBdr>
            <w:top w:val="none" w:sz="0" w:space="0" w:color="auto"/>
            <w:left w:val="none" w:sz="0" w:space="0" w:color="auto"/>
            <w:bottom w:val="none" w:sz="0" w:space="0" w:color="auto"/>
            <w:right w:val="none" w:sz="0" w:space="0" w:color="auto"/>
          </w:divBdr>
        </w:div>
        <w:div w:id="827214170">
          <w:marLeft w:val="0"/>
          <w:marRight w:val="0"/>
          <w:marTop w:val="0"/>
          <w:marBottom w:val="0"/>
          <w:divBdr>
            <w:top w:val="none" w:sz="0" w:space="0" w:color="auto"/>
            <w:left w:val="none" w:sz="0" w:space="0" w:color="auto"/>
            <w:bottom w:val="none" w:sz="0" w:space="0" w:color="auto"/>
            <w:right w:val="none" w:sz="0" w:space="0" w:color="auto"/>
          </w:divBdr>
        </w:div>
        <w:div w:id="851607042">
          <w:marLeft w:val="0"/>
          <w:marRight w:val="0"/>
          <w:marTop w:val="0"/>
          <w:marBottom w:val="0"/>
          <w:divBdr>
            <w:top w:val="none" w:sz="0" w:space="0" w:color="auto"/>
            <w:left w:val="none" w:sz="0" w:space="0" w:color="auto"/>
            <w:bottom w:val="none" w:sz="0" w:space="0" w:color="auto"/>
            <w:right w:val="none" w:sz="0" w:space="0" w:color="auto"/>
          </w:divBdr>
        </w:div>
        <w:div w:id="894313635">
          <w:marLeft w:val="0"/>
          <w:marRight w:val="0"/>
          <w:marTop w:val="0"/>
          <w:marBottom w:val="0"/>
          <w:divBdr>
            <w:top w:val="none" w:sz="0" w:space="0" w:color="auto"/>
            <w:left w:val="none" w:sz="0" w:space="0" w:color="auto"/>
            <w:bottom w:val="none" w:sz="0" w:space="0" w:color="auto"/>
            <w:right w:val="none" w:sz="0" w:space="0" w:color="auto"/>
          </w:divBdr>
        </w:div>
        <w:div w:id="1045372548">
          <w:marLeft w:val="0"/>
          <w:marRight w:val="0"/>
          <w:marTop w:val="0"/>
          <w:marBottom w:val="0"/>
          <w:divBdr>
            <w:top w:val="none" w:sz="0" w:space="0" w:color="auto"/>
            <w:left w:val="none" w:sz="0" w:space="0" w:color="auto"/>
            <w:bottom w:val="none" w:sz="0" w:space="0" w:color="auto"/>
            <w:right w:val="none" w:sz="0" w:space="0" w:color="auto"/>
          </w:divBdr>
        </w:div>
        <w:div w:id="1324774255">
          <w:marLeft w:val="0"/>
          <w:marRight w:val="0"/>
          <w:marTop w:val="0"/>
          <w:marBottom w:val="0"/>
          <w:divBdr>
            <w:top w:val="none" w:sz="0" w:space="0" w:color="auto"/>
            <w:left w:val="none" w:sz="0" w:space="0" w:color="auto"/>
            <w:bottom w:val="none" w:sz="0" w:space="0" w:color="auto"/>
            <w:right w:val="none" w:sz="0" w:space="0" w:color="auto"/>
          </w:divBdr>
        </w:div>
        <w:div w:id="1377588729">
          <w:marLeft w:val="0"/>
          <w:marRight w:val="0"/>
          <w:marTop w:val="0"/>
          <w:marBottom w:val="0"/>
          <w:divBdr>
            <w:top w:val="none" w:sz="0" w:space="0" w:color="auto"/>
            <w:left w:val="none" w:sz="0" w:space="0" w:color="auto"/>
            <w:bottom w:val="none" w:sz="0" w:space="0" w:color="auto"/>
            <w:right w:val="none" w:sz="0" w:space="0" w:color="auto"/>
          </w:divBdr>
        </w:div>
        <w:div w:id="1382711026">
          <w:marLeft w:val="0"/>
          <w:marRight w:val="0"/>
          <w:marTop w:val="0"/>
          <w:marBottom w:val="0"/>
          <w:divBdr>
            <w:top w:val="none" w:sz="0" w:space="0" w:color="auto"/>
            <w:left w:val="none" w:sz="0" w:space="0" w:color="auto"/>
            <w:bottom w:val="none" w:sz="0" w:space="0" w:color="auto"/>
            <w:right w:val="none" w:sz="0" w:space="0" w:color="auto"/>
          </w:divBdr>
        </w:div>
        <w:div w:id="1428425135">
          <w:marLeft w:val="0"/>
          <w:marRight w:val="0"/>
          <w:marTop w:val="0"/>
          <w:marBottom w:val="0"/>
          <w:divBdr>
            <w:top w:val="none" w:sz="0" w:space="0" w:color="auto"/>
            <w:left w:val="none" w:sz="0" w:space="0" w:color="auto"/>
            <w:bottom w:val="none" w:sz="0" w:space="0" w:color="auto"/>
            <w:right w:val="none" w:sz="0" w:space="0" w:color="auto"/>
          </w:divBdr>
        </w:div>
        <w:div w:id="1468208498">
          <w:marLeft w:val="0"/>
          <w:marRight w:val="0"/>
          <w:marTop w:val="0"/>
          <w:marBottom w:val="0"/>
          <w:divBdr>
            <w:top w:val="none" w:sz="0" w:space="0" w:color="auto"/>
            <w:left w:val="none" w:sz="0" w:space="0" w:color="auto"/>
            <w:bottom w:val="none" w:sz="0" w:space="0" w:color="auto"/>
            <w:right w:val="none" w:sz="0" w:space="0" w:color="auto"/>
          </w:divBdr>
        </w:div>
        <w:div w:id="1525168798">
          <w:marLeft w:val="0"/>
          <w:marRight w:val="0"/>
          <w:marTop w:val="0"/>
          <w:marBottom w:val="0"/>
          <w:divBdr>
            <w:top w:val="none" w:sz="0" w:space="0" w:color="auto"/>
            <w:left w:val="none" w:sz="0" w:space="0" w:color="auto"/>
            <w:bottom w:val="none" w:sz="0" w:space="0" w:color="auto"/>
            <w:right w:val="none" w:sz="0" w:space="0" w:color="auto"/>
          </w:divBdr>
        </w:div>
        <w:div w:id="1967391583">
          <w:marLeft w:val="0"/>
          <w:marRight w:val="0"/>
          <w:marTop w:val="0"/>
          <w:marBottom w:val="0"/>
          <w:divBdr>
            <w:top w:val="none" w:sz="0" w:space="0" w:color="auto"/>
            <w:left w:val="none" w:sz="0" w:space="0" w:color="auto"/>
            <w:bottom w:val="none" w:sz="0" w:space="0" w:color="auto"/>
            <w:right w:val="none" w:sz="0" w:space="0" w:color="auto"/>
          </w:divBdr>
        </w:div>
        <w:div w:id="2073234173">
          <w:marLeft w:val="0"/>
          <w:marRight w:val="0"/>
          <w:marTop w:val="0"/>
          <w:marBottom w:val="0"/>
          <w:divBdr>
            <w:top w:val="none" w:sz="0" w:space="0" w:color="auto"/>
            <w:left w:val="none" w:sz="0" w:space="0" w:color="auto"/>
            <w:bottom w:val="none" w:sz="0" w:space="0" w:color="auto"/>
            <w:right w:val="none" w:sz="0" w:space="0" w:color="auto"/>
          </w:divBdr>
        </w:div>
        <w:div w:id="2121026526">
          <w:marLeft w:val="0"/>
          <w:marRight w:val="0"/>
          <w:marTop w:val="0"/>
          <w:marBottom w:val="0"/>
          <w:divBdr>
            <w:top w:val="none" w:sz="0" w:space="0" w:color="auto"/>
            <w:left w:val="none" w:sz="0" w:space="0" w:color="auto"/>
            <w:bottom w:val="none" w:sz="0" w:space="0" w:color="auto"/>
            <w:right w:val="none" w:sz="0" w:space="0" w:color="auto"/>
          </w:divBdr>
        </w:div>
      </w:divsChild>
    </w:div>
    <w:div w:id="1854144898">
      <w:bodyDiv w:val="1"/>
      <w:marLeft w:val="0"/>
      <w:marRight w:val="0"/>
      <w:marTop w:val="0"/>
      <w:marBottom w:val="0"/>
      <w:divBdr>
        <w:top w:val="none" w:sz="0" w:space="0" w:color="auto"/>
        <w:left w:val="none" w:sz="0" w:space="0" w:color="auto"/>
        <w:bottom w:val="none" w:sz="0" w:space="0" w:color="auto"/>
        <w:right w:val="none" w:sz="0" w:space="0" w:color="auto"/>
      </w:divBdr>
    </w:div>
    <w:div w:id="198777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0.jpe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jpeg"/><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2.bin"/><Relationship Id="rId28"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1.emf"/><Relationship Id="rId27" Type="http://schemas.openxmlformats.org/officeDocument/2006/relationships/oleObject" Target="embeddings/oleObject4.bin"/><Relationship Id="rId30"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A3392-5430-4BD1-927B-4587516FF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4069</Words>
  <Characters>21974</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CNPq	BOLSA PESQUISA - CNPq/UEM	UEM</vt:lpstr>
    </vt:vector>
  </TitlesOfParts>
  <Company>Universidade Estadual de Maringá</Company>
  <LinksUpToDate>false</LinksUpToDate>
  <CharactersWithSpaces>25992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CNPq	BOLSA PESQUISA - CNPq/UEM	UEM</dc:title>
  <dc:creator>Pró-Reitoria de Pesquisa e Pós-Graduação</dc:creator>
  <cp:lastModifiedBy>Luciana Cristina Soto Herek Rezende</cp:lastModifiedBy>
  <cp:revision>2</cp:revision>
  <cp:lastPrinted>2015-08-27T15:36:00Z</cp:lastPrinted>
  <dcterms:created xsi:type="dcterms:W3CDTF">2017-12-12T10:37:00Z</dcterms:created>
  <dcterms:modified xsi:type="dcterms:W3CDTF">2017-12-12T10:37:00Z</dcterms:modified>
</cp:coreProperties>
</file>