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DBE" w:rsidRPr="0086727B" w:rsidRDefault="000E4DBE" w:rsidP="000E4DBE">
      <w:pPr>
        <w:widowControl w:val="0"/>
        <w:overflowPunct w:val="0"/>
        <w:autoSpaceDE w:val="0"/>
        <w:spacing w:after="0" w:line="100" w:lineRule="atLeast"/>
        <w:jc w:val="both"/>
      </w:pPr>
      <w:bookmarkStart w:id="0" w:name="_GoBack"/>
      <w:bookmarkEnd w:id="0"/>
    </w:p>
    <w:p w:rsidR="00BF7886" w:rsidRDefault="00BF7886" w:rsidP="00BF7886">
      <w:pPr>
        <w:widowControl w:val="0"/>
        <w:overflowPunct w:val="0"/>
        <w:autoSpaceDE w:val="0"/>
        <w:spacing w:after="0" w:line="480" w:lineRule="auto"/>
        <w:jc w:val="both"/>
        <w:rPr>
          <w:b/>
          <w:bCs/>
          <w:kern w:val="1"/>
          <w:szCs w:val="24"/>
        </w:rPr>
      </w:pPr>
    </w:p>
    <w:p w:rsidR="00BF7886" w:rsidRDefault="00BF7886" w:rsidP="00BF7886">
      <w:pPr>
        <w:widowControl w:val="0"/>
        <w:overflowPunct w:val="0"/>
        <w:autoSpaceDE w:val="0"/>
        <w:spacing w:after="0" w:line="100" w:lineRule="atLeast"/>
        <w:jc w:val="both"/>
        <w:rPr>
          <w:bCs/>
          <w:kern w:val="1"/>
          <w:szCs w:val="24"/>
        </w:rPr>
      </w:pPr>
      <w:r w:rsidRPr="000E4DBE">
        <w:rPr>
          <w:bCs/>
          <w:noProof/>
          <w:kern w:val="1"/>
          <w:szCs w:val="24"/>
        </w:rPr>
        <w:drawing>
          <wp:inline distT="0" distB="0" distL="0" distR="0" wp14:anchorId="224611AD" wp14:editId="7520D749">
            <wp:extent cx="5560060" cy="3981450"/>
            <wp:effectExtent l="0" t="0" r="2540" b="0"/>
            <wp:docPr id="5" name="Imagem 5" descr="C:\Users\RommelBezerra\XXX_Artigos_writting_XXX\ELIENE_artigos\Figure_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mmelBezerra\XXX_Artigos_writting_XXX\ELIENE_artigos\Figure_7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6" t="1402" b="970"/>
                    <a:stretch/>
                  </pic:blipFill>
                  <pic:spPr bwMode="auto">
                    <a:xfrm>
                      <a:off x="0" y="0"/>
                      <a:ext cx="5561319" cy="3982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F7886" w:rsidRDefault="00BF7886" w:rsidP="00BF7886">
      <w:pPr>
        <w:widowControl w:val="0"/>
        <w:overflowPunct w:val="0"/>
        <w:autoSpaceDE w:val="0"/>
        <w:spacing w:after="0" w:line="100" w:lineRule="atLeast"/>
        <w:jc w:val="both"/>
        <w:rPr>
          <w:bCs/>
          <w:kern w:val="1"/>
          <w:szCs w:val="24"/>
        </w:rPr>
      </w:pPr>
    </w:p>
    <w:p w:rsidR="00BF7886" w:rsidRDefault="00BF7886" w:rsidP="00BF7886">
      <w:pPr>
        <w:widowControl w:val="0"/>
        <w:overflowPunct w:val="0"/>
        <w:autoSpaceDE w:val="0"/>
        <w:spacing w:after="0" w:line="100" w:lineRule="atLeast"/>
        <w:jc w:val="both"/>
        <w:rPr>
          <w:bCs/>
          <w:kern w:val="1"/>
          <w:szCs w:val="24"/>
        </w:rPr>
      </w:pPr>
    </w:p>
    <w:p w:rsidR="00BF7886" w:rsidRPr="008C5B19" w:rsidRDefault="00BF7886" w:rsidP="00BF7886">
      <w:pPr>
        <w:widowControl w:val="0"/>
        <w:overflowPunct w:val="0"/>
        <w:autoSpaceDE w:val="0"/>
        <w:spacing w:after="0" w:line="240" w:lineRule="auto"/>
        <w:jc w:val="both"/>
        <w:rPr>
          <w:rFonts w:cs="Times New Roman"/>
          <w:b/>
          <w:bCs/>
          <w:kern w:val="1"/>
          <w:szCs w:val="24"/>
        </w:rPr>
      </w:pPr>
      <w:r w:rsidRPr="008C5B19">
        <w:rPr>
          <w:rFonts w:cs="Times New Roman"/>
          <w:b/>
          <w:bCs/>
          <w:kern w:val="1"/>
          <w:szCs w:val="24"/>
        </w:rPr>
        <w:t xml:space="preserve">Figure </w:t>
      </w:r>
      <w:r>
        <w:rPr>
          <w:rFonts w:cs="Times New Roman"/>
          <w:b/>
          <w:bCs/>
          <w:kern w:val="1"/>
          <w:szCs w:val="24"/>
        </w:rPr>
        <w:t>S1</w:t>
      </w:r>
      <w:r w:rsidRPr="008C5B19">
        <w:rPr>
          <w:rFonts w:cs="Times New Roman"/>
          <w:b/>
          <w:bCs/>
          <w:kern w:val="1"/>
          <w:szCs w:val="24"/>
        </w:rPr>
        <w:t>.</w:t>
      </w:r>
      <w:r w:rsidRPr="008C5B19">
        <w:rPr>
          <w:rFonts w:cs="Times New Roman"/>
          <w:bCs/>
          <w:kern w:val="1"/>
          <w:szCs w:val="24"/>
        </w:rPr>
        <w:t xml:space="preserve"> X-ray diffraction patterns of the films of Zn-</w:t>
      </w:r>
      <w:proofErr w:type="spellStart"/>
      <w:r w:rsidRPr="008C5B19">
        <w:rPr>
          <w:rFonts w:cs="Times New Roman"/>
          <w:bCs/>
          <w:kern w:val="1"/>
          <w:szCs w:val="24"/>
        </w:rPr>
        <w:t>Mn</w:t>
      </w:r>
      <w:proofErr w:type="spellEnd"/>
      <w:r w:rsidRPr="008C5B19">
        <w:rPr>
          <w:rFonts w:cs="Times New Roman"/>
          <w:bCs/>
          <w:kern w:val="1"/>
          <w:szCs w:val="24"/>
        </w:rPr>
        <w:t xml:space="preserve"> deposited </w:t>
      </w:r>
      <w:proofErr w:type="spellStart"/>
      <w:r w:rsidRPr="008C5B19">
        <w:rPr>
          <w:rFonts w:cs="Times New Roman"/>
          <w:bCs/>
          <w:kern w:val="1"/>
          <w:szCs w:val="24"/>
        </w:rPr>
        <w:t>chronoamperometrically</w:t>
      </w:r>
      <w:proofErr w:type="spellEnd"/>
      <w:r w:rsidRPr="008C5B19">
        <w:rPr>
          <w:rFonts w:cs="Times New Roman"/>
          <w:bCs/>
          <w:kern w:val="1"/>
          <w:szCs w:val="24"/>
        </w:rPr>
        <w:t xml:space="preserve"> at -1.53 V, with </w:t>
      </w:r>
      <w:proofErr w:type="spellStart"/>
      <w:r w:rsidRPr="008C5B19">
        <w:rPr>
          <w:rFonts w:cs="Times New Roman"/>
          <w:bCs/>
          <w:kern w:val="1"/>
          <w:szCs w:val="24"/>
        </w:rPr>
        <w:t>q</w:t>
      </w:r>
      <w:r w:rsidRPr="008C5B19">
        <w:rPr>
          <w:rFonts w:cs="Times New Roman"/>
          <w:bCs/>
          <w:kern w:val="1"/>
          <w:szCs w:val="24"/>
          <w:vertAlign w:val="subscript"/>
        </w:rPr>
        <w:t>d</w:t>
      </w:r>
      <w:proofErr w:type="spellEnd"/>
      <w:r w:rsidRPr="008C5B19">
        <w:rPr>
          <w:rFonts w:cs="Times New Roman"/>
          <w:bCs/>
          <w:kern w:val="1"/>
          <w:szCs w:val="24"/>
        </w:rPr>
        <w:t xml:space="preserve"> = 10.20 cm</w:t>
      </w:r>
      <w:r w:rsidRPr="008C5B19">
        <w:rPr>
          <w:rFonts w:cs="Times New Roman"/>
          <w:bCs/>
          <w:kern w:val="1"/>
          <w:szCs w:val="24"/>
          <w:vertAlign w:val="superscript"/>
        </w:rPr>
        <w:t>-2</w:t>
      </w:r>
      <w:r w:rsidRPr="008C5B19">
        <w:rPr>
          <w:rFonts w:cs="Times New Roman"/>
          <w:bCs/>
          <w:kern w:val="1"/>
          <w:szCs w:val="24"/>
        </w:rPr>
        <w:t>, in following baths (2ɵ scanned at 2° min</w:t>
      </w:r>
      <w:r w:rsidRPr="008C5B19">
        <w:rPr>
          <w:rFonts w:cs="Times New Roman"/>
          <w:bCs/>
          <w:kern w:val="1"/>
          <w:szCs w:val="24"/>
          <w:vertAlign w:val="superscript"/>
        </w:rPr>
        <w:t>-1</w:t>
      </w:r>
      <w:r w:rsidRPr="008C5B19">
        <w:rPr>
          <w:rFonts w:cs="Times New Roman"/>
          <w:bCs/>
          <w:kern w:val="1"/>
          <w:szCs w:val="24"/>
        </w:rPr>
        <w:t xml:space="preserve">): </w:t>
      </w:r>
      <w:r w:rsidRPr="008C5B19">
        <w:rPr>
          <w:rFonts w:cs="Times New Roman"/>
          <w:b/>
          <w:bCs/>
          <w:kern w:val="1"/>
          <w:szCs w:val="24"/>
        </w:rPr>
        <w:t>(a)</w:t>
      </w:r>
      <w:r w:rsidRPr="008C5B19">
        <w:rPr>
          <w:rFonts w:cs="Times New Roman"/>
          <w:bCs/>
          <w:kern w:val="1"/>
          <w:szCs w:val="24"/>
        </w:rPr>
        <w:t xml:space="preserve"> bath E; </w:t>
      </w:r>
      <w:r w:rsidRPr="008C5B19">
        <w:rPr>
          <w:rFonts w:cs="Times New Roman"/>
          <w:b/>
          <w:bCs/>
          <w:kern w:val="1"/>
          <w:szCs w:val="24"/>
        </w:rPr>
        <w:t>(b)</w:t>
      </w:r>
      <w:r w:rsidRPr="008C5B19">
        <w:rPr>
          <w:rFonts w:cs="Times New Roman"/>
          <w:kern w:val="1"/>
          <w:szCs w:val="24"/>
        </w:rPr>
        <w:t xml:space="preserve"> bath F</w:t>
      </w:r>
      <w:r w:rsidRPr="008C5B19">
        <w:rPr>
          <w:rFonts w:cs="Times New Roman"/>
          <w:bCs/>
          <w:kern w:val="1"/>
          <w:szCs w:val="24"/>
        </w:rPr>
        <w:t xml:space="preserve">; </w:t>
      </w:r>
      <w:r w:rsidRPr="008C5B19">
        <w:rPr>
          <w:rFonts w:cs="Times New Roman"/>
          <w:b/>
          <w:bCs/>
          <w:kern w:val="1"/>
          <w:szCs w:val="24"/>
        </w:rPr>
        <w:t>(c)</w:t>
      </w:r>
      <w:r w:rsidRPr="008C5B19">
        <w:rPr>
          <w:rFonts w:cs="Times New Roman"/>
          <w:bCs/>
          <w:kern w:val="1"/>
          <w:szCs w:val="24"/>
        </w:rPr>
        <w:t xml:space="preserve"> bath G; </w:t>
      </w:r>
      <w:r w:rsidRPr="008C5B19">
        <w:rPr>
          <w:rFonts w:cs="Times New Roman"/>
          <w:b/>
          <w:bCs/>
          <w:kern w:val="1"/>
          <w:szCs w:val="24"/>
        </w:rPr>
        <w:t>(d)</w:t>
      </w:r>
      <w:r w:rsidRPr="008C5B19">
        <w:rPr>
          <w:rFonts w:cs="Times New Roman"/>
          <w:bCs/>
          <w:kern w:val="1"/>
          <w:szCs w:val="24"/>
        </w:rPr>
        <w:t xml:space="preserve"> bath H.</w:t>
      </w:r>
    </w:p>
    <w:p w:rsidR="000E4DBE" w:rsidRPr="000E4DBE" w:rsidRDefault="000E4DBE"/>
    <w:p w:rsidR="000E4DBE" w:rsidRPr="000E4DBE" w:rsidRDefault="000E4DBE"/>
    <w:sectPr w:rsidR="000E4DBE" w:rsidRPr="000E4DBE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DBE"/>
    <w:rsid w:val="000E4DBE"/>
    <w:rsid w:val="00170F99"/>
    <w:rsid w:val="001E533C"/>
    <w:rsid w:val="00257C78"/>
    <w:rsid w:val="002A5CC0"/>
    <w:rsid w:val="0086481D"/>
    <w:rsid w:val="00910E97"/>
    <w:rsid w:val="00952B17"/>
    <w:rsid w:val="00B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D08C89-BAE0-4787-9B8A-4859B8F3F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0F99"/>
    <w:pPr>
      <w:spacing w:before="120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0E4DBE"/>
    <w:rPr>
      <w:color w:val="0000FF"/>
      <w:u w:val="single"/>
    </w:rPr>
  </w:style>
  <w:style w:type="paragraph" w:customStyle="1" w:styleId="western">
    <w:name w:val="western"/>
    <w:basedOn w:val="Normal"/>
    <w:rsid w:val="000E4DBE"/>
    <w:pPr>
      <w:spacing w:before="100" w:beforeAutospacing="1" w:after="119" w:line="240" w:lineRule="auto"/>
    </w:pPr>
    <w:rPr>
      <w:rFonts w:eastAsia="Times New Roman" w:cs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7C7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7C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Rommel Bezerra Viana</dc:creator>
  <cp:keywords/>
  <dc:description/>
  <cp:lastModifiedBy>Rommel Bezerra Viana</cp:lastModifiedBy>
  <cp:revision>3</cp:revision>
  <cp:lastPrinted>2016-05-10T06:29:00Z</cp:lastPrinted>
  <dcterms:created xsi:type="dcterms:W3CDTF">2017-12-27T04:03:00Z</dcterms:created>
  <dcterms:modified xsi:type="dcterms:W3CDTF">2017-12-27T04:04:00Z</dcterms:modified>
</cp:coreProperties>
</file>