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84" w:rsidRPr="00B046EA" w:rsidRDefault="00D80F8C" w:rsidP="00B046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223D84" w:rsidRPr="00B046E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="00223D84" w:rsidRPr="00B046EA">
        <w:rPr>
          <w:rFonts w:ascii="Arial" w:hAnsi="Arial" w:cs="Arial"/>
          <w:sz w:val="24"/>
          <w:szCs w:val="24"/>
        </w:rPr>
        <w:t xml:space="preserve"> de 2016</w:t>
      </w:r>
    </w:p>
    <w:p w:rsidR="00B046EA" w:rsidRPr="00B046EA" w:rsidRDefault="00B046EA" w:rsidP="00B046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D84" w:rsidRPr="00B046EA" w:rsidRDefault="00223D84" w:rsidP="00B046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46EA">
        <w:rPr>
          <w:rFonts w:ascii="Arial" w:hAnsi="Arial" w:cs="Arial"/>
          <w:sz w:val="24"/>
          <w:szCs w:val="24"/>
        </w:rPr>
        <w:t>Prezado editor</w:t>
      </w:r>
    </w:p>
    <w:p w:rsidR="00223D84" w:rsidRPr="00763EF9" w:rsidRDefault="00223D84" w:rsidP="00B046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5283" w:rsidRPr="004D37F6" w:rsidRDefault="00223D84" w:rsidP="00AE4F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3EF9">
        <w:rPr>
          <w:rFonts w:ascii="Arial" w:hAnsi="Arial" w:cs="Arial"/>
          <w:sz w:val="24"/>
          <w:szCs w:val="24"/>
        </w:rPr>
        <w:t>É um grande prazer que apresento o artigo intitulado "</w:t>
      </w:r>
      <w:r w:rsidR="00D80F8C">
        <w:rPr>
          <w:rFonts w:ascii="Arial" w:hAnsi="Arial" w:cs="Arial"/>
          <w:b/>
        </w:rPr>
        <w:t>POPULATION DENSITY</w:t>
      </w:r>
      <w:r w:rsidR="00763EF9" w:rsidRPr="00763EF9">
        <w:rPr>
          <w:rFonts w:ascii="Arial" w:hAnsi="Arial" w:cs="Arial"/>
          <w:b/>
        </w:rPr>
        <w:t xml:space="preserve"> OF </w:t>
      </w:r>
      <w:r w:rsidR="00763EF9" w:rsidRPr="00763EF9">
        <w:rPr>
          <w:rFonts w:ascii="Arial" w:hAnsi="Arial" w:cs="Arial"/>
          <w:b/>
          <w:i/>
        </w:rPr>
        <w:t>BEAUVERIA BASSIANA</w:t>
      </w:r>
      <w:r w:rsidR="00763EF9" w:rsidRPr="00763EF9">
        <w:rPr>
          <w:rFonts w:ascii="Arial" w:hAnsi="Arial" w:cs="Arial"/>
          <w:b/>
        </w:rPr>
        <w:t xml:space="preserve"> IN SOIL UNDER THE ACTION OF FUNGICIDES AND </w:t>
      </w:r>
      <w:r w:rsidR="00D80F8C">
        <w:rPr>
          <w:rFonts w:ascii="Arial" w:hAnsi="Arial" w:cs="Arial"/>
          <w:b/>
        </w:rPr>
        <w:t xml:space="preserve">NATIVE </w:t>
      </w:r>
      <w:bookmarkStart w:id="0" w:name="_GoBack"/>
      <w:bookmarkEnd w:id="0"/>
      <w:r w:rsidR="00763EF9" w:rsidRPr="00763EF9">
        <w:rPr>
          <w:rFonts w:ascii="Arial" w:hAnsi="Arial" w:cs="Arial"/>
          <w:b/>
        </w:rPr>
        <w:t>MICROBIAL POPULATIONS</w:t>
      </w:r>
      <w:r w:rsidRPr="00763EF9">
        <w:rPr>
          <w:rFonts w:ascii="Arial" w:hAnsi="Arial" w:cs="Arial"/>
          <w:sz w:val="24"/>
          <w:szCs w:val="24"/>
        </w:rPr>
        <w:t>"</w:t>
      </w:r>
      <w:r w:rsidRPr="00B046EA">
        <w:rPr>
          <w:rFonts w:ascii="Arial" w:hAnsi="Arial" w:cs="Arial"/>
          <w:sz w:val="24"/>
          <w:szCs w:val="24"/>
        </w:rPr>
        <w:t xml:space="preserve"> </w:t>
      </w:r>
      <w:r w:rsidR="00B046EA" w:rsidRPr="00B046EA">
        <w:rPr>
          <w:rFonts w:ascii="Arial" w:hAnsi="Arial" w:cs="Arial"/>
          <w:sz w:val="24"/>
          <w:szCs w:val="24"/>
        </w:rPr>
        <w:t>de autoria de</w:t>
      </w:r>
      <w:r w:rsidRPr="00B046EA">
        <w:rPr>
          <w:rFonts w:ascii="Arial" w:hAnsi="Arial" w:cs="Arial"/>
          <w:sz w:val="24"/>
          <w:szCs w:val="24"/>
        </w:rPr>
        <w:t xml:space="preserve"> </w:t>
      </w:r>
      <w:r w:rsidR="00763EF9" w:rsidRPr="00763EF9">
        <w:rPr>
          <w:rFonts w:ascii="Arial" w:hAnsi="Arial" w:cs="Arial"/>
          <w:sz w:val="24"/>
          <w:szCs w:val="24"/>
        </w:rPr>
        <w:t>Flávia Barbosa Soares,</w:t>
      </w:r>
      <w:r w:rsidR="00763EF9">
        <w:t xml:space="preserve"> </w:t>
      </w:r>
      <w:proofErr w:type="spellStart"/>
      <w:r w:rsidR="00763EF9">
        <w:rPr>
          <w:rFonts w:ascii="Arial" w:hAnsi="Arial" w:cs="Arial"/>
          <w:sz w:val="24"/>
          <w:szCs w:val="24"/>
        </w:rPr>
        <w:t>Antonio</w:t>
      </w:r>
      <w:proofErr w:type="spellEnd"/>
      <w:r w:rsidR="00763EF9">
        <w:rPr>
          <w:rFonts w:ascii="Arial" w:hAnsi="Arial" w:cs="Arial"/>
          <w:sz w:val="24"/>
          <w:szCs w:val="24"/>
        </w:rPr>
        <w:t xml:space="preserve"> Carlos Monteiro, José Carlos Barbosa e</w:t>
      </w:r>
      <w:r w:rsidR="00763EF9" w:rsidRPr="00763E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83">
        <w:rPr>
          <w:rFonts w:ascii="Arial" w:hAnsi="Arial" w:cs="Arial"/>
          <w:sz w:val="24"/>
          <w:szCs w:val="24"/>
        </w:rPr>
        <w:t>Dinalva</w:t>
      </w:r>
      <w:proofErr w:type="spellEnd"/>
      <w:r w:rsidR="007A5283">
        <w:rPr>
          <w:rFonts w:ascii="Arial" w:hAnsi="Arial" w:cs="Arial"/>
          <w:sz w:val="24"/>
          <w:szCs w:val="24"/>
        </w:rPr>
        <w:t xml:space="preserve"> Alves </w:t>
      </w:r>
      <w:proofErr w:type="spellStart"/>
      <w:r w:rsidR="007A5283">
        <w:rPr>
          <w:rFonts w:ascii="Arial" w:hAnsi="Arial" w:cs="Arial"/>
          <w:sz w:val="24"/>
          <w:szCs w:val="24"/>
        </w:rPr>
        <w:t>Mochi</w:t>
      </w:r>
      <w:proofErr w:type="spellEnd"/>
      <w:r w:rsidR="007A5283">
        <w:rPr>
          <w:rFonts w:ascii="Arial" w:hAnsi="Arial" w:cs="Arial"/>
          <w:sz w:val="24"/>
          <w:szCs w:val="24"/>
        </w:rPr>
        <w:t xml:space="preserve">. </w:t>
      </w:r>
      <w:r w:rsidR="007A5283" w:rsidRPr="004D37F6">
        <w:rPr>
          <w:rFonts w:ascii="Arial" w:hAnsi="Arial" w:cs="Arial"/>
          <w:sz w:val="24"/>
          <w:szCs w:val="24"/>
        </w:rPr>
        <w:t xml:space="preserve">Este artigo </w:t>
      </w:r>
      <w:r w:rsidR="007A5283">
        <w:rPr>
          <w:rFonts w:ascii="Arial" w:hAnsi="Arial" w:cs="Arial"/>
          <w:sz w:val="24"/>
          <w:szCs w:val="24"/>
        </w:rPr>
        <w:t xml:space="preserve">fala sobre </w:t>
      </w:r>
      <w:r w:rsidR="007A5283" w:rsidRPr="004D37F6">
        <w:rPr>
          <w:rFonts w:ascii="Arial" w:hAnsi="Arial" w:cs="Arial"/>
          <w:sz w:val="24"/>
          <w:szCs w:val="24"/>
        </w:rPr>
        <w:t xml:space="preserve">o efeito de </w:t>
      </w:r>
      <w:r w:rsidR="007A5283">
        <w:rPr>
          <w:rFonts w:ascii="Arial" w:hAnsi="Arial" w:cs="Arial"/>
          <w:sz w:val="24"/>
          <w:szCs w:val="24"/>
        </w:rPr>
        <w:t>fungicidas</w:t>
      </w:r>
      <w:r w:rsidR="007A5283" w:rsidRPr="004D37F6">
        <w:rPr>
          <w:rFonts w:ascii="Arial" w:hAnsi="Arial" w:cs="Arial"/>
          <w:sz w:val="24"/>
          <w:szCs w:val="24"/>
        </w:rPr>
        <w:t xml:space="preserve"> para o fungo </w:t>
      </w:r>
      <w:proofErr w:type="spellStart"/>
      <w:r w:rsidR="007A5283" w:rsidRPr="004D37F6">
        <w:rPr>
          <w:rFonts w:ascii="Arial" w:hAnsi="Arial" w:cs="Arial"/>
          <w:sz w:val="24"/>
          <w:szCs w:val="24"/>
        </w:rPr>
        <w:t>entomopatogênicos</w:t>
      </w:r>
      <w:proofErr w:type="spellEnd"/>
      <w:r w:rsidR="007A5283" w:rsidRPr="004D37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5283" w:rsidRPr="007A5283">
        <w:rPr>
          <w:rFonts w:ascii="Arial" w:hAnsi="Arial" w:cs="Arial"/>
          <w:i/>
          <w:sz w:val="24"/>
          <w:szCs w:val="24"/>
        </w:rPr>
        <w:t>Beauveria</w:t>
      </w:r>
      <w:proofErr w:type="spellEnd"/>
      <w:r w:rsidR="007A5283" w:rsidRPr="007A528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A5283" w:rsidRPr="007A5283">
        <w:rPr>
          <w:rFonts w:ascii="Arial" w:hAnsi="Arial" w:cs="Arial"/>
          <w:i/>
          <w:sz w:val="24"/>
          <w:szCs w:val="24"/>
        </w:rPr>
        <w:t>bassiana</w:t>
      </w:r>
      <w:proofErr w:type="spellEnd"/>
      <w:r w:rsidR="007A5283" w:rsidRPr="004D37F6">
        <w:rPr>
          <w:rFonts w:ascii="Arial" w:hAnsi="Arial" w:cs="Arial"/>
          <w:sz w:val="24"/>
          <w:szCs w:val="24"/>
        </w:rPr>
        <w:t xml:space="preserve"> </w:t>
      </w:r>
      <w:r w:rsidR="007A5283">
        <w:rPr>
          <w:rFonts w:ascii="Arial" w:hAnsi="Arial" w:cs="Arial"/>
          <w:sz w:val="24"/>
          <w:szCs w:val="24"/>
        </w:rPr>
        <w:t>no solo. A</w:t>
      </w:r>
      <w:r w:rsidR="007A5283" w:rsidRPr="004D37F6">
        <w:rPr>
          <w:rFonts w:ascii="Arial" w:hAnsi="Arial" w:cs="Arial"/>
          <w:sz w:val="24"/>
          <w:szCs w:val="24"/>
        </w:rPr>
        <w:t xml:space="preserve">bordagens ecológicas da toxicidade de </w:t>
      </w:r>
      <w:r w:rsidR="007A5283">
        <w:rPr>
          <w:rFonts w:ascii="Arial" w:hAnsi="Arial" w:cs="Arial"/>
          <w:sz w:val="24"/>
          <w:szCs w:val="24"/>
        </w:rPr>
        <w:t>fungicidas</w:t>
      </w:r>
      <w:r w:rsidR="007A5283" w:rsidRPr="004D37F6">
        <w:rPr>
          <w:rFonts w:ascii="Arial" w:hAnsi="Arial" w:cs="Arial"/>
          <w:sz w:val="24"/>
          <w:szCs w:val="24"/>
        </w:rPr>
        <w:t xml:space="preserve"> para fungos </w:t>
      </w:r>
      <w:proofErr w:type="spellStart"/>
      <w:r w:rsidR="007A5283" w:rsidRPr="004D37F6">
        <w:rPr>
          <w:rFonts w:ascii="Arial" w:hAnsi="Arial" w:cs="Arial"/>
          <w:sz w:val="24"/>
          <w:szCs w:val="24"/>
        </w:rPr>
        <w:t>entomopatogênicos</w:t>
      </w:r>
      <w:proofErr w:type="spellEnd"/>
      <w:r w:rsidR="007A5283" w:rsidRPr="004D37F6">
        <w:rPr>
          <w:rFonts w:ascii="Arial" w:hAnsi="Arial" w:cs="Arial"/>
          <w:sz w:val="24"/>
          <w:szCs w:val="24"/>
        </w:rPr>
        <w:t xml:space="preserve"> são extremamente </w:t>
      </w:r>
      <w:proofErr w:type="gramStart"/>
      <w:r w:rsidR="007A5283" w:rsidRPr="004D37F6">
        <w:rPr>
          <w:rFonts w:ascii="Arial" w:hAnsi="Arial" w:cs="Arial"/>
          <w:sz w:val="24"/>
          <w:szCs w:val="24"/>
        </w:rPr>
        <w:t>escassos</w:t>
      </w:r>
      <w:proofErr w:type="gramEnd"/>
      <w:r w:rsidR="007A5283" w:rsidRPr="004D37F6">
        <w:rPr>
          <w:rFonts w:ascii="Arial" w:hAnsi="Arial" w:cs="Arial"/>
          <w:sz w:val="24"/>
          <w:szCs w:val="24"/>
        </w:rPr>
        <w:t xml:space="preserve"> na literatura, </w:t>
      </w:r>
      <w:r w:rsidR="007A5283">
        <w:rPr>
          <w:rFonts w:ascii="Arial" w:hAnsi="Arial" w:cs="Arial"/>
          <w:sz w:val="24"/>
          <w:szCs w:val="24"/>
        </w:rPr>
        <w:t>principalmente</w:t>
      </w:r>
      <w:r w:rsidR="007A5283" w:rsidRPr="004D37F6">
        <w:rPr>
          <w:rFonts w:ascii="Arial" w:hAnsi="Arial" w:cs="Arial"/>
          <w:sz w:val="24"/>
          <w:szCs w:val="24"/>
        </w:rPr>
        <w:t xml:space="preserve"> as que envolvem a influência de populações microbianas do solo. Obtivemos resultados interessantes, e acreditamos </w:t>
      </w:r>
      <w:r w:rsidR="007A5283">
        <w:rPr>
          <w:rFonts w:ascii="Arial" w:hAnsi="Arial" w:cs="Arial"/>
          <w:sz w:val="24"/>
          <w:szCs w:val="24"/>
        </w:rPr>
        <w:t>estar</w:t>
      </w:r>
      <w:r w:rsidR="007A5283" w:rsidRPr="004D37F6">
        <w:rPr>
          <w:rFonts w:ascii="Arial" w:hAnsi="Arial" w:cs="Arial"/>
          <w:sz w:val="24"/>
          <w:szCs w:val="24"/>
        </w:rPr>
        <w:t xml:space="preserve"> contribuindo para o conhecimento sobre a ecologia de </w:t>
      </w:r>
      <w:r w:rsidR="007A5283" w:rsidRPr="007A5283">
        <w:rPr>
          <w:rFonts w:ascii="Arial" w:hAnsi="Arial" w:cs="Arial"/>
          <w:i/>
          <w:sz w:val="24"/>
          <w:szCs w:val="24"/>
        </w:rPr>
        <w:t xml:space="preserve">B. </w:t>
      </w:r>
      <w:proofErr w:type="spellStart"/>
      <w:r w:rsidR="007A5283" w:rsidRPr="007A5283">
        <w:rPr>
          <w:rFonts w:ascii="Arial" w:hAnsi="Arial" w:cs="Arial"/>
          <w:i/>
          <w:sz w:val="24"/>
          <w:szCs w:val="24"/>
        </w:rPr>
        <w:t>bassiana</w:t>
      </w:r>
      <w:proofErr w:type="spellEnd"/>
      <w:r w:rsidR="007A5283" w:rsidRPr="004D37F6">
        <w:rPr>
          <w:rFonts w:ascii="Arial" w:hAnsi="Arial" w:cs="Arial"/>
          <w:sz w:val="24"/>
          <w:szCs w:val="24"/>
        </w:rPr>
        <w:t xml:space="preserve"> e para o controle biológico de pragas.</w:t>
      </w:r>
    </w:p>
    <w:p w:rsidR="007A5283" w:rsidRPr="00B046EA" w:rsidRDefault="007A5283" w:rsidP="00AE4F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37F6">
        <w:rPr>
          <w:rFonts w:ascii="Arial" w:hAnsi="Arial" w:cs="Arial"/>
          <w:sz w:val="24"/>
          <w:szCs w:val="24"/>
        </w:rPr>
        <w:t>Assim, ficamos gratos ao submeter o artigo no processo de avaliação da revista, tendo em vista a sua publicação.</w:t>
      </w:r>
    </w:p>
    <w:p w:rsidR="00223D84" w:rsidRPr="00B046EA" w:rsidRDefault="00223D84" w:rsidP="00AE4F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6EA">
        <w:rPr>
          <w:rFonts w:ascii="Arial" w:hAnsi="Arial" w:cs="Arial"/>
          <w:sz w:val="24"/>
          <w:szCs w:val="24"/>
        </w:rPr>
        <w:t>Obrigado pel</w:t>
      </w:r>
      <w:r w:rsidR="00682CF9">
        <w:rPr>
          <w:rFonts w:ascii="Arial" w:hAnsi="Arial" w:cs="Arial"/>
          <w:sz w:val="24"/>
          <w:szCs w:val="24"/>
        </w:rPr>
        <w:t>a atenção dispensada</w:t>
      </w:r>
      <w:r w:rsidRPr="00B046EA">
        <w:rPr>
          <w:rFonts w:ascii="Arial" w:hAnsi="Arial" w:cs="Arial"/>
          <w:sz w:val="24"/>
          <w:szCs w:val="24"/>
        </w:rPr>
        <w:t>.</w:t>
      </w:r>
    </w:p>
    <w:p w:rsidR="00223D84" w:rsidRPr="00B046EA" w:rsidRDefault="00223D84" w:rsidP="00B046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D84" w:rsidRPr="00B046EA" w:rsidRDefault="00656BEC" w:rsidP="00B046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Dra. </w:t>
      </w:r>
      <w:proofErr w:type="spellStart"/>
      <w:r w:rsidR="00223D84" w:rsidRPr="00B046EA">
        <w:rPr>
          <w:rFonts w:ascii="Arial" w:hAnsi="Arial" w:cs="Arial"/>
          <w:sz w:val="24"/>
          <w:szCs w:val="24"/>
        </w:rPr>
        <w:t>Dinalva</w:t>
      </w:r>
      <w:proofErr w:type="spellEnd"/>
      <w:r w:rsidR="00223D84" w:rsidRPr="00B046EA">
        <w:rPr>
          <w:rFonts w:ascii="Arial" w:hAnsi="Arial" w:cs="Arial"/>
          <w:sz w:val="24"/>
          <w:szCs w:val="24"/>
        </w:rPr>
        <w:t xml:space="preserve"> Alves </w:t>
      </w:r>
      <w:proofErr w:type="spellStart"/>
      <w:r w:rsidR="00223D84" w:rsidRPr="00B046EA">
        <w:rPr>
          <w:rFonts w:ascii="Arial" w:hAnsi="Arial" w:cs="Arial"/>
          <w:sz w:val="24"/>
          <w:szCs w:val="24"/>
        </w:rPr>
        <w:t>Mochi</w:t>
      </w:r>
      <w:proofErr w:type="spellEnd"/>
    </w:p>
    <w:p w:rsidR="00223D84" w:rsidRDefault="00656BEC" w:rsidP="00B046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23D84" w:rsidRPr="00B046EA">
        <w:rPr>
          <w:rFonts w:ascii="Arial" w:hAnsi="Arial" w:cs="Arial"/>
          <w:sz w:val="24"/>
          <w:szCs w:val="24"/>
        </w:rPr>
        <w:t>utor correspondente</w:t>
      </w:r>
    </w:p>
    <w:p w:rsidR="004D37F6" w:rsidRDefault="004D37F6" w:rsidP="00B046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D3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84"/>
    <w:rsid w:val="00223D84"/>
    <w:rsid w:val="003A5537"/>
    <w:rsid w:val="004D37F6"/>
    <w:rsid w:val="00656BEC"/>
    <w:rsid w:val="00682CF9"/>
    <w:rsid w:val="00763EF9"/>
    <w:rsid w:val="007A5283"/>
    <w:rsid w:val="00932203"/>
    <w:rsid w:val="00AE4F3E"/>
    <w:rsid w:val="00B046EA"/>
    <w:rsid w:val="00D8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046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04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Dinalva</dc:creator>
  <cp:lastModifiedBy>Dinalva</cp:lastModifiedBy>
  <cp:revision>9</cp:revision>
  <dcterms:created xsi:type="dcterms:W3CDTF">2016-05-07T17:34:00Z</dcterms:created>
  <dcterms:modified xsi:type="dcterms:W3CDTF">2016-07-21T16:10:00Z</dcterms:modified>
</cp:coreProperties>
</file>