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349E9" w14:textId="26D28635" w:rsidR="00767CB4" w:rsidRPr="00C903AC" w:rsidRDefault="00767CB4" w:rsidP="00767CB4">
      <w:pPr>
        <w:tabs>
          <w:tab w:val="center" w:pos="5550"/>
        </w:tabs>
        <w:spacing w:line="240" w:lineRule="auto"/>
        <w:rPr>
          <w:rFonts w:cs="Times New Roman"/>
          <w:b/>
          <w:sz w:val="27"/>
          <w:lang w:val="pt-BR"/>
        </w:rPr>
      </w:pPr>
      <w:bookmarkStart w:id="0" w:name="_GoBack"/>
      <w:r w:rsidRPr="002D260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1971175" wp14:editId="6B856E4C">
                <wp:simplePos x="0" y="0"/>
                <wp:positionH relativeFrom="column">
                  <wp:posOffset>646430</wp:posOffset>
                </wp:positionH>
                <wp:positionV relativeFrom="paragraph">
                  <wp:posOffset>128270</wp:posOffset>
                </wp:positionV>
                <wp:extent cx="697230" cy="697865"/>
                <wp:effectExtent l="0" t="0" r="762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54DAC" w14:textId="77777777" w:rsidR="00767CB4" w:rsidRDefault="00767CB4" w:rsidP="00767CB4">
                            <w:r>
                              <w:rPr>
                                <w:noProof/>
                                <w:sz w:val="20"/>
                                <w:lang w:val="pt-BR" w:eastAsia="pt-BR"/>
                              </w:rPr>
                              <w:drawing>
                                <wp:inline distT="0" distB="0" distL="0" distR="0" wp14:anchorId="7F410593" wp14:editId="7C7FC1D3">
                                  <wp:extent cx="714375" cy="714375"/>
                                  <wp:effectExtent l="0" t="0" r="9525" b="9525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50.9pt;margin-top:10.1pt;width:54.9pt;height:54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" o:allowincell="f" filled="f" stroked="f">
                <v:textbox inset="1pt,1pt,1pt,1pt">
                  <w:txbxContent>
                    <w:p w14:paraId="78E54DAC" w14:textId="77777777" w:rsidR="00767CB4" w:rsidRDefault="00767CB4" w:rsidP="00767CB4">
                      <w:r>
                        <w:rPr>
                          <w:noProof/>
                          <w:sz w:val="20"/>
                          <w:lang w:val="pt-BR" w:eastAsia="pt-BR"/>
                        </w:rPr>
                        <w:drawing>
                          <wp:inline distT="0" distB="0" distL="0" distR="0" wp14:anchorId="7F410593" wp14:editId="7C7FC1D3">
                            <wp:extent cx="714375" cy="714375"/>
                            <wp:effectExtent l="0" t="0" r="9525" b="9525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C903AC">
        <w:rPr>
          <w:lang w:val="pt-BR"/>
        </w:rPr>
        <w:tab/>
      </w:r>
      <w:r w:rsidR="00DD6ED9" w:rsidRPr="00C903AC">
        <w:rPr>
          <w:rFonts w:cs="Times New Roman"/>
          <w:b/>
          <w:sz w:val="27"/>
          <w:lang w:val="pt-BR"/>
        </w:rPr>
        <w:t>UNIVERSIDADE FEDERAL D</w:t>
      </w:r>
      <w:r w:rsidRPr="00C903AC">
        <w:rPr>
          <w:rFonts w:cs="Times New Roman"/>
          <w:b/>
          <w:sz w:val="27"/>
          <w:lang w:val="pt-BR"/>
        </w:rPr>
        <w:t>E UBERLÂNDIA</w:t>
      </w:r>
    </w:p>
    <w:p w14:paraId="5EE727C4" w14:textId="08825FFD" w:rsidR="00767CB4" w:rsidRPr="00C903AC" w:rsidRDefault="00767CB4" w:rsidP="00767CB4">
      <w:pPr>
        <w:tabs>
          <w:tab w:val="center" w:pos="5550"/>
        </w:tabs>
        <w:spacing w:line="240" w:lineRule="auto"/>
        <w:rPr>
          <w:rFonts w:cs="Times New Roman"/>
          <w:b/>
          <w:lang w:val="pt-BR"/>
        </w:rPr>
      </w:pPr>
      <w:r w:rsidRPr="00C903AC">
        <w:rPr>
          <w:rFonts w:cs="Times New Roman"/>
          <w:lang w:val="pt-BR"/>
        </w:rPr>
        <w:tab/>
      </w:r>
      <w:r w:rsidRPr="00C903AC">
        <w:rPr>
          <w:rFonts w:cs="Times New Roman"/>
          <w:b/>
          <w:lang w:val="pt-BR"/>
        </w:rPr>
        <w:t xml:space="preserve">Instituto de </w:t>
      </w:r>
      <w:r w:rsidR="00DD6ED9" w:rsidRPr="00C903AC">
        <w:rPr>
          <w:rFonts w:cs="Times New Roman"/>
          <w:b/>
          <w:lang w:val="pt-BR"/>
        </w:rPr>
        <w:t>Ciências Agrárias</w:t>
      </w:r>
    </w:p>
    <w:p w14:paraId="64ED65EA" w14:textId="77777777" w:rsidR="00767CB4" w:rsidRPr="00C903AC" w:rsidRDefault="00767CB4" w:rsidP="00767CB4">
      <w:pPr>
        <w:tabs>
          <w:tab w:val="center" w:pos="5550"/>
        </w:tabs>
        <w:spacing w:line="240" w:lineRule="auto"/>
        <w:rPr>
          <w:rFonts w:cs="Times New Roman"/>
          <w:b/>
          <w:lang w:val="pt-BR"/>
        </w:rPr>
      </w:pPr>
      <w:r w:rsidRPr="00C903AC">
        <w:rPr>
          <w:rFonts w:cs="Times New Roman"/>
          <w:lang w:val="pt-BR"/>
        </w:rPr>
        <w:tab/>
        <w:t xml:space="preserve">Caixa Postal 593 - CEP 38400-902 Uberlândia - MG, </w:t>
      </w:r>
      <w:proofErr w:type="gramStart"/>
      <w:r w:rsidRPr="00C903AC">
        <w:rPr>
          <w:rFonts w:cs="Times New Roman"/>
          <w:lang w:val="pt-BR"/>
        </w:rPr>
        <w:t>Brasil</w:t>
      </w:r>
      <w:proofErr w:type="gramEnd"/>
    </w:p>
    <w:p w14:paraId="026BA870" w14:textId="77777777" w:rsidR="00767CB4" w:rsidRPr="00C903AC" w:rsidRDefault="00767CB4" w:rsidP="00767CB4">
      <w:pPr>
        <w:jc w:val="both"/>
        <w:rPr>
          <w:rFonts w:cs="Times New Roman"/>
          <w:lang w:val="pt-BR"/>
        </w:rPr>
      </w:pPr>
    </w:p>
    <w:p w14:paraId="77298FC6" w14:textId="55E530D5" w:rsidR="00767CB4" w:rsidRPr="002D260A" w:rsidRDefault="00767CB4" w:rsidP="00767CB4">
      <w:pPr>
        <w:jc w:val="both"/>
        <w:rPr>
          <w:rFonts w:cs="Times New Roman"/>
          <w:lang w:val="en-GB"/>
        </w:rPr>
      </w:pPr>
      <w:proofErr w:type="gramStart"/>
      <w:r w:rsidRPr="002D260A">
        <w:rPr>
          <w:rFonts w:cs="Times New Roman"/>
          <w:lang w:val="en-GB"/>
        </w:rPr>
        <w:t xml:space="preserve">To the Editorial Board of </w:t>
      </w:r>
      <w:proofErr w:type="spellStart"/>
      <w:r w:rsidR="00C903AC">
        <w:rPr>
          <w:rFonts w:cs="Times New Roman"/>
          <w:i/>
          <w:lang w:val="en-GB"/>
        </w:rPr>
        <w:t>Acta</w:t>
      </w:r>
      <w:proofErr w:type="spellEnd"/>
      <w:r w:rsidR="00C903AC">
        <w:rPr>
          <w:rFonts w:cs="Times New Roman"/>
          <w:i/>
          <w:lang w:val="en-GB"/>
        </w:rPr>
        <w:t xml:space="preserve"> </w:t>
      </w:r>
      <w:proofErr w:type="spellStart"/>
      <w:r w:rsidR="00C903AC">
        <w:rPr>
          <w:rFonts w:cs="Times New Roman"/>
          <w:i/>
          <w:lang w:val="en-GB"/>
        </w:rPr>
        <w:t>Scientiarum</w:t>
      </w:r>
      <w:proofErr w:type="spellEnd"/>
      <w:r w:rsidR="00C903AC">
        <w:rPr>
          <w:rFonts w:cs="Times New Roman"/>
          <w:i/>
          <w:lang w:val="en-GB"/>
        </w:rPr>
        <w:t>.</w:t>
      </w:r>
      <w:proofErr w:type="gramEnd"/>
      <w:r w:rsidR="00C903AC">
        <w:rPr>
          <w:rFonts w:cs="Times New Roman"/>
          <w:i/>
          <w:lang w:val="en-GB"/>
        </w:rPr>
        <w:t xml:space="preserve"> Agronomy</w:t>
      </w:r>
    </w:p>
    <w:p w14:paraId="107D9CE4" w14:textId="77777777" w:rsidR="00767CB4" w:rsidRPr="002D260A" w:rsidRDefault="00767CB4" w:rsidP="00767CB4">
      <w:pPr>
        <w:jc w:val="both"/>
        <w:rPr>
          <w:rFonts w:cs="Times New Roman"/>
          <w:lang w:val="en-GB"/>
        </w:rPr>
      </w:pPr>
    </w:p>
    <w:p w14:paraId="3DF887E8" w14:textId="7DACB7E5" w:rsidR="00767CB4" w:rsidRPr="002D260A" w:rsidRDefault="00C903AC" w:rsidP="00767CB4">
      <w:pPr>
        <w:jc w:val="both"/>
        <w:rPr>
          <w:rFonts w:cs="Times New Roman"/>
          <w:lang w:val="en-GB"/>
        </w:rPr>
      </w:pPr>
      <w:r>
        <w:rPr>
          <w:rFonts w:cs="Times New Roman"/>
          <w:lang w:val="en-GB"/>
        </w:rPr>
        <w:t>February</w:t>
      </w:r>
      <w:r w:rsidR="00767CB4" w:rsidRPr="002D260A">
        <w:rPr>
          <w:rFonts w:cs="Times New Roman"/>
          <w:lang w:val="en-GB"/>
        </w:rPr>
        <w:t xml:space="preserve"> </w:t>
      </w:r>
      <w:r w:rsidR="00EF4A66">
        <w:rPr>
          <w:rFonts w:cs="Times New Roman"/>
          <w:lang w:val="en-GB"/>
        </w:rPr>
        <w:t>8</w:t>
      </w:r>
      <w:r w:rsidR="00EF4A66" w:rsidRPr="00C903AC">
        <w:rPr>
          <w:rFonts w:cs="Times New Roman"/>
          <w:vertAlign w:val="superscript"/>
          <w:lang w:val="en-GB"/>
        </w:rPr>
        <w:t>th</w:t>
      </w:r>
      <w:r w:rsidR="00767CB4" w:rsidRPr="002D260A">
        <w:rPr>
          <w:rFonts w:cs="Times New Roman"/>
          <w:lang w:val="en-GB"/>
        </w:rPr>
        <w:t>, 201</w:t>
      </w:r>
      <w:r>
        <w:rPr>
          <w:rFonts w:cs="Times New Roman"/>
          <w:lang w:val="en-GB"/>
        </w:rPr>
        <w:t>7</w:t>
      </w:r>
    </w:p>
    <w:p w14:paraId="0282A826" w14:textId="77777777" w:rsidR="00767CB4" w:rsidRPr="002D260A" w:rsidRDefault="00767CB4" w:rsidP="00767CB4">
      <w:pPr>
        <w:jc w:val="both"/>
        <w:rPr>
          <w:rFonts w:cs="Times New Roman"/>
          <w:lang w:val="en-GB"/>
        </w:rPr>
      </w:pPr>
    </w:p>
    <w:p w14:paraId="69797D9D" w14:textId="77777777" w:rsidR="00767CB4" w:rsidRPr="002D260A" w:rsidRDefault="00767CB4" w:rsidP="00767CB4">
      <w:pPr>
        <w:jc w:val="both"/>
        <w:rPr>
          <w:rFonts w:cs="Times New Roman"/>
          <w:lang w:val="en-GB"/>
        </w:rPr>
      </w:pPr>
      <w:r w:rsidRPr="002D260A">
        <w:rPr>
          <w:rFonts w:cs="Times New Roman"/>
          <w:lang w:val="en-GB"/>
        </w:rPr>
        <w:t>Dear Editors,</w:t>
      </w:r>
    </w:p>
    <w:p w14:paraId="74D4D8A2" w14:textId="77777777" w:rsidR="00767CB4" w:rsidRPr="002D260A" w:rsidRDefault="00767CB4" w:rsidP="00C61AD9">
      <w:pPr>
        <w:ind w:firstLine="708"/>
        <w:jc w:val="both"/>
        <w:rPr>
          <w:lang w:val="en-GB"/>
        </w:rPr>
      </w:pPr>
    </w:p>
    <w:p w14:paraId="4EE480DA" w14:textId="2ECBFFF0" w:rsidR="00170CDD" w:rsidRPr="00C903AC" w:rsidRDefault="00DD6ED9" w:rsidP="00C903AC">
      <w:pPr>
        <w:spacing w:after="0"/>
        <w:jc w:val="both"/>
        <w:rPr>
          <w:rFonts w:cs="Times New Roman"/>
          <w:b/>
          <w:lang w:val="en-GB"/>
        </w:rPr>
      </w:pPr>
      <w:r w:rsidRPr="002D260A">
        <w:rPr>
          <w:rFonts w:cs="Times New Roman"/>
          <w:lang w:val="en-GB"/>
        </w:rPr>
        <w:t xml:space="preserve">Data transformation is one of the most controversial statistical tools. </w:t>
      </w:r>
      <w:r w:rsidR="00AF53B1" w:rsidRPr="002D260A">
        <w:rPr>
          <w:rFonts w:cs="Times New Roman"/>
          <w:lang w:val="en-GB"/>
        </w:rPr>
        <w:t>In this context, d</w:t>
      </w:r>
      <w:r w:rsidR="00433FC6" w:rsidRPr="002D260A">
        <w:rPr>
          <w:rFonts w:cs="Times New Roman"/>
          <w:lang w:val="en-GB"/>
        </w:rPr>
        <w:t>ivergent opinions about scale changes are</w:t>
      </w:r>
      <w:r w:rsidRPr="002D260A">
        <w:rPr>
          <w:rFonts w:cs="Times New Roman"/>
          <w:lang w:val="en-GB"/>
        </w:rPr>
        <w:t xml:space="preserve"> especially based on when and why you must </w:t>
      </w:r>
      <w:r w:rsidR="00F307A2" w:rsidRPr="002D260A">
        <w:rPr>
          <w:rFonts w:cs="Times New Roman"/>
          <w:lang w:val="en-GB"/>
        </w:rPr>
        <w:t>perform</w:t>
      </w:r>
      <w:r w:rsidRPr="002D260A">
        <w:rPr>
          <w:rFonts w:cs="Times New Roman"/>
          <w:lang w:val="en-GB"/>
        </w:rPr>
        <w:t xml:space="preserve"> data transformation. </w:t>
      </w:r>
      <w:r w:rsidR="00A807C1" w:rsidRPr="002D260A">
        <w:rPr>
          <w:rFonts w:cs="Times New Roman"/>
          <w:lang w:val="en-GB"/>
        </w:rPr>
        <w:t xml:space="preserve">Taking this into account, we </w:t>
      </w:r>
      <w:r w:rsidR="00AF53B1" w:rsidRPr="002D260A">
        <w:rPr>
          <w:rFonts w:cs="Times New Roman"/>
          <w:lang w:val="en-GB"/>
        </w:rPr>
        <w:t>are submitting the manuscript “</w:t>
      </w:r>
      <w:r w:rsidR="00C903AC" w:rsidRPr="00147500">
        <w:rPr>
          <w:rFonts w:cs="Times New Roman"/>
          <w:b/>
          <w:lang w:val="en-GB"/>
        </w:rPr>
        <w:t xml:space="preserve">Data transformation: </w:t>
      </w:r>
      <w:r w:rsidR="00C903AC" w:rsidRPr="006A516D">
        <w:rPr>
          <w:rFonts w:cs="Times New Roman"/>
          <w:b/>
          <w:lang w:val="en-GB"/>
        </w:rPr>
        <w:t>an underestimated tool not helped by poor understanding</w:t>
      </w:r>
      <w:r w:rsidR="00C903AC">
        <w:rPr>
          <w:rFonts w:cs="Times New Roman"/>
          <w:b/>
          <w:lang w:val="en-GB"/>
        </w:rPr>
        <w:t xml:space="preserve"> (</w:t>
      </w:r>
      <w:proofErr w:type="spellStart"/>
      <w:r w:rsidR="00C903AC">
        <w:rPr>
          <w:rFonts w:cs="Times New Roman"/>
          <w:b/>
          <w:lang w:val="en-GB"/>
        </w:rPr>
        <w:t>Transformação</w:t>
      </w:r>
      <w:proofErr w:type="spellEnd"/>
      <w:r w:rsidR="00C903AC">
        <w:rPr>
          <w:rFonts w:cs="Times New Roman"/>
          <w:b/>
          <w:lang w:val="en-GB"/>
        </w:rPr>
        <w:t xml:space="preserve"> de dados: Uma </w:t>
      </w:r>
      <w:proofErr w:type="spellStart"/>
      <w:r w:rsidR="00C903AC">
        <w:rPr>
          <w:rFonts w:cs="Times New Roman"/>
          <w:b/>
          <w:lang w:val="en-GB"/>
        </w:rPr>
        <w:t>ferramenta</w:t>
      </w:r>
      <w:proofErr w:type="spellEnd"/>
      <w:r w:rsidR="00C903AC">
        <w:rPr>
          <w:rFonts w:cs="Times New Roman"/>
          <w:b/>
          <w:lang w:val="en-GB"/>
        </w:rPr>
        <w:t xml:space="preserve"> </w:t>
      </w:r>
      <w:proofErr w:type="spellStart"/>
      <w:r w:rsidR="00C903AC">
        <w:rPr>
          <w:rFonts w:cs="Times New Roman"/>
          <w:b/>
          <w:lang w:val="en-GB"/>
        </w:rPr>
        <w:t>subestimada</w:t>
      </w:r>
      <w:proofErr w:type="spellEnd"/>
      <w:r w:rsidR="00C903AC">
        <w:rPr>
          <w:rFonts w:cs="Times New Roman"/>
          <w:b/>
          <w:lang w:val="en-GB"/>
        </w:rPr>
        <w:t xml:space="preserve"> </w:t>
      </w:r>
      <w:proofErr w:type="spellStart"/>
      <w:r w:rsidR="00C903AC">
        <w:rPr>
          <w:rFonts w:cs="Times New Roman"/>
          <w:b/>
          <w:lang w:val="en-GB"/>
        </w:rPr>
        <w:t>pelo</w:t>
      </w:r>
      <w:proofErr w:type="spellEnd"/>
      <w:r w:rsidR="00C903AC">
        <w:rPr>
          <w:rFonts w:cs="Times New Roman"/>
          <w:b/>
          <w:lang w:val="en-GB"/>
        </w:rPr>
        <w:t xml:space="preserve"> </w:t>
      </w:r>
      <w:proofErr w:type="spellStart"/>
      <w:proofErr w:type="gramStart"/>
      <w:r w:rsidR="00C903AC">
        <w:rPr>
          <w:rFonts w:cs="Times New Roman"/>
          <w:b/>
          <w:lang w:val="en-GB"/>
        </w:rPr>
        <w:t>uso</w:t>
      </w:r>
      <w:proofErr w:type="spellEnd"/>
      <w:proofErr w:type="gramEnd"/>
      <w:r w:rsidR="00C903AC">
        <w:rPr>
          <w:rFonts w:cs="Times New Roman"/>
          <w:b/>
          <w:lang w:val="en-GB"/>
        </w:rPr>
        <w:t xml:space="preserve"> </w:t>
      </w:r>
      <w:proofErr w:type="spellStart"/>
      <w:r w:rsidR="00C903AC">
        <w:rPr>
          <w:rFonts w:cs="Times New Roman"/>
          <w:b/>
          <w:lang w:val="en-GB"/>
        </w:rPr>
        <w:t>inapropriado</w:t>
      </w:r>
      <w:proofErr w:type="spellEnd"/>
      <w:r w:rsidR="00C903AC">
        <w:rPr>
          <w:rFonts w:cs="Times New Roman"/>
          <w:b/>
          <w:lang w:val="en-GB"/>
        </w:rPr>
        <w:t>)</w:t>
      </w:r>
      <w:r w:rsidR="00AF53B1" w:rsidRPr="002D260A">
        <w:rPr>
          <w:rFonts w:cs="Times New Roman"/>
          <w:lang w:val="en-GB"/>
        </w:rPr>
        <w:t>”</w:t>
      </w:r>
      <w:r w:rsidR="00AF53B1" w:rsidRPr="002D260A">
        <w:rPr>
          <w:rFonts w:cs="Times New Roman"/>
          <w:b/>
          <w:lang w:val="en-GB"/>
        </w:rPr>
        <w:t xml:space="preserve">, </w:t>
      </w:r>
      <w:r w:rsidR="00AF53B1" w:rsidRPr="002D260A">
        <w:rPr>
          <w:rFonts w:cs="Times New Roman"/>
          <w:lang w:val="en-GB"/>
        </w:rPr>
        <w:t xml:space="preserve">which </w:t>
      </w:r>
      <w:r w:rsidR="00A807C1" w:rsidRPr="002D260A">
        <w:rPr>
          <w:rFonts w:cs="Times New Roman"/>
          <w:lang w:val="en-GB"/>
        </w:rPr>
        <w:t>addresse</w:t>
      </w:r>
      <w:r w:rsidR="00A31EED" w:rsidRPr="002D260A">
        <w:rPr>
          <w:rFonts w:cs="Times New Roman"/>
          <w:lang w:val="en-GB"/>
        </w:rPr>
        <w:t>s</w:t>
      </w:r>
      <w:r w:rsidR="00A807C1" w:rsidRPr="002D260A">
        <w:rPr>
          <w:rFonts w:cs="Times New Roman"/>
          <w:lang w:val="en-GB"/>
        </w:rPr>
        <w:t xml:space="preserve"> the most frequent situations in data transformation, using literature and experimental results</w:t>
      </w:r>
      <w:r w:rsidR="00BF4D09" w:rsidRPr="002D260A">
        <w:rPr>
          <w:rFonts w:cs="Times New Roman"/>
          <w:lang w:val="en-GB"/>
        </w:rPr>
        <w:t xml:space="preserve">. In summary, we point out four important considerations about data transformation, </w:t>
      </w:r>
      <w:r w:rsidR="00BF4D09" w:rsidRPr="002D260A">
        <w:rPr>
          <w:lang w:val="en-GB"/>
        </w:rPr>
        <w:t xml:space="preserve">(1) </w:t>
      </w:r>
      <w:r w:rsidR="00B335C6" w:rsidRPr="002D260A">
        <w:rPr>
          <w:lang w:val="en-GB"/>
        </w:rPr>
        <w:t xml:space="preserve">we demonstrate the ineffectiveness of </w:t>
      </w:r>
      <w:r w:rsidR="002269F6" w:rsidRPr="002D260A">
        <w:rPr>
          <w:lang w:val="en-GB"/>
        </w:rPr>
        <w:t xml:space="preserve">using the </w:t>
      </w:r>
      <w:r w:rsidR="00B335C6" w:rsidRPr="002D260A">
        <w:rPr>
          <w:lang w:val="en-GB"/>
        </w:rPr>
        <w:t xml:space="preserve">coefficient of variation as </w:t>
      </w:r>
      <w:r w:rsidR="002269F6" w:rsidRPr="002D260A">
        <w:rPr>
          <w:lang w:val="en-GB"/>
        </w:rPr>
        <w:t xml:space="preserve">an </w:t>
      </w:r>
      <w:r w:rsidR="00B335C6" w:rsidRPr="002D260A">
        <w:rPr>
          <w:lang w:val="en-GB"/>
        </w:rPr>
        <w:t>indicator of data transformation</w:t>
      </w:r>
      <w:r w:rsidR="00BF4D09" w:rsidRPr="002D260A">
        <w:rPr>
          <w:lang w:val="en-GB"/>
        </w:rPr>
        <w:t>; (2)</w:t>
      </w:r>
      <w:r w:rsidR="00B335C6" w:rsidRPr="002D260A">
        <w:rPr>
          <w:lang w:val="en-GB"/>
        </w:rPr>
        <w:t xml:space="preserve"> </w:t>
      </w:r>
      <w:r w:rsidR="002269F6" w:rsidRPr="002D260A">
        <w:rPr>
          <w:lang w:val="en-GB"/>
        </w:rPr>
        <w:t xml:space="preserve">we show that </w:t>
      </w:r>
      <w:r w:rsidR="00B335C6" w:rsidRPr="002D260A">
        <w:rPr>
          <w:lang w:val="en-GB"/>
        </w:rPr>
        <w:t xml:space="preserve">data transformation may violate the assumptions of </w:t>
      </w:r>
      <w:r w:rsidR="002269F6" w:rsidRPr="002D260A">
        <w:rPr>
          <w:lang w:val="en-GB"/>
        </w:rPr>
        <w:t xml:space="preserve">the </w:t>
      </w:r>
      <w:r w:rsidR="00B335C6" w:rsidRPr="002D260A">
        <w:rPr>
          <w:lang w:val="en-GB"/>
        </w:rPr>
        <w:t xml:space="preserve">analysis of variance, </w:t>
      </w:r>
      <w:r w:rsidR="002269F6" w:rsidRPr="002D260A">
        <w:rPr>
          <w:lang w:val="en-GB"/>
        </w:rPr>
        <w:t xml:space="preserve">invalidating </w:t>
      </w:r>
      <w:r w:rsidR="00B335C6" w:rsidRPr="002D260A">
        <w:rPr>
          <w:lang w:val="en-GB"/>
        </w:rPr>
        <w:t>the idea that its use</w:t>
      </w:r>
      <w:r w:rsidR="002269F6" w:rsidRPr="002D260A">
        <w:rPr>
          <w:lang w:val="en-GB"/>
        </w:rPr>
        <w:t xml:space="preserve"> does not damage the inferences</w:t>
      </w:r>
      <w:r w:rsidR="00B335C6" w:rsidRPr="002D260A">
        <w:rPr>
          <w:lang w:val="en-GB"/>
        </w:rPr>
        <w:t xml:space="preserve">, </w:t>
      </w:r>
      <w:r w:rsidR="002269F6" w:rsidRPr="002D260A">
        <w:rPr>
          <w:lang w:val="en-GB"/>
        </w:rPr>
        <w:t xml:space="preserve">even </w:t>
      </w:r>
      <w:r w:rsidR="00B335C6" w:rsidRPr="002D260A">
        <w:rPr>
          <w:lang w:val="en-GB"/>
        </w:rPr>
        <w:t xml:space="preserve">when </w:t>
      </w:r>
      <w:r w:rsidR="002269F6" w:rsidRPr="002D260A">
        <w:rPr>
          <w:lang w:val="en-GB"/>
        </w:rPr>
        <w:t xml:space="preserve">it does </w:t>
      </w:r>
      <w:r w:rsidR="00B335C6" w:rsidRPr="002D260A">
        <w:rPr>
          <w:lang w:val="en-GB"/>
        </w:rPr>
        <w:t>not improve the quality of the analysis,</w:t>
      </w:r>
      <w:r w:rsidR="00BF4D09" w:rsidRPr="002D260A">
        <w:rPr>
          <w:lang w:val="en-GB"/>
        </w:rPr>
        <w:t>;</w:t>
      </w:r>
      <w:r w:rsidR="00B335C6" w:rsidRPr="002D260A">
        <w:rPr>
          <w:lang w:val="en-GB"/>
        </w:rPr>
        <w:t xml:space="preserve"> </w:t>
      </w:r>
      <w:r w:rsidR="00BF4D09" w:rsidRPr="002D260A">
        <w:rPr>
          <w:lang w:val="en-GB"/>
        </w:rPr>
        <w:t>(3) t</w:t>
      </w:r>
      <w:r w:rsidR="00B335C6" w:rsidRPr="002D260A">
        <w:rPr>
          <w:lang w:val="en-GB"/>
        </w:rPr>
        <w:t xml:space="preserve">he decision about when </w:t>
      </w:r>
      <w:r w:rsidR="002269F6" w:rsidRPr="002D260A">
        <w:rPr>
          <w:lang w:val="en-GB"/>
        </w:rPr>
        <w:t xml:space="preserve">to </w:t>
      </w:r>
      <w:r w:rsidR="00B335C6" w:rsidRPr="002D260A">
        <w:rPr>
          <w:lang w:val="en-GB"/>
        </w:rPr>
        <w:t>us</w:t>
      </w:r>
      <w:r w:rsidR="002269F6" w:rsidRPr="002D260A">
        <w:rPr>
          <w:lang w:val="en-GB"/>
        </w:rPr>
        <w:t>e</w:t>
      </w:r>
      <w:r w:rsidR="00B335C6" w:rsidRPr="002D260A">
        <w:rPr>
          <w:lang w:val="en-GB"/>
        </w:rPr>
        <w:t xml:space="preserve"> data transformation is dichotomous, but the criteria for this decision is not few. The nature of </w:t>
      </w:r>
      <w:r w:rsidR="002269F6" w:rsidRPr="002D260A">
        <w:rPr>
          <w:lang w:val="en-GB"/>
        </w:rPr>
        <w:t xml:space="preserve">the </w:t>
      </w:r>
      <w:r w:rsidR="00B335C6" w:rsidRPr="002D260A">
        <w:rPr>
          <w:lang w:val="en-GB"/>
        </w:rPr>
        <w:t xml:space="preserve">variable (continuous or discrete), the experimental design and the possible robustness of </w:t>
      </w:r>
      <w:r w:rsidR="00B335C6" w:rsidRPr="002D260A">
        <w:rPr>
          <w:i/>
          <w:lang w:val="en-GB"/>
        </w:rPr>
        <w:t>F</w:t>
      </w:r>
      <w:r w:rsidR="00B335C6" w:rsidRPr="002D260A">
        <w:rPr>
          <w:lang w:val="en-GB"/>
        </w:rPr>
        <w:t>-statistics to ‘small deviations’ to Normal are among the main indicators for the choice of the type of transformation</w:t>
      </w:r>
      <w:r w:rsidR="00BF4D09" w:rsidRPr="002D260A">
        <w:rPr>
          <w:lang w:val="en-GB"/>
        </w:rPr>
        <w:t>;</w:t>
      </w:r>
      <w:r w:rsidR="00B335C6" w:rsidRPr="002D260A">
        <w:rPr>
          <w:lang w:val="en-GB"/>
        </w:rPr>
        <w:t xml:space="preserve"> </w:t>
      </w:r>
      <w:r w:rsidR="00BF4D09" w:rsidRPr="002D260A">
        <w:rPr>
          <w:lang w:val="en-GB"/>
        </w:rPr>
        <w:t>(4) a</w:t>
      </w:r>
      <w:r w:rsidR="00B335C6" w:rsidRPr="002D260A">
        <w:rPr>
          <w:lang w:val="en-GB"/>
        </w:rPr>
        <w:t xml:space="preserve">s nonparametric statistics can generate erroneous inferences, </w:t>
      </w:r>
      <w:r w:rsidR="002269F6" w:rsidRPr="002D260A">
        <w:rPr>
          <w:lang w:val="en-GB"/>
        </w:rPr>
        <w:t>it is beneficial to use</w:t>
      </w:r>
      <w:r w:rsidR="00B335C6" w:rsidRPr="002D260A">
        <w:rPr>
          <w:lang w:val="en-GB"/>
        </w:rPr>
        <w:t xml:space="preserve"> parametric analysis of a data set even when there are violations of one or more assumptions. </w:t>
      </w:r>
    </w:p>
    <w:p w14:paraId="27BFF835" w14:textId="7E16DC3A" w:rsidR="00B335C6" w:rsidRPr="002D260A" w:rsidRDefault="00B335C6" w:rsidP="00C903AC">
      <w:pPr>
        <w:ind w:firstLine="708"/>
        <w:jc w:val="both"/>
        <w:rPr>
          <w:rFonts w:cs="Times New Roman"/>
          <w:lang w:val="en-GB"/>
        </w:rPr>
      </w:pPr>
      <w:r w:rsidRPr="002D260A">
        <w:rPr>
          <w:lang w:val="en-GB"/>
        </w:rPr>
        <w:t xml:space="preserve">In view of this relevance, we believe that the </w:t>
      </w:r>
      <w:r w:rsidRPr="002D260A">
        <w:rPr>
          <w:rFonts w:cs="Times New Roman"/>
          <w:lang w:val="en-GB"/>
        </w:rPr>
        <w:t xml:space="preserve">manuscript would be attractive and useful to the readers of </w:t>
      </w:r>
      <w:proofErr w:type="spellStart"/>
      <w:r w:rsidR="00C903AC">
        <w:rPr>
          <w:rFonts w:cs="Times New Roman"/>
          <w:i/>
          <w:lang w:val="en-GB"/>
        </w:rPr>
        <w:t>Acta</w:t>
      </w:r>
      <w:proofErr w:type="spellEnd"/>
      <w:r w:rsidR="00C903AC">
        <w:rPr>
          <w:rFonts w:cs="Times New Roman"/>
          <w:i/>
          <w:lang w:val="en-GB"/>
        </w:rPr>
        <w:t xml:space="preserve"> </w:t>
      </w:r>
      <w:proofErr w:type="spellStart"/>
      <w:r w:rsidR="00C903AC">
        <w:rPr>
          <w:rFonts w:cs="Times New Roman"/>
          <w:i/>
          <w:lang w:val="en-GB"/>
        </w:rPr>
        <w:t>Scientiarum</w:t>
      </w:r>
      <w:proofErr w:type="spellEnd"/>
      <w:r w:rsidR="00C903AC">
        <w:rPr>
          <w:rFonts w:cs="Times New Roman"/>
          <w:i/>
          <w:lang w:val="en-GB"/>
        </w:rPr>
        <w:t xml:space="preserve">. </w:t>
      </w:r>
      <w:proofErr w:type="gramStart"/>
      <w:r w:rsidR="00C903AC">
        <w:rPr>
          <w:rFonts w:cs="Times New Roman"/>
          <w:i/>
          <w:lang w:val="en-GB"/>
        </w:rPr>
        <w:t>Ag</w:t>
      </w:r>
      <w:r w:rsidR="002340BE">
        <w:rPr>
          <w:rFonts w:cs="Times New Roman"/>
          <w:i/>
          <w:lang w:val="en-GB"/>
        </w:rPr>
        <w:t>r</w:t>
      </w:r>
      <w:r w:rsidR="00C903AC">
        <w:rPr>
          <w:rFonts w:cs="Times New Roman"/>
          <w:i/>
          <w:lang w:val="en-GB"/>
        </w:rPr>
        <w:t>onomy</w:t>
      </w:r>
      <w:r w:rsidRPr="002D260A">
        <w:rPr>
          <w:rFonts w:cs="Times New Roman"/>
          <w:lang w:val="en-GB"/>
        </w:rPr>
        <w:t xml:space="preserve"> that have been concerned </w:t>
      </w:r>
      <w:r w:rsidR="002269F6" w:rsidRPr="002D260A">
        <w:rPr>
          <w:rFonts w:cs="Times New Roman"/>
          <w:lang w:val="en-GB"/>
        </w:rPr>
        <w:t xml:space="preserve">about </w:t>
      </w:r>
      <w:r w:rsidR="002340BE" w:rsidRPr="002340BE">
        <w:rPr>
          <w:rFonts w:cs="Times New Roman"/>
          <w:i/>
          <w:lang w:val="en-GB"/>
        </w:rPr>
        <w:t xml:space="preserve">Experimental </w:t>
      </w:r>
      <w:r w:rsidRPr="002D260A">
        <w:rPr>
          <w:rFonts w:cs="Times New Roman"/>
          <w:i/>
          <w:lang w:val="en-GB"/>
        </w:rPr>
        <w:t>Statistic</w:t>
      </w:r>
      <w:r w:rsidRPr="002D260A">
        <w:rPr>
          <w:rFonts w:cs="Times New Roman"/>
          <w:lang w:val="en-GB"/>
        </w:rPr>
        <w:t>.</w:t>
      </w:r>
      <w:proofErr w:type="gramEnd"/>
      <w:r w:rsidR="00170CDD" w:rsidRPr="002D260A">
        <w:rPr>
          <w:rFonts w:cs="Times New Roman"/>
          <w:lang w:val="en-GB"/>
        </w:rPr>
        <w:t xml:space="preserve"> </w:t>
      </w:r>
      <w:r w:rsidR="000862CD" w:rsidRPr="002D260A">
        <w:rPr>
          <w:rFonts w:cs="Times New Roman"/>
          <w:lang w:val="en-GB"/>
        </w:rPr>
        <w:t xml:space="preserve">By the way, we highlight that </w:t>
      </w:r>
      <w:r w:rsidR="0081616D" w:rsidRPr="002D260A">
        <w:rPr>
          <w:rFonts w:cs="Times New Roman"/>
          <w:lang w:val="en-GB"/>
        </w:rPr>
        <w:t xml:space="preserve">our </w:t>
      </w:r>
      <w:r w:rsidR="000862CD" w:rsidRPr="002D260A">
        <w:rPr>
          <w:rFonts w:cs="Times New Roman"/>
          <w:lang w:val="en-GB"/>
        </w:rPr>
        <w:t xml:space="preserve">discussion </w:t>
      </w:r>
      <w:r w:rsidR="0081616D" w:rsidRPr="002D260A">
        <w:rPr>
          <w:rFonts w:cs="Times New Roman"/>
          <w:lang w:val="en-GB"/>
        </w:rPr>
        <w:t xml:space="preserve">is based </w:t>
      </w:r>
      <w:r w:rsidR="000862CD" w:rsidRPr="002D260A">
        <w:rPr>
          <w:rFonts w:cs="Times New Roman"/>
          <w:lang w:val="en-GB"/>
        </w:rPr>
        <w:t xml:space="preserve">on </w:t>
      </w:r>
      <w:r w:rsidR="00E96EA7" w:rsidRPr="002D260A">
        <w:rPr>
          <w:rFonts w:cs="Times New Roman"/>
          <w:lang w:val="en-GB"/>
        </w:rPr>
        <w:t>‘</w:t>
      </w:r>
      <w:r w:rsidR="000862CD" w:rsidRPr="002D260A">
        <w:rPr>
          <w:rFonts w:cs="Times New Roman"/>
          <w:lang w:val="en-GB"/>
        </w:rPr>
        <w:t>old</w:t>
      </w:r>
      <w:r w:rsidR="00E96EA7" w:rsidRPr="002D260A">
        <w:rPr>
          <w:rFonts w:cs="Times New Roman"/>
          <w:lang w:val="en-GB"/>
        </w:rPr>
        <w:t>’</w:t>
      </w:r>
      <w:r w:rsidR="000862CD" w:rsidRPr="002D260A">
        <w:rPr>
          <w:rFonts w:cs="Times New Roman"/>
          <w:lang w:val="en-GB"/>
        </w:rPr>
        <w:t xml:space="preserve"> reference</w:t>
      </w:r>
      <w:r w:rsidR="00E96EA7" w:rsidRPr="002D260A">
        <w:rPr>
          <w:rFonts w:cs="Times New Roman"/>
          <w:lang w:val="en-GB"/>
        </w:rPr>
        <w:t>s</w:t>
      </w:r>
      <w:r w:rsidR="000862CD" w:rsidRPr="002D260A">
        <w:rPr>
          <w:rFonts w:cs="Times New Roman"/>
          <w:lang w:val="en-GB"/>
        </w:rPr>
        <w:t xml:space="preserve">, which some </w:t>
      </w:r>
      <w:r w:rsidR="000862CD" w:rsidRPr="002D260A">
        <w:rPr>
          <w:rFonts w:cs="Times New Roman"/>
          <w:i/>
          <w:lang w:val="en-GB"/>
        </w:rPr>
        <w:t>Referee</w:t>
      </w:r>
      <w:r w:rsidR="000862CD" w:rsidRPr="002D260A">
        <w:rPr>
          <w:rFonts w:cs="Times New Roman"/>
          <w:lang w:val="en-GB"/>
        </w:rPr>
        <w:t xml:space="preserve"> could consider</w:t>
      </w:r>
      <w:r w:rsidR="002269F6" w:rsidRPr="002D260A">
        <w:rPr>
          <w:rFonts w:cs="Times New Roman"/>
          <w:lang w:val="en-GB"/>
        </w:rPr>
        <w:t xml:space="preserve"> to be</w:t>
      </w:r>
      <w:r w:rsidR="000862CD" w:rsidRPr="002D260A">
        <w:rPr>
          <w:rFonts w:cs="Times New Roman"/>
          <w:lang w:val="en-GB"/>
        </w:rPr>
        <w:t xml:space="preserve"> a problem. However, it is </w:t>
      </w:r>
      <w:r w:rsidR="000862CD" w:rsidRPr="002D260A">
        <w:rPr>
          <w:rFonts w:cs="Times New Roman"/>
          <w:lang w:val="en-GB"/>
        </w:rPr>
        <w:lastRenderedPageBreak/>
        <w:t xml:space="preserve">important to remember that </w:t>
      </w:r>
      <w:r w:rsidR="000862CD" w:rsidRPr="002D260A">
        <w:rPr>
          <w:rFonts w:cs="Times New Roman"/>
          <w:i/>
          <w:lang w:val="en-GB"/>
        </w:rPr>
        <w:t>Statistics</w:t>
      </w:r>
      <w:r w:rsidR="000862CD" w:rsidRPr="002D260A">
        <w:rPr>
          <w:rFonts w:cs="Times New Roman"/>
          <w:lang w:val="en-GB"/>
        </w:rPr>
        <w:t xml:space="preserve"> is a discipline based on well-founded works, defined by classical authors.</w:t>
      </w:r>
      <w:r w:rsidR="00EF4A66">
        <w:rPr>
          <w:rFonts w:cs="Times New Roman"/>
          <w:lang w:val="en-GB"/>
        </w:rPr>
        <w:t xml:space="preserve"> Another important consideration is related to ‘</w:t>
      </w:r>
      <w:r w:rsidR="00EF4A66" w:rsidRPr="00EF4A66">
        <w:rPr>
          <w:rFonts w:cs="Times New Roman"/>
          <w:lang w:val="en-GB"/>
        </w:rPr>
        <w:t>Copyright Statement</w:t>
      </w:r>
      <w:r w:rsidR="00EF4A66">
        <w:rPr>
          <w:rFonts w:cs="Times New Roman"/>
          <w:lang w:val="en-GB"/>
        </w:rPr>
        <w:t xml:space="preserve">’. We </w:t>
      </w:r>
      <w:r w:rsidR="00EF4A66" w:rsidRPr="00EF4A66">
        <w:rPr>
          <w:rFonts w:cs="Times New Roman"/>
          <w:lang w:val="en-GB"/>
        </w:rPr>
        <w:t xml:space="preserve">declare that </w:t>
      </w:r>
      <w:r w:rsidR="00EF4A66">
        <w:rPr>
          <w:rFonts w:cs="Times New Roman"/>
          <w:lang w:val="en-GB"/>
        </w:rPr>
        <w:t>our manuscript</w:t>
      </w:r>
      <w:r w:rsidR="00EF4A66" w:rsidRPr="00EF4A66">
        <w:rPr>
          <w:rFonts w:cs="Times New Roman"/>
          <w:lang w:val="en-GB"/>
        </w:rPr>
        <w:t xml:space="preserve"> is original and has not been submitted for publication in any other national or international journal, either in whole or in part.</w:t>
      </w:r>
      <w:r w:rsidR="00EF4A66">
        <w:rPr>
          <w:rFonts w:cs="Times New Roman"/>
          <w:lang w:val="en-GB"/>
        </w:rPr>
        <w:t xml:space="preserve"> We also declare concordance with license </w:t>
      </w:r>
      <w:r w:rsidR="00EF4A66" w:rsidRPr="00EF4A66">
        <w:rPr>
          <w:rFonts w:cs="Times New Roman"/>
          <w:lang w:val="en-GB"/>
        </w:rPr>
        <w:t>Creative Commons Attribution 3.0 (CC BY 3.0)</w:t>
      </w:r>
      <w:r w:rsidR="00EF4A66">
        <w:rPr>
          <w:rFonts w:cs="Times New Roman"/>
          <w:lang w:val="en-GB"/>
        </w:rPr>
        <w:t>.</w:t>
      </w:r>
    </w:p>
    <w:p w14:paraId="0AA1DCE1" w14:textId="77777777" w:rsidR="00B335C6" w:rsidRPr="002D260A" w:rsidRDefault="00B335C6" w:rsidP="00C903AC">
      <w:pPr>
        <w:jc w:val="both"/>
        <w:rPr>
          <w:rFonts w:cs="Times New Roman"/>
          <w:lang w:val="en-GB"/>
        </w:rPr>
      </w:pPr>
      <w:r w:rsidRPr="002D260A">
        <w:rPr>
          <w:rFonts w:cs="Times New Roman"/>
          <w:lang w:val="en-GB"/>
        </w:rPr>
        <w:t>Many thanks for your attention.</w:t>
      </w:r>
    </w:p>
    <w:p w14:paraId="59AC3DCB" w14:textId="4E0BA404" w:rsidR="00B335C6" w:rsidRPr="00C903AC" w:rsidRDefault="00B335C6" w:rsidP="00B335C6">
      <w:pPr>
        <w:jc w:val="both"/>
        <w:rPr>
          <w:rFonts w:cs="Times New Roman"/>
          <w:lang w:val="pt-BR"/>
        </w:rPr>
      </w:pPr>
      <w:proofErr w:type="spellStart"/>
      <w:r w:rsidRPr="00C903AC">
        <w:rPr>
          <w:rFonts w:cs="Times New Roman"/>
          <w:lang w:val="pt-BR"/>
        </w:rPr>
        <w:t>Sincerely</w:t>
      </w:r>
      <w:proofErr w:type="spellEnd"/>
      <w:r w:rsidR="00EF4A66">
        <w:rPr>
          <w:rFonts w:cs="Times New Roman"/>
          <w:lang w:val="pt-BR"/>
        </w:rPr>
        <w:t>,</w:t>
      </w:r>
    </w:p>
    <w:p w14:paraId="3FCB6A64" w14:textId="5C2E7924" w:rsidR="00B335C6" w:rsidRPr="00C903AC" w:rsidRDefault="00B335C6" w:rsidP="00B335C6">
      <w:pPr>
        <w:jc w:val="both"/>
        <w:rPr>
          <w:rFonts w:cs="Times New Roman"/>
          <w:lang w:val="pt-BR"/>
        </w:rPr>
      </w:pPr>
      <w:r w:rsidRPr="00C903AC">
        <w:rPr>
          <w:rFonts w:cs="Times New Roman"/>
          <w:lang w:val="pt-BR"/>
        </w:rPr>
        <w:t xml:space="preserve"> João Paulo Ribeiro-Oliveira                                            Denise Garcia de Santana</w:t>
      </w:r>
    </w:p>
    <w:p w14:paraId="6DB5F4C5" w14:textId="0361C55E" w:rsidR="00B335C6" w:rsidRPr="00C903AC" w:rsidRDefault="00225749" w:rsidP="00FE2686">
      <w:pPr>
        <w:jc w:val="both"/>
        <w:rPr>
          <w:lang w:val="pt-BR"/>
        </w:rPr>
      </w:pPr>
      <w:hyperlink r:id="rId7" w:history="1">
        <w:r w:rsidR="00B335C6" w:rsidRPr="00C903AC">
          <w:rPr>
            <w:rStyle w:val="Hyperlink"/>
            <w:rFonts w:cs="Times New Roman"/>
            <w:lang w:val="pt-BR"/>
          </w:rPr>
          <w:t>ribeirooliveirajp@gmail.com</w:t>
        </w:r>
      </w:hyperlink>
      <w:r w:rsidR="00B335C6" w:rsidRPr="00C903AC">
        <w:rPr>
          <w:rFonts w:cs="Times New Roman"/>
          <w:lang w:val="pt-BR"/>
        </w:rPr>
        <w:tab/>
      </w:r>
      <w:r w:rsidR="00B335C6" w:rsidRPr="00C903AC">
        <w:rPr>
          <w:rFonts w:cs="Times New Roman"/>
          <w:lang w:val="pt-BR"/>
        </w:rPr>
        <w:tab/>
      </w:r>
      <w:r w:rsidR="00B335C6" w:rsidRPr="00C903AC">
        <w:rPr>
          <w:rFonts w:cs="Times New Roman"/>
          <w:lang w:val="pt-BR"/>
        </w:rPr>
        <w:tab/>
      </w:r>
      <w:r w:rsidR="00B335C6" w:rsidRPr="00C903AC">
        <w:rPr>
          <w:rFonts w:cs="Times New Roman"/>
          <w:lang w:val="pt-BR"/>
        </w:rPr>
        <w:tab/>
        <w:t xml:space="preserve">      </w:t>
      </w:r>
      <w:hyperlink r:id="rId8" w:history="1">
        <w:r w:rsidR="00860A1C" w:rsidRPr="00C903AC">
          <w:rPr>
            <w:rStyle w:val="Hyperlink"/>
            <w:lang w:val="pt-BR"/>
          </w:rPr>
          <w:t>denise.santana@ufu.br</w:t>
        </w:r>
      </w:hyperlink>
    </w:p>
    <w:p w14:paraId="034C4ADB" w14:textId="77777777" w:rsidR="00C85BF9" w:rsidRPr="00C903AC" w:rsidRDefault="00C85BF9" w:rsidP="00B335C6">
      <w:pPr>
        <w:jc w:val="both"/>
        <w:rPr>
          <w:rFonts w:cs="Times New Roman"/>
          <w:lang w:val="pt-BR"/>
        </w:rPr>
      </w:pPr>
    </w:p>
    <w:p w14:paraId="787C093F" w14:textId="74688837" w:rsidR="00B335C6" w:rsidRPr="00C903AC" w:rsidRDefault="00B335C6" w:rsidP="00B335C6">
      <w:pPr>
        <w:rPr>
          <w:lang w:val="pt-BR"/>
        </w:rPr>
      </w:pPr>
      <w:proofErr w:type="spellStart"/>
      <w:r w:rsidRPr="00C903AC">
        <w:rPr>
          <w:lang w:val="pt-BR"/>
        </w:rPr>
        <w:t>Vanderley</w:t>
      </w:r>
      <w:proofErr w:type="spellEnd"/>
      <w:r w:rsidRPr="00C903AC">
        <w:rPr>
          <w:lang w:val="pt-BR"/>
        </w:rPr>
        <w:t xml:space="preserve"> José Pereira                                              </w:t>
      </w:r>
      <w:r w:rsidR="00C85BF9" w:rsidRPr="00C903AC">
        <w:rPr>
          <w:lang w:val="pt-BR"/>
        </w:rPr>
        <w:t xml:space="preserve">       </w:t>
      </w:r>
      <w:r w:rsidRPr="00C903AC">
        <w:rPr>
          <w:lang w:val="pt-BR"/>
        </w:rPr>
        <w:t xml:space="preserve">Carlos Machado dos Santos             </w:t>
      </w:r>
    </w:p>
    <w:p w14:paraId="1BA8BE32" w14:textId="6FAD55A1" w:rsidR="00A807C1" w:rsidRPr="00C903AC" w:rsidRDefault="00225749" w:rsidP="00B335C6">
      <w:pPr>
        <w:rPr>
          <w:rFonts w:cs="Times New Roman"/>
          <w:b/>
          <w:lang w:val="pt-BR"/>
        </w:rPr>
      </w:pPr>
      <w:hyperlink r:id="rId9" w:history="1">
        <w:r w:rsidR="00C85BF9" w:rsidRPr="00C903AC">
          <w:rPr>
            <w:rStyle w:val="Hyperlink"/>
            <w:rFonts w:cs="Times New Roman"/>
            <w:lang w:val="pt-BR"/>
          </w:rPr>
          <w:t>vamceres.vanderley@gmail.com</w:t>
        </w:r>
      </w:hyperlink>
      <w:r w:rsidR="00C85BF9" w:rsidRPr="00C903AC">
        <w:rPr>
          <w:rFonts w:cs="Times New Roman"/>
          <w:b/>
          <w:lang w:val="pt-BR"/>
        </w:rPr>
        <w:t xml:space="preserve">                                    </w:t>
      </w:r>
      <w:hyperlink r:id="rId10" w:history="1">
        <w:r w:rsidR="00C85BF9" w:rsidRPr="00C903AC">
          <w:rPr>
            <w:rStyle w:val="Hyperlink"/>
            <w:rFonts w:cs="Times New Roman"/>
            <w:lang w:val="pt-BR"/>
          </w:rPr>
          <w:t>cmsantos@umuarama.ufu.br</w:t>
        </w:r>
      </w:hyperlink>
      <w:r w:rsidR="00C85BF9" w:rsidRPr="00C903AC">
        <w:rPr>
          <w:rFonts w:cs="Times New Roman"/>
          <w:b/>
          <w:lang w:val="pt-BR"/>
        </w:rPr>
        <w:t xml:space="preserve"> </w:t>
      </w:r>
    </w:p>
    <w:p w14:paraId="69659893" w14:textId="61FFC204" w:rsidR="00DD6ED9" w:rsidRPr="00C903AC" w:rsidRDefault="00DD6ED9" w:rsidP="00C61AD9">
      <w:pPr>
        <w:ind w:firstLine="708"/>
        <w:jc w:val="both"/>
        <w:rPr>
          <w:rFonts w:cs="Times New Roman"/>
          <w:lang w:val="pt-BR"/>
        </w:rPr>
      </w:pPr>
    </w:p>
    <w:p w14:paraId="5393729A" w14:textId="77777777" w:rsidR="00DD6ED9" w:rsidRPr="00C903AC" w:rsidRDefault="00DD6ED9" w:rsidP="00C61AD9">
      <w:pPr>
        <w:ind w:firstLine="708"/>
        <w:jc w:val="both"/>
        <w:rPr>
          <w:rFonts w:cs="Times New Roman"/>
          <w:lang w:val="pt-BR"/>
        </w:rPr>
      </w:pPr>
    </w:p>
    <w:p w14:paraId="54548BB1" w14:textId="77777777" w:rsidR="00DD6ED9" w:rsidRPr="00C903AC" w:rsidRDefault="00DD6ED9" w:rsidP="00C61AD9">
      <w:pPr>
        <w:ind w:firstLine="708"/>
        <w:jc w:val="both"/>
        <w:rPr>
          <w:rFonts w:cs="Times New Roman"/>
          <w:lang w:val="pt-BR"/>
        </w:rPr>
      </w:pPr>
    </w:p>
    <w:p w14:paraId="268EFA87" w14:textId="77777777" w:rsidR="00DD6ED9" w:rsidRPr="00C903AC" w:rsidRDefault="00DD6ED9" w:rsidP="00C61AD9">
      <w:pPr>
        <w:ind w:firstLine="708"/>
        <w:jc w:val="both"/>
        <w:rPr>
          <w:rFonts w:cs="Times New Roman"/>
          <w:lang w:val="pt-BR"/>
        </w:rPr>
      </w:pPr>
    </w:p>
    <w:bookmarkEnd w:id="0"/>
    <w:p w14:paraId="45C42A49" w14:textId="14D9E06F" w:rsidR="00F77414" w:rsidRPr="00C903AC" w:rsidRDefault="00F77414" w:rsidP="00B335C6">
      <w:pPr>
        <w:ind w:firstLine="708"/>
        <w:jc w:val="both"/>
        <w:rPr>
          <w:lang w:val="pt-BR"/>
        </w:rPr>
      </w:pPr>
    </w:p>
    <w:sectPr w:rsidR="00F77414" w:rsidRPr="00C903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CA"/>
    <w:rsid w:val="000862CD"/>
    <w:rsid w:val="000B736A"/>
    <w:rsid w:val="00170CDD"/>
    <w:rsid w:val="00225749"/>
    <w:rsid w:val="002269F6"/>
    <w:rsid w:val="002340BE"/>
    <w:rsid w:val="00280B16"/>
    <w:rsid w:val="002D260A"/>
    <w:rsid w:val="002F13F0"/>
    <w:rsid w:val="002F4F4C"/>
    <w:rsid w:val="00324758"/>
    <w:rsid w:val="00350C37"/>
    <w:rsid w:val="0040649D"/>
    <w:rsid w:val="00433FC6"/>
    <w:rsid w:val="00493FA7"/>
    <w:rsid w:val="004D3E94"/>
    <w:rsid w:val="00543921"/>
    <w:rsid w:val="005C1DB9"/>
    <w:rsid w:val="00616106"/>
    <w:rsid w:val="00641030"/>
    <w:rsid w:val="006A1CC3"/>
    <w:rsid w:val="006E79BE"/>
    <w:rsid w:val="00767CB4"/>
    <w:rsid w:val="00782B64"/>
    <w:rsid w:val="007C4068"/>
    <w:rsid w:val="0081616D"/>
    <w:rsid w:val="00860A1C"/>
    <w:rsid w:val="008638EE"/>
    <w:rsid w:val="00960876"/>
    <w:rsid w:val="00A31EED"/>
    <w:rsid w:val="00A64293"/>
    <w:rsid w:val="00A807C1"/>
    <w:rsid w:val="00AA5CBC"/>
    <w:rsid w:val="00AF53B1"/>
    <w:rsid w:val="00B335C6"/>
    <w:rsid w:val="00B519CA"/>
    <w:rsid w:val="00BF4D09"/>
    <w:rsid w:val="00C61AD9"/>
    <w:rsid w:val="00C85BF9"/>
    <w:rsid w:val="00C903AC"/>
    <w:rsid w:val="00CA4F56"/>
    <w:rsid w:val="00D206AB"/>
    <w:rsid w:val="00D57CB3"/>
    <w:rsid w:val="00D81A52"/>
    <w:rsid w:val="00DC71C5"/>
    <w:rsid w:val="00DD6ED9"/>
    <w:rsid w:val="00E81C06"/>
    <w:rsid w:val="00E81CE4"/>
    <w:rsid w:val="00E96EA7"/>
    <w:rsid w:val="00EF4A66"/>
    <w:rsid w:val="00F03AD4"/>
    <w:rsid w:val="00F307A2"/>
    <w:rsid w:val="00F77414"/>
    <w:rsid w:val="00F931C0"/>
    <w:rsid w:val="00FA201F"/>
    <w:rsid w:val="00FA5BBD"/>
    <w:rsid w:val="00FC576E"/>
    <w:rsid w:val="00FE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82A2E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1AD9"/>
    <w:pPr>
      <w:suppressAutoHyphens/>
      <w:spacing w:after="120" w:line="360" w:lineRule="auto"/>
    </w:pPr>
    <w:rPr>
      <w:rFonts w:ascii="Times New Roman" w:eastAsia="Calibri" w:hAnsi="Times New Roman" w:cs="DejaVu Sans"/>
      <w:color w:val="00000A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67CB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576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6E"/>
    <w:rPr>
      <w:rFonts w:ascii="Lucida Grande" w:eastAsia="Calibri" w:hAnsi="Lucida Grande" w:cs="DejaVu Sans"/>
      <w:color w:val="00000A"/>
      <w:sz w:val="18"/>
      <w:szCs w:val="18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B335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35C6"/>
    <w:pPr>
      <w:suppressAutoHyphens w:val="0"/>
      <w:spacing w:after="200" w:line="276" w:lineRule="auto"/>
    </w:pPr>
    <w:rPr>
      <w:rFonts w:ascii="Calibri" w:hAnsi="Calibri" w:cs="Times New Roman"/>
      <w:color w:val="auto"/>
      <w:sz w:val="20"/>
      <w:szCs w:val="20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35C6"/>
    <w:rPr>
      <w:rFonts w:ascii="Calibri" w:eastAsia="Calibri" w:hAnsi="Calibri" w:cs="Times New Roman"/>
      <w:sz w:val="20"/>
      <w:szCs w:val="20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1AD9"/>
    <w:pPr>
      <w:suppressAutoHyphens/>
      <w:spacing w:after="120" w:line="360" w:lineRule="auto"/>
    </w:pPr>
    <w:rPr>
      <w:rFonts w:ascii="Times New Roman" w:eastAsia="Calibri" w:hAnsi="Times New Roman" w:cs="DejaVu Sans"/>
      <w:color w:val="00000A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67CB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576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6E"/>
    <w:rPr>
      <w:rFonts w:ascii="Lucida Grande" w:eastAsia="Calibri" w:hAnsi="Lucida Grande" w:cs="DejaVu Sans"/>
      <w:color w:val="00000A"/>
      <w:sz w:val="18"/>
      <w:szCs w:val="18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B335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35C6"/>
    <w:pPr>
      <w:suppressAutoHyphens w:val="0"/>
      <w:spacing w:after="200" w:line="276" w:lineRule="auto"/>
    </w:pPr>
    <w:rPr>
      <w:rFonts w:ascii="Calibri" w:hAnsi="Calibri" w:cs="Times New Roman"/>
      <w:color w:val="auto"/>
      <w:sz w:val="20"/>
      <w:szCs w:val="20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35C6"/>
    <w:rPr>
      <w:rFonts w:ascii="Calibri" w:eastAsia="Calibri" w:hAnsi="Calibri" w:cs="Times New Roman"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e.santana@ufu.b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ibeirooliveirajp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msantos@umuarama.ufu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mceres.vanderley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17D06-51A9-4995-AB64-8E0739AD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478</Words>
  <Characters>2586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JP</cp:lastModifiedBy>
  <cp:revision>2</cp:revision>
  <dcterms:created xsi:type="dcterms:W3CDTF">2017-02-08T12:29:00Z</dcterms:created>
  <dcterms:modified xsi:type="dcterms:W3CDTF">2017-02-08T17:34:00Z</dcterms:modified>
</cp:coreProperties>
</file>