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C59" w:rsidRPr="00341097" w:rsidRDefault="00F25C59" w:rsidP="00F25C59">
      <w:pPr>
        <w:spacing w:after="0" w:line="360" w:lineRule="auto"/>
        <w:rPr>
          <w:rFonts w:ascii="Times New Roman" w:eastAsia="Times New Roman" w:hAnsi="Times New Roman"/>
          <w:b/>
          <w:sz w:val="24"/>
          <w:szCs w:val="24"/>
          <w:lang w:eastAsia="pt-BR"/>
        </w:rPr>
      </w:pPr>
      <w:r w:rsidRPr="00341097">
        <w:rPr>
          <w:rFonts w:ascii="Times New Roman" w:eastAsia="Times New Roman" w:hAnsi="Times New Roman"/>
          <w:b/>
          <w:sz w:val="24"/>
          <w:szCs w:val="24"/>
          <w:lang w:eastAsia="pt-BR"/>
        </w:rPr>
        <w:t>Utilização de coproduto na ensilagem</w:t>
      </w:r>
    </w:p>
    <w:p w:rsidR="00F25C59" w:rsidRPr="00341097" w:rsidRDefault="00F25C59" w:rsidP="00AC3B9E">
      <w:pPr>
        <w:spacing w:after="0" w:line="360" w:lineRule="auto"/>
        <w:jc w:val="center"/>
        <w:rPr>
          <w:rFonts w:ascii="Times New Roman" w:eastAsia="Times New Roman" w:hAnsi="Times New Roman"/>
          <w:b/>
          <w:sz w:val="24"/>
          <w:szCs w:val="24"/>
          <w:lang w:eastAsia="pt-BR"/>
        </w:rPr>
      </w:pPr>
    </w:p>
    <w:p w:rsidR="004329FF" w:rsidRDefault="00055C4B" w:rsidP="00AC3B9E">
      <w:pPr>
        <w:spacing w:after="0" w:line="360" w:lineRule="auto"/>
        <w:jc w:val="center"/>
        <w:rPr>
          <w:rFonts w:ascii="Times New Roman" w:eastAsia="Times New Roman" w:hAnsi="Times New Roman"/>
          <w:b/>
          <w:sz w:val="24"/>
          <w:szCs w:val="24"/>
          <w:lang w:eastAsia="pt-BR"/>
        </w:rPr>
      </w:pPr>
      <w:r w:rsidRPr="00341097">
        <w:rPr>
          <w:rFonts w:ascii="Times New Roman" w:eastAsia="Times New Roman" w:hAnsi="Times New Roman"/>
          <w:b/>
          <w:sz w:val="24"/>
          <w:szCs w:val="24"/>
          <w:lang w:eastAsia="pt-BR"/>
        </w:rPr>
        <w:t>S</w:t>
      </w:r>
      <w:r w:rsidR="00107C76" w:rsidRPr="00341097">
        <w:rPr>
          <w:rFonts w:ascii="Times New Roman" w:eastAsia="Times New Roman" w:hAnsi="Times New Roman"/>
          <w:b/>
          <w:sz w:val="24"/>
          <w:szCs w:val="24"/>
          <w:lang w:eastAsia="pt-BR"/>
        </w:rPr>
        <w:t>ilagem de capim-</w:t>
      </w:r>
      <w:r w:rsidR="004329FF" w:rsidRPr="00341097">
        <w:rPr>
          <w:rFonts w:ascii="Times New Roman" w:eastAsia="Times New Roman" w:hAnsi="Times New Roman"/>
          <w:b/>
          <w:sz w:val="24"/>
          <w:szCs w:val="24"/>
          <w:lang w:eastAsia="pt-BR"/>
        </w:rPr>
        <w:t xml:space="preserve">elefante </w:t>
      </w:r>
      <w:r w:rsidR="002D65CC" w:rsidRPr="00341097">
        <w:rPr>
          <w:rFonts w:ascii="Times New Roman" w:eastAsia="Times New Roman" w:hAnsi="Times New Roman"/>
          <w:b/>
          <w:sz w:val="24"/>
          <w:szCs w:val="24"/>
          <w:lang w:eastAsia="pt-BR"/>
        </w:rPr>
        <w:t xml:space="preserve">com </w:t>
      </w:r>
      <w:r w:rsidRPr="00341097">
        <w:rPr>
          <w:rFonts w:ascii="Times New Roman" w:eastAsia="Times New Roman" w:hAnsi="Times New Roman"/>
          <w:b/>
          <w:sz w:val="24"/>
          <w:szCs w:val="24"/>
          <w:lang w:eastAsia="pt-BR"/>
        </w:rPr>
        <w:t>adição do farelo de crambe conjugado a diferentes ma</w:t>
      </w:r>
      <w:r w:rsidR="004329FF" w:rsidRPr="00341097">
        <w:rPr>
          <w:rFonts w:ascii="Times New Roman" w:eastAsia="Times New Roman" w:hAnsi="Times New Roman"/>
          <w:b/>
          <w:sz w:val="24"/>
          <w:szCs w:val="24"/>
          <w:lang w:eastAsia="pt-BR"/>
        </w:rPr>
        <w:t>ssas específicas</w:t>
      </w:r>
      <w:r w:rsidR="003B3C9C" w:rsidRPr="003B3C9C">
        <w:rPr>
          <w:rFonts w:ascii="Times New Roman" w:eastAsia="Times New Roman" w:hAnsi="Times New Roman"/>
          <w:b/>
          <w:sz w:val="24"/>
          <w:szCs w:val="24"/>
          <w:vertAlign w:val="superscript"/>
          <w:lang w:eastAsia="pt-BR"/>
        </w:rPr>
        <w:t>1</w:t>
      </w:r>
    </w:p>
    <w:p w:rsidR="003B3C9C" w:rsidRPr="00341097" w:rsidRDefault="003B3C9C" w:rsidP="00AC3B9E">
      <w:pPr>
        <w:spacing w:after="0" w:line="360" w:lineRule="auto"/>
        <w:jc w:val="center"/>
        <w:rPr>
          <w:rFonts w:ascii="Times New Roman" w:eastAsia="Times New Roman" w:hAnsi="Times New Roman"/>
          <w:b/>
          <w:sz w:val="24"/>
          <w:szCs w:val="24"/>
          <w:lang w:eastAsia="pt-BR"/>
        </w:rPr>
      </w:pPr>
    </w:p>
    <w:p w:rsidR="003B3C9C" w:rsidRPr="005B00BF" w:rsidRDefault="003B3C9C" w:rsidP="003B3C9C">
      <w:pPr>
        <w:shd w:val="clear" w:color="auto" w:fill="FFFFFF"/>
        <w:spacing w:after="0" w:line="288" w:lineRule="atLeast"/>
        <w:jc w:val="center"/>
        <w:rPr>
          <w:rFonts w:ascii="Arial" w:eastAsia="Times New Roman" w:hAnsi="Arial" w:cs="Arial"/>
          <w:color w:val="222222"/>
          <w:sz w:val="19"/>
          <w:szCs w:val="19"/>
          <w:lang w:eastAsia="pt-BR"/>
        </w:rPr>
      </w:pPr>
      <w:r w:rsidRPr="005B00BF">
        <w:rPr>
          <w:rFonts w:ascii="Times New Roman" w:eastAsia="Times New Roman" w:hAnsi="Times New Roman"/>
          <w:color w:val="222222"/>
          <w:sz w:val="24"/>
          <w:szCs w:val="24"/>
          <w:lang w:eastAsia="pt-BR"/>
        </w:rPr>
        <w:t>CARDOSO, Arilson Moraes</w:t>
      </w:r>
      <w:r w:rsidRPr="005B00BF">
        <w:rPr>
          <w:rFonts w:ascii="Times New Roman" w:eastAsia="Times New Roman" w:hAnsi="Times New Roman"/>
          <w:color w:val="222222"/>
          <w:sz w:val="24"/>
          <w:szCs w:val="24"/>
          <w:vertAlign w:val="superscript"/>
          <w:lang w:eastAsia="pt-BR"/>
        </w:rPr>
        <w:t>2</w:t>
      </w:r>
      <w:r w:rsidRPr="005B00BF">
        <w:rPr>
          <w:rFonts w:ascii="Times New Roman" w:eastAsia="Times New Roman" w:hAnsi="Times New Roman"/>
          <w:color w:val="222222"/>
          <w:sz w:val="24"/>
          <w:szCs w:val="24"/>
          <w:lang w:eastAsia="pt-BR"/>
        </w:rPr>
        <w:t>, ARAUJO, Saulo Alberto do Carmo</w:t>
      </w:r>
      <w:r>
        <w:rPr>
          <w:rFonts w:ascii="Times New Roman" w:eastAsia="Times New Roman" w:hAnsi="Times New Roman"/>
          <w:color w:val="222222"/>
          <w:sz w:val="24"/>
          <w:szCs w:val="24"/>
          <w:vertAlign w:val="superscript"/>
          <w:lang w:eastAsia="pt-BR"/>
        </w:rPr>
        <w:t>3</w:t>
      </w:r>
      <w:r w:rsidRPr="005B00BF">
        <w:rPr>
          <w:rFonts w:ascii="Times New Roman" w:eastAsia="Times New Roman" w:hAnsi="Times New Roman"/>
          <w:color w:val="222222"/>
          <w:sz w:val="24"/>
          <w:szCs w:val="24"/>
          <w:lang w:eastAsia="pt-BR"/>
        </w:rPr>
        <w:t>, ROCHA, Norberto Silva</w:t>
      </w:r>
      <w:r>
        <w:rPr>
          <w:rFonts w:ascii="Times New Roman" w:eastAsia="Times New Roman" w:hAnsi="Times New Roman"/>
          <w:color w:val="222222"/>
          <w:sz w:val="24"/>
          <w:szCs w:val="24"/>
          <w:vertAlign w:val="superscript"/>
          <w:lang w:eastAsia="pt-BR"/>
        </w:rPr>
        <w:t>4</w:t>
      </w:r>
      <w:r w:rsidRPr="005B00BF">
        <w:rPr>
          <w:rFonts w:ascii="Times New Roman" w:eastAsia="Times New Roman" w:hAnsi="Times New Roman"/>
          <w:color w:val="222222"/>
          <w:sz w:val="24"/>
          <w:szCs w:val="24"/>
          <w:lang w:eastAsia="pt-BR"/>
        </w:rPr>
        <w:t>; DOMINGUES, Felipe Nogueira</w:t>
      </w:r>
      <w:r>
        <w:rPr>
          <w:rFonts w:ascii="Times New Roman" w:eastAsia="Times New Roman" w:hAnsi="Times New Roman"/>
          <w:color w:val="222222"/>
          <w:sz w:val="24"/>
          <w:szCs w:val="24"/>
          <w:vertAlign w:val="superscript"/>
          <w:lang w:eastAsia="pt-BR"/>
        </w:rPr>
        <w:t>5</w:t>
      </w:r>
      <w:r w:rsidRPr="005B00BF">
        <w:rPr>
          <w:rFonts w:ascii="Times New Roman" w:eastAsia="Times New Roman" w:hAnsi="Times New Roman"/>
          <w:color w:val="222222"/>
          <w:sz w:val="24"/>
          <w:szCs w:val="24"/>
          <w:lang w:eastAsia="pt-BR"/>
        </w:rPr>
        <w:t>, AZEVEDO, Jorge Cardoso de</w:t>
      </w:r>
      <w:r>
        <w:rPr>
          <w:rFonts w:ascii="Times New Roman" w:eastAsia="Times New Roman" w:hAnsi="Times New Roman"/>
          <w:color w:val="222222"/>
          <w:sz w:val="24"/>
          <w:szCs w:val="24"/>
          <w:vertAlign w:val="superscript"/>
          <w:lang w:eastAsia="pt-BR"/>
        </w:rPr>
        <w:t>2</w:t>
      </w:r>
      <w:r w:rsidRPr="005B00BF">
        <w:rPr>
          <w:rFonts w:ascii="Times New Roman" w:eastAsia="Times New Roman" w:hAnsi="Times New Roman"/>
          <w:color w:val="222222"/>
          <w:sz w:val="24"/>
          <w:szCs w:val="24"/>
          <w:lang w:eastAsia="pt-BR"/>
        </w:rPr>
        <w:t>, PANTOJA, Lilian de Araujo</w:t>
      </w:r>
      <w:r>
        <w:rPr>
          <w:rFonts w:ascii="Times New Roman" w:eastAsia="Times New Roman" w:hAnsi="Times New Roman"/>
          <w:color w:val="222222"/>
          <w:sz w:val="24"/>
          <w:szCs w:val="24"/>
          <w:vertAlign w:val="superscript"/>
          <w:lang w:eastAsia="pt-BR"/>
        </w:rPr>
        <w:t>3</w:t>
      </w:r>
    </w:p>
    <w:p w:rsidR="003B3C9C" w:rsidRDefault="003B3C9C" w:rsidP="003B3C9C">
      <w:pPr>
        <w:shd w:val="clear" w:color="auto" w:fill="FFFFFF"/>
        <w:spacing w:after="0" w:line="240" w:lineRule="auto"/>
        <w:rPr>
          <w:rFonts w:ascii="Times New Roman" w:eastAsia="Times New Roman" w:hAnsi="Times New Roman"/>
          <w:color w:val="222222"/>
          <w:sz w:val="20"/>
          <w:szCs w:val="20"/>
          <w:lang w:eastAsia="pt-BR"/>
        </w:rPr>
      </w:pPr>
    </w:p>
    <w:p w:rsidR="003B3C9C" w:rsidRDefault="003B3C9C" w:rsidP="003B3C9C">
      <w:pPr>
        <w:shd w:val="clear" w:color="auto" w:fill="FFFFFF"/>
        <w:spacing w:after="0" w:line="240" w:lineRule="auto"/>
        <w:rPr>
          <w:rFonts w:ascii="Times New Roman" w:eastAsia="Times New Roman" w:hAnsi="Times New Roman"/>
          <w:color w:val="222222"/>
          <w:sz w:val="20"/>
          <w:szCs w:val="20"/>
          <w:lang w:eastAsia="pt-BR"/>
        </w:rPr>
      </w:pPr>
    </w:p>
    <w:p w:rsidR="003B3C9C" w:rsidRPr="005B00BF" w:rsidRDefault="003B3C9C" w:rsidP="003B3C9C">
      <w:pPr>
        <w:shd w:val="clear" w:color="auto" w:fill="FFFFFF"/>
        <w:spacing w:after="0" w:line="240" w:lineRule="auto"/>
        <w:rPr>
          <w:rFonts w:ascii="Arial" w:eastAsia="Times New Roman" w:hAnsi="Arial" w:cs="Arial"/>
          <w:color w:val="222222"/>
          <w:sz w:val="19"/>
          <w:szCs w:val="19"/>
          <w:lang w:eastAsia="pt-BR"/>
        </w:rPr>
      </w:pPr>
      <w:r w:rsidRPr="005B00BF">
        <w:rPr>
          <w:rFonts w:ascii="Times New Roman" w:eastAsia="Times New Roman" w:hAnsi="Times New Roman"/>
          <w:color w:val="222222"/>
          <w:sz w:val="20"/>
          <w:szCs w:val="20"/>
          <w:vertAlign w:val="superscript"/>
          <w:lang w:eastAsia="pt-BR"/>
        </w:rPr>
        <w:t>1</w:t>
      </w:r>
      <w:r w:rsidRPr="005B00BF">
        <w:rPr>
          <w:rFonts w:ascii="Times New Roman" w:eastAsia="Times New Roman" w:hAnsi="Times New Roman"/>
          <w:color w:val="222222"/>
          <w:sz w:val="20"/>
          <w:szCs w:val="20"/>
          <w:lang w:eastAsia="pt-BR"/>
        </w:rPr>
        <w:t>Trabalho de mestrado do curso de Pós-Graduação em Ciência animal do primeiro autor;</w:t>
      </w:r>
    </w:p>
    <w:p w:rsidR="003B3C9C" w:rsidRDefault="003B3C9C" w:rsidP="003B3C9C">
      <w:pPr>
        <w:shd w:val="clear" w:color="auto" w:fill="FFFFFF"/>
        <w:spacing w:after="0" w:line="240" w:lineRule="auto"/>
        <w:rPr>
          <w:rFonts w:ascii="Times New Roman" w:eastAsia="Times New Roman" w:hAnsi="Times New Roman"/>
          <w:color w:val="222222"/>
          <w:sz w:val="20"/>
          <w:szCs w:val="20"/>
          <w:lang w:eastAsia="pt-BR"/>
        </w:rPr>
      </w:pPr>
      <w:r w:rsidRPr="005B00BF">
        <w:rPr>
          <w:rFonts w:ascii="Times New Roman" w:eastAsia="Times New Roman" w:hAnsi="Times New Roman"/>
          <w:color w:val="222222"/>
          <w:sz w:val="20"/>
          <w:szCs w:val="20"/>
          <w:vertAlign w:val="superscript"/>
          <w:lang w:eastAsia="pt-BR"/>
        </w:rPr>
        <w:t>2</w:t>
      </w:r>
      <w:r w:rsidRPr="005B00BF">
        <w:rPr>
          <w:rFonts w:ascii="Times New Roman" w:eastAsia="Times New Roman" w:hAnsi="Times New Roman"/>
          <w:color w:val="222222"/>
          <w:sz w:val="20"/>
          <w:szCs w:val="20"/>
          <w:lang w:eastAsia="pt-BR"/>
        </w:rPr>
        <w:t>Pós graduando, Universidade Federal do Pará, UFPA, Castanhal-PA, Brasil;</w:t>
      </w:r>
    </w:p>
    <w:p w:rsidR="003B3C9C" w:rsidRDefault="003B3C9C" w:rsidP="003B3C9C">
      <w:pPr>
        <w:shd w:val="clear" w:color="auto" w:fill="FFFFFF"/>
        <w:spacing w:after="0" w:line="240" w:lineRule="auto"/>
        <w:rPr>
          <w:rFonts w:ascii="Times New Roman" w:eastAsia="Times New Roman" w:hAnsi="Times New Roman"/>
          <w:color w:val="222222"/>
          <w:sz w:val="20"/>
          <w:szCs w:val="20"/>
          <w:lang w:eastAsia="pt-BR"/>
        </w:rPr>
      </w:pPr>
      <w:r>
        <w:rPr>
          <w:rFonts w:ascii="Times New Roman" w:eastAsia="Times New Roman" w:hAnsi="Times New Roman"/>
          <w:color w:val="222222"/>
          <w:sz w:val="20"/>
          <w:szCs w:val="20"/>
          <w:vertAlign w:val="superscript"/>
          <w:lang w:eastAsia="pt-BR"/>
        </w:rPr>
        <w:t>3</w:t>
      </w:r>
      <w:r w:rsidRPr="005B00BF">
        <w:rPr>
          <w:rFonts w:ascii="Times New Roman" w:eastAsia="Times New Roman" w:hAnsi="Times New Roman"/>
          <w:color w:val="222222"/>
          <w:sz w:val="20"/>
          <w:szCs w:val="20"/>
          <w:lang w:eastAsia="pt-BR"/>
        </w:rPr>
        <w:t>Professor, Universidade Federal dos Vales do Jequitinhonha e Mucuri, UFVJM, Diamantina-MG, Brasil;</w:t>
      </w:r>
      <w:r>
        <w:rPr>
          <w:rFonts w:ascii="Times New Roman" w:eastAsia="Times New Roman" w:hAnsi="Times New Roman"/>
          <w:color w:val="222222"/>
          <w:sz w:val="20"/>
          <w:szCs w:val="20"/>
          <w:lang w:eastAsia="pt-BR"/>
        </w:rPr>
        <w:t xml:space="preserve"> E-mail: </w:t>
      </w:r>
      <w:hyperlink r:id="rId8" w:history="1">
        <w:r w:rsidRPr="00F82E7B">
          <w:rPr>
            <w:rStyle w:val="Hyperlink"/>
            <w:rFonts w:ascii="Times New Roman" w:eastAsia="Times New Roman" w:hAnsi="Times New Roman"/>
            <w:sz w:val="20"/>
            <w:szCs w:val="20"/>
            <w:lang w:eastAsia="pt-BR"/>
          </w:rPr>
          <w:t>saulo.araujo@ufvjm.edu.br</w:t>
        </w:r>
      </w:hyperlink>
    </w:p>
    <w:p w:rsidR="003B3C9C" w:rsidRPr="005B00BF" w:rsidRDefault="003B3C9C" w:rsidP="003B3C9C">
      <w:pPr>
        <w:shd w:val="clear" w:color="auto" w:fill="FFFFFF"/>
        <w:spacing w:after="0" w:line="240" w:lineRule="auto"/>
        <w:rPr>
          <w:rFonts w:ascii="Arial" w:eastAsia="Times New Roman" w:hAnsi="Arial" w:cs="Arial"/>
          <w:color w:val="222222"/>
          <w:sz w:val="19"/>
          <w:szCs w:val="19"/>
          <w:lang w:eastAsia="pt-BR"/>
        </w:rPr>
      </w:pPr>
      <w:r>
        <w:rPr>
          <w:rFonts w:ascii="Times New Roman" w:eastAsia="Times New Roman" w:hAnsi="Times New Roman"/>
          <w:color w:val="222222"/>
          <w:sz w:val="20"/>
          <w:szCs w:val="20"/>
          <w:vertAlign w:val="superscript"/>
          <w:lang w:eastAsia="pt-BR"/>
        </w:rPr>
        <w:t>4</w:t>
      </w:r>
      <w:r w:rsidRPr="005B00BF">
        <w:rPr>
          <w:rFonts w:ascii="Times New Roman" w:eastAsia="Times New Roman" w:hAnsi="Times New Roman"/>
          <w:color w:val="222222"/>
          <w:sz w:val="20"/>
          <w:szCs w:val="20"/>
          <w:lang w:eastAsia="pt-BR"/>
        </w:rPr>
        <w:t>Bolsista de Pós-Doutorado, UFVJM, Diamantina-MG, Brasil;</w:t>
      </w:r>
    </w:p>
    <w:p w:rsidR="003B3C9C" w:rsidRPr="005B00BF" w:rsidRDefault="003B3C9C" w:rsidP="003B3C9C">
      <w:pPr>
        <w:shd w:val="clear" w:color="auto" w:fill="FFFFFF"/>
        <w:spacing w:after="0" w:line="240" w:lineRule="auto"/>
        <w:rPr>
          <w:rFonts w:ascii="Arial" w:eastAsia="Times New Roman" w:hAnsi="Arial" w:cs="Arial"/>
          <w:color w:val="222222"/>
          <w:sz w:val="19"/>
          <w:szCs w:val="19"/>
          <w:lang w:eastAsia="pt-BR"/>
        </w:rPr>
      </w:pPr>
      <w:r>
        <w:rPr>
          <w:rFonts w:ascii="Times New Roman" w:eastAsia="Times New Roman" w:hAnsi="Times New Roman"/>
          <w:color w:val="222222"/>
          <w:sz w:val="20"/>
          <w:szCs w:val="20"/>
          <w:vertAlign w:val="superscript"/>
          <w:lang w:eastAsia="pt-BR"/>
        </w:rPr>
        <w:t>5</w:t>
      </w:r>
      <w:r w:rsidRPr="005B00BF">
        <w:rPr>
          <w:rFonts w:ascii="Times New Roman" w:eastAsia="Times New Roman" w:hAnsi="Times New Roman"/>
          <w:color w:val="222222"/>
          <w:sz w:val="20"/>
          <w:szCs w:val="20"/>
          <w:lang w:eastAsia="pt-BR"/>
        </w:rPr>
        <w:t>Professor, Universidade Federal do P</w:t>
      </w:r>
      <w:r>
        <w:rPr>
          <w:rFonts w:ascii="Times New Roman" w:eastAsia="Times New Roman" w:hAnsi="Times New Roman"/>
          <w:color w:val="222222"/>
          <w:sz w:val="20"/>
          <w:szCs w:val="20"/>
          <w:lang w:eastAsia="pt-BR"/>
        </w:rPr>
        <w:t>ará, UFPA, Castanhal-PA, Brasil</w:t>
      </w:r>
      <w:r w:rsidRPr="005B00BF">
        <w:rPr>
          <w:rFonts w:ascii="Times New Roman" w:eastAsia="Times New Roman" w:hAnsi="Times New Roman"/>
          <w:color w:val="222222"/>
          <w:sz w:val="20"/>
          <w:szCs w:val="20"/>
          <w:lang w:eastAsia="pt-BR"/>
        </w:rPr>
        <w:t>;</w:t>
      </w:r>
    </w:p>
    <w:p w:rsidR="00F25C59" w:rsidRPr="00341097" w:rsidRDefault="00F25C59" w:rsidP="00AC3B9E">
      <w:pPr>
        <w:spacing w:after="0" w:line="360" w:lineRule="auto"/>
        <w:jc w:val="center"/>
        <w:rPr>
          <w:rFonts w:ascii="Times New Roman" w:eastAsia="Times New Roman" w:hAnsi="Times New Roman"/>
          <w:b/>
          <w:sz w:val="24"/>
          <w:szCs w:val="24"/>
          <w:lang w:eastAsia="pt-BR"/>
        </w:rPr>
      </w:pPr>
    </w:p>
    <w:p w:rsidR="00E33DC5" w:rsidRPr="00341097" w:rsidRDefault="004329FF" w:rsidP="00AC3B9E">
      <w:pPr>
        <w:spacing w:after="0" w:line="360" w:lineRule="auto"/>
        <w:jc w:val="both"/>
        <w:rPr>
          <w:rFonts w:ascii="Times New Roman" w:eastAsia="Times New Roman" w:hAnsi="Times New Roman"/>
          <w:sz w:val="24"/>
          <w:szCs w:val="24"/>
          <w:shd w:val="clear" w:color="auto" w:fill="FFFFFF"/>
          <w:lang w:eastAsia="pt-BR"/>
        </w:rPr>
      </w:pPr>
      <w:r w:rsidRPr="00341097">
        <w:rPr>
          <w:rFonts w:ascii="Times New Roman" w:eastAsia="Times New Roman" w:hAnsi="Times New Roman"/>
          <w:b/>
          <w:sz w:val="24"/>
          <w:szCs w:val="24"/>
          <w:shd w:val="clear" w:color="auto" w:fill="FFFFFF"/>
          <w:lang w:eastAsia="pt-BR"/>
        </w:rPr>
        <w:t xml:space="preserve">Resumo: </w:t>
      </w:r>
      <w:r w:rsidRPr="00341097">
        <w:rPr>
          <w:rFonts w:ascii="Times New Roman" w:eastAsia="Times New Roman" w:hAnsi="Times New Roman"/>
          <w:sz w:val="24"/>
          <w:szCs w:val="24"/>
          <w:shd w:val="clear" w:color="auto" w:fill="FFFFFF"/>
          <w:lang w:eastAsia="pt-BR"/>
        </w:rPr>
        <w:t>Objetivou-se avaliar os efeitos da inclusão de concentrações do farelo de crambe (</w:t>
      </w:r>
      <w:r w:rsidRPr="00341097">
        <w:rPr>
          <w:rFonts w:ascii="Times New Roman" w:eastAsia="Times New Roman" w:hAnsi="Times New Roman"/>
          <w:i/>
          <w:sz w:val="24"/>
          <w:szCs w:val="24"/>
          <w:shd w:val="clear" w:color="auto" w:fill="FFFFFF"/>
          <w:lang w:eastAsia="pt-BR"/>
        </w:rPr>
        <w:t>Crambe abyssinica</w:t>
      </w:r>
      <w:r w:rsidRPr="00341097">
        <w:rPr>
          <w:rFonts w:ascii="Times New Roman" w:eastAsia="Times New Roman" w:hAnsi="Times New Roman"/>
          <w:sz w:val="24"/>
          <w:szCs w:val="24"/>
          <w:shd w:val="clear" w:color="auto" w:fill="FFFFFF"/>
          <w:lang w:eastAsia="pt-BR"/>
        </w:rPr>
        <w:t xml:space="preserve"> Hochst.), </w:t>
      </w:r>
      <w:r w:rsidR="00DC3DC0" w:rsidRPr="00341097">
        <w:rPr>
          <w:rFonts w:ascii="Times New Roman" w:eastAsia="Times New Roman" w:hAnsi="Times New Roman"/>
          <w:sz w:val="24"/>
          <w:szCs w:val="24"/>
          <w:shd w:val="clear" w:color="auto" w:fill="FFFFFF"/>
          <w:lang w:eastAsia="pt-BR"/>
        </w:rPr>
        <w:t xml:space="preserve">com </w:t>
      </w:r>
      <w:r w:rsidRPr="00341097">
        <w:rPr>
          <w:rFonts w:ascii="Times New Roman" w:eastAsia="Times New Roman" w:hAnsi="Times New Roman"/>
          <w:sz w:val="24"/>
          <w:szCs w:val="24"/>
          <w:shd w:val="clear" w:color="auto" w:fill="FFFFFF"/>
          <w:lang w:eastAsia="pt-BR"/>
        </w:rPr>
        <w:t>diferentes massas específicas</w:t>
      </w:r>
      <w:r w:rsidR="00AC3B9E" w:rsidRPr="00341097">
        <w:rPr>
          <w:rFonts w:ascii="Times New Roman" w:eastAsia="Times New Roman" w:hAnsi="Times New Roman"/>
          <w:sz w:val="24"/>
          <w:szCs w:val="24"/>
          <w:shd w:val="clear" w:color="auto" w:fill="FFFFFF"/>
          <w:lang w:eastAsia="pt-BR"/>
        </w:rPr>
        <w:t>,</w:t>
      </w:r>
      <w:r w:rsidRPr="00341097">
        <w:rPr>
          <w:rFonts w:ascii="Times New Roman" w:eastAsia="Times New Roman" w:hAnsi="Times New Roman"/>
          <w:sz w:val="24"/>
          <w:szCs w:val="24"/>
          <w:shd w:val="clear" w:color="auto" w:fill="FFFFFF"/>
          <w:lang w:eastAsia="pt-BR"/>
        </w:rPr>
        <w:t xml:space="preserve"> na ensilagem de capim-elefante (</w:t>
      </w:r>
      <w:r w:rsidRPr="00341097">
        <w:rPr>
          <w:rFonts w:ascii="Times New Roman" w:eastAsia="Times New Roman" w:hAnsi="Times New Roman"/>
          <w:i/>
          <w:sz w:val="24"/>
          <w:szCs w:val="24"/>
          <w:shd w:val="clear" w:color="auto" w:fill="FFFFFF"/>
          <w:lang w:eastAsia="pt-BR"/>
        </w:rPr>
        <w:t>Penninsetum purpureum</w:t>
      </w:r>
      <w:r w:rsidRPr="00341097">
        <w:rPr>
          <w:rFonts w:ascii="Times New Roman" w:eastAsia="Times New Roman" w:hAnsi="Times New Roman"/>
          <w:sz w:val="24"/>
          <w:szCs w:val="24"/>
          <w:shd w:val="clear" w:color="auto" w:fill="FFFFFF"/>
          <w:lang w:eastAsia="pt-BR"/>
        </w:rPr>
        <w:t xml:space="preserve"> Schum.). Para tanto foram </w:t>
      </w:r>
      <w:r w:rsidR="00FE0BF6" w:rsidRPr="00341097">
        <w:rPr>
          <w:rFonts w:ascii="Times New Roman" w:eastAsia="Times New Roman" w:hAnsi="Times New Roman"/>
          <w:sz w:val="24"/>
          <w:szCs w:val="24"/>
          <w:shd w:val="clear" w:color="auto" w:fill="FFFFFF"/>
          <w:lang w:eastAsia="pt-BR"/>
        </w:rPr>
        <w:t xml:space="preserve">determinadas </w:t>
      </w:r>
      <w:r w:rsidR="003C3C73">
        <w:rPr>
          <w:rFonts w:ascii="Times New Roman" w:eastAsia="Times New Roman" w:hAnsi="Times New Roman"/>
          <w:sz w:val="24"/>
          <w:szCs w:val="24"/>
          <w:shd w:val="clear" w:color="auto" w:fill="FFFFFF"/>
          <w:lang w:eastAsia="pt-BR"/>
        </w:rPr>
        <w:t>a</w:t>
      </w:r>
      <w:r w:rsidRPr="00341097">
        <w:rPr>
          <w:rFonts w:ascii="Times New Roman" w:eastAsia="Times New Roman" w:hAnsi="Times New Roman"/>
          <w:sz w:val="24"/>
          <w:szCs w:val="24"/>
          <w:shd w:val="clear" w:color="auto" w:fill="FFFFFF"/>
          <w:lang w:eastAsia="pt-BR"/>
        </w:rPr>
        <w:t xml:space="preserve">s composições bromatológica </w:t>
      </w:r>
      <w:r w:rsidRPr="00341097">
        <w:rPr>
          <w:rFonts w:ascii="Times New Roman" w:eastAsia="Times New Roman" w:hAnsi="Times New Roman"/>
          <w:sz w:val="24"/>
          <w:szCs w:val="24"/>
          <w:lang w:eastAsia="pt-BR"/>
        </w:rPr>
        <w:t xml:space="preserve">e microbiológica das silagens experimentais. Foram utilizados 48 </w:t>
      </w:r>
      <w:r w:rsidR="00646B60" w:rsidRPr="00341097">
        <w:rPr>
          <w:rFonts w:ascii="Times New Roman" w:eastAsia="Times New Roman" w:hAnsi="Times New Roman"/>
          <w:sz w:val="24"/>
          <w:szCs w:val="24"/>
          <w:lang w:eastAsia="pt-BR"/>
        </w:rPr>
        <w:t>minis</w:t>
      </w:r>
      <w:r w:rsidRPr="00341097">
        <w:rPr>
          <w:rFonts w:ascii="Times New Roman" w:eastAsia="Times New Roman" w:hAnsi="Times New Roman"/>
          <w:sz w:val="24"/>
          <w:szCs w:val="24"/>
          <w:lang w:eastAsia="pt-BR"/>
        </w:rPr>
        <w:t>silos</w:t>
      </w:r>
      <w:r w:rsidR="00D93679" w:rsidRPr="00341097">
        <w:rPr>
          <w:rFonts w:ascii="Times New Roman" w:eastAsia="Times New Roman" w:hAnsi="Times New Roman"/>
          <w:sz w:val="24"/>
          <w:szCs w:val="24"/>
          <w:lang w:eastAsia="pt-BR"/>
        </w:rPr>
        <w:t xml:space="preserve"> </w:t>
      </w:r>
      <w:r w:rsidRPr="00341097">
        <w:rPr>
          <w:rFonts w:ascii="Times New Roman" w:eastAsia="Times New Roman" w:hAnsi="Times New Roman"/>
          <w:sz w:val="24"/>
          <w:szCs w:val="24"/>
          <w:lang w:eastAsia="pt-BR"/>
        </w:rPr>
        <w:t xml:space="preserve">distribuídos em delineamento inteiramente casualizado, arranjado em esquema fatorial 4 × 3, sendo </w:t>
      </w:r>
      <w:r w:rsidR="00AC3B9E" w:rsidRPr="00341097">
        <w:rPr>
          <w:rFonts w:ascii="Times New Roman" w:eastAsia="Times New Roman" w:hAnsi="Times New Roman"/>
          <w:sz w:val="24"/>
          <w:szCs w:val="24"/>
          <w:lang w:eastAsia="pt-BR"/>
        </w:rPr>
        <w:t>qua</w:t>
      </w:r>
      <w:r w:rsidRPr="00341097">
        <w:rPr>
          <w:rFonts w:ascii="Times New Roman" w:eastAsia="Times New Roman" w:hAnsi="Times New Roman"/>
          <w:sz w:val="24"/>
          <w:szCs w:val="24"/>
          <w:lang w:eastAsia="pt-BR"/>
        </w:rPr>
        <w:t xml:space="preserve">tro concentrações de inclusão do farelo de crambe (0; 10; 20 e 30%) e três </w:t>
      </w:r>
      <w:r w:rsidR="00AC3B9E" w:rsidRPr="00341097">
        <w:rPr>
          <w:rFonts w:ascii="Times New Roman" w:eastAsia="Times New Roman" w:hAnsi="Times New Roman"/>
          <w:sz w:val="24"/>
          <w:szCs w:val="24"/>
          <w:lang w:eastAsia="pt-BR"/>
        </w:rPr>
        <w:t>massas específicas</w:t>
      </w:r>
      <w:r w:rsidRPr="00341097">
        <w:rPr>
          <w:rFonts w:ascii="Times New Roman" w:eastAsia="Times New Roman" w:hAnsi="Times New Roman"/>
          <w:sz w:val="24"/>
          <w:szCs w:val="24"/>
          <w:lang w:eastAsia="pt-BR"/>
        </w:rPr>
        <w:t xml:space="preserve"> (400; 500 e 600 kg de MN m</w:t>
      </w:r>
      <w:r w:rsidRPr="00341097">
        <w:rPr>
          <w:rFonts w:ascii="Times New Roman" w:eastAsia="Times New Roman" w:hAnsi="Times New Roman"/>
          <w:sz w:val="24"/>
          <w:szCs w:val="24"/>
          <w:vertAlign w:val="superscript"/>
          <w:lang w:eastAsia="pt-BR"/>
        </w:rPr>
        <w:t>-3</w:t>
      </w:r>
      <w:r w:rsidRPr="00341097">
        <w:rPr>
          <w:rFonts w:ascii="Times New Roman" w:eastAsia="Times New Roman" w:hAnsi="Times New Roman"/>
          <w:sz w:val="24"/>
          <w:szCs w:val="24"/>
          <w:lang w:eastAsia="pt-BR"/>
        </w:rPr>
        <w:t>)</w:t>
      </w:r>
      <w:r w:rsidR="00E33DC5" w:rsidRPr="00341097">
        <w:rPr>
          <w:rFonts w:ascii="Times New Roman" w:eastAsia="Times New Roman" w:hAnsi="Times New Roman"/>
          <w:sz w:val="24"/>
          <w:szCs w:val="24"/>
          <w:lang w:eastAsia="pt-BR"/>
        </w:rPr>
        <w:t xml:space="preserve">, com </w:t>
      </w:r>
      <w:r w:rsidR="00FE0BF6" w:rsidRPr="00341097">
        <w:rPr>
          <w:rFonts w:ascii="Times New Roman" w:eastAsia="Times New Roman" w:hAnsi="Times New Roman"/>
          <w:sz w:val="24"/>
          <w:szCs w:val="24"/>
          <w:lang w:eastAsia="pt-BR"/>
        </w:rPr>
        <w:t xml:space="preserve">quatro </w:t>
      </w:r>
      <w:r w:rsidR="00E33DC5" w:rsidRPr="00341097">
        <w:rPr>
          <w:rFonts w:ascii="Times New Roman" w:eastAsia="Times New Roman" w:hAnsi="Times New Roman"/>
          <w:sz w:val="24"/>
          <w:szCs w:val="24"/>
          <w:lang w:eastAsia="pt-BR"/>
        </w:rPr>
        <w:t>repetições</w:t>
      </w:r>
      <w:r w:rsidRPr="00341097">
        <w:rPr>
          <w:rFonts w:ascii="Times New Roman" w:eastAsia="Times New Roman" w:hAnsi="Times New Roman"/>
          <w:sz w:val="24"/>
          <w:szCs w:val="24"/>
          <w:lang w:eastAsia="pt-BR"/>
        </w:rPr>
        <w:t xml:space="preserve">. Após 240 dias de fermentação os silos </w:t>
      </w:r>
      <w:r w:rsidR="00E33DC5" w:rsidRPr="00341097">
        <w:rPr>
          <w:rFonts w:ascii="Times New Roman" w:eastAsia="Times New Roman" w:hAnsi="Times New Roman"/>
          <w:sz w:val="24"/>
          <w:szCs w:val="24"/>
          <w:lang w:eastAsia="pt-BR"/>
        </w:rPr>
        <w:t>foram abertos</w:t>
      </w:r>
      <w:r w:rsidRPr="00341097">
        <w:rPr>
          <w:rFonts w:ascii="Times New Roman" w:eastAsia="Times New Roman" w:hAnsi="Times New Roman"/>
          <w:sz w:val="24"/>
          <w:szCs w:val="24"/>
          <w:lang w:eastAsia="pt-BR"/>
        </w:rPr>
        <w:t xml:space="preserve">. </w:t>
      </w:r>
      <w:r w:rsidR="00E33DC5" w:rsidRPr="00341097">
        <w:rPr>
          <w:rFonts w:ascii="Times New Roman" w:eastAsia="Times New Roman" w:hAnsi="Times New Roman"/>
          <w:sz w:val="24"/>
          <w:szCs w:val="24"/>
          <w:lang w:eastAsia="pt-BR"/>
        </w:rPr>
        <w:t>Foi observado</w:t>
      </w:r>
      <w:r w:rsidRPr="00341097">
        <w:rPr>
          <w:rFonts w:ascii="Times New Roman" w:eastAsia="Times New Roman" w:hAnsi="Times New Roman"/>
          <w:sz w:val="24"/>
          <w:szCs w:val="24"/>
          <w:lang w:eastAsia="pt-BR"/>
        </w:rPr>
        <w:t xml:space="preserve"> </w:t>
      </w:r>
      <w:r w:rsidR="00E33DC5" w:rsidRPr="00341097">
        <w:rPr>
          <w:rFonts w:ascii="Times New Roman" w:eastAsia="Times New Roman" w:hAnsi="Times New Roman"/>
          <w:sz w:val="24"/>
          <w:szCs w:val="24"/>
          <w:lang w:eastAsia="pt-BR"/>
        </w:rPr>
        <w:t>efeito</w:t>
      </w:r>
      <w:r w:rsidRPr="00341097">
        <w:rPr>
          <w:rFonts w:ascii="Times New Roman" w:eastAsia="Times New Roman" w:hAnsi="Times New Roman"/>
          <w:sz w:val="24"/>
          <w:szCs w:val="24"/>
          <w:lang w:eastAsia="pt-BR"/>
        </w:rPr>
        <w:t xml:space="preserve"> </w:t>
      </w:r>
      <w:r w:rsidR="00E7282C" w:rsidRPr="00341097">
        <w:rPr>
          <w:rFonts w:ascii="Times New Roman" w:eastAsia="Times New Roman" w:hAnsi="Times New Roman"/>
          <w:sz w:val="24"/>
          <w:szCs w:val="24"/>
          <w:lang w:eastAsia="pt-BR"/>
        </w:rPr>
        <w:t>linear</w:t>
      </w:r>
      <w:r w:rsidRPr="00341097">
        <w:rPr>
          <w:rFonts w:ascii="Times New Roman" w:eastAsia="Times New Roman" w:hAnsi="Times New Roman"/>
          <w:sz w:val="24"/>
          <w:szCs w:val="24"/>
          <w:lang w:eastAsia="pt-BR"/>
        </w:rPr>
        <w:t xml:space="preserve"> </w:t>
      </w:r>
      <w:r w:rsidR="00D93679" w:rsidRPr="00341097">
        <w:rPr>
          <w:rFonts w:ascii="Times New Roman" w:eastAsia="Times New Roman" w:hAnsi="Times New Roman"/>
          <w:sz w:val="24"/>
          <w:szCs w:val="24"/>
          <w:lang w:eastAsia="pt-BR"/>
        </w:rPr>
        <w:t xml:space="preserve">para </w:t>
      </w:r>
      <w:r w:rsidRPr="00341097">
        <w:rPr>
          <w:rFonts w:ascii="Times New Roman" w:eastAsia="Times New Roman" w:hAnsi="Times New Roman"/>
          <w:sz w:val="24"/>
          <w:szCs w:val="24"/>
          <w:lang w:eastAsia="pt-BR"/>
        </w:rPr>
        <w:t xml:space="preserve">os teores de MS, PB, FDNcp, FDAcp, HEM, LIG, CNF, CT e </w:t>
      </w:r>
      <w:r w:rsidR="00D93679" w:rsidRPr="00341097">
        <w:rPr>
          <w:rFonts w:ascii="Times New Roman" w:eastAsia="Times New Roman" w:hAnsi="Times New Roman"/>
          <w:sz w:val="24"/>
          <w:szCs w:val="24"/>
          <w:lang w:eastAsia="pt-BR"/>
        </w:rPr>
        <w:t xml:space="preserve">para </w:t>
      </w:r>
      <w:r w:rsidRPr="00341097">
        <w:rPr>
          <w:rFonts w:ascii="Times New Roman" w:eastAsia="Times New Roman" w:hAnsi="Times New Roman"/>
          <w:sz w:val="24"/>
          <w:szCs w:val="24"/>
          <w:lang w:eastAsia="pt-BR"/>
        </w:rPr>
        <w:t xml:space="preserve">a população de bactérias produtoras de ácido lático com a inclusão do farelo de crambe. Houve interação </w:t>
      </w:r>
      <w:r w:rsidR="00A7666F" w:rsidRPr="00341097">
        <w:rPr>
          <w:rFonts w:ascii="Times New Roman" w:eastAsia="Times New Roman" w:hAnsi="Times New Roman"/>
          <w:sz w:val="24"/>
          <w:szCs w:val="24"/>
          <w:lang w:eastAsia="pt-BR"/>
        </w:rPr>
        <w:t>entre os fatores farelo de crambe e massas específicas sobre os valores</w:t>
      </w:r>
      <w:r w:rsidRPr="00341097">
        <w:rPr>
          <w:rFonts w:ascii="Times New Roman" w:eastAsia="Times New Roman" w:hAnsi="Times New Roman"/>
          <w:sz w:val="24"/>
          <w:szCs w:val="24"/>
          <w:lang w:eastAsia="pt-BR"/>
        </w:rPr>
        <w:t xml:space="preserve"> de pH e N-NH</w:t>
      </w:r>
      <w:r w:rsidRPr="00341097">
        <w:rPr>
          <w:rFonts w:ascii="Times New Roman" w:eastAsia="Times New Roman" w:hAnsi="Times New Roman"/>
          <w:sz w:val="24"/>
          <w:szCs w:val="24"/>
          <w:vertAlign w:val="subscript"/>
          <w:lang w:eastAsia="pt-BR"/>
        </w:rPr>
        <w:t>3.</w:t>
      </w:r>
      <w:r w:rsidRPr="00341097">
        <w:rPr>
          <w:rFonts w:ascii="Times New Roman" w:eastAsia="Times New Roman" w:hAnsi="Times New Roman"/>
          <w:sz w:val="24"/>
          <w:szCs w:val="24"/>
          <w:lang w:eastAsia="pt-BR"/>
        </w:rPr>
        <w:t xml:space="preserve"> </w:t>
      </w:r>
      <w:r w:rsidR="00746EDF" w:rsidRPr="00341097">
        <w:rPr>
          <w:rFonts w:ascii="Times New Roman" w:eastAsia="Times New Roman" w:hAnsi="Times New Roman"/>
          <w:sz w:val="24"/>
          <w:szCs w:val="24"/>
          <w:lang w:eastAsia="pt-BR"/>
        </w:rPr>
        <w:t>Para as variáveis MM e contagem de leveduras houve efeito linear negativo em função da massa específica avaliada.</w:t>
      </w:r>
      <w:r w:rsidRPr="00341097">
        <w:rPr>
          <w:rFonts w:ascii="Times New Roman" w:eastAsia="Times New Roman" w:hAnsi="Times New Roman"/>
          <w:sz w:val="24"/>
          <w:szCs w:val="24"/>
          <w:lang w:eastAsia="pt-BR"/>
        </w:rPr>
        <w:t xml:space="preserve"> </w:t>
      </w:r>
      <w:r w:rsidRPr="00341097">
        <w:rPr>
          <w:rFonts w:ascii="Times New Roman" w:eastAsia="Times New Roman" w:hAnsi="Times New Roman"/>
          <w:sz w:val="24"/>
          <w:szCs w:val="24"/>
          <w:shd w:val="clear" w:color="auto" w:fill="FFFFFF"/>
          <w:lang w:eastAsia="pt-BR"/>
        </w:rPr>
        <w:t xml:space="preserve">A inclusão do farelo de crambe contribui para incrementar </w:t>
      </w:r>
      <w:r w:rsidR="00AF4F24" w:rsidRPr="00341097">
        <w:rPr>
          <w:rFonts w:ascii="Times New Roman" w:eastAsia="Times New Roman" w:hAnsi="Times New Roman"/>
          <w:sz w:val="24"/>
          <w:szCs w:val="24"/>
          <w:shd w:val="clear" w:color="auto" w:fill="FFFFFF"/>
          <w:lang w:eastAsia="pt-BR"/>
        </w:rPr>
        <w:t>o perfil fermentativo e a composição bromatológica</w:t>
      </w:r>
      <w:r w:rsidR="000846D2" w:rsidRPr="00341097">
        <w:rPr>
          <w:rFonts w:ascii="Times New Roman" w:eastAsia="Times New Roman" w:hAnsi="Times New Roman"/>
          <w:sz w:val="24"/>
          <w:szCs w:val="24"/>
          <w:shd w:val="clear" w:color="auto" w:fill="FFFFFF"/>
          <w:lang w:eastAsia="pt-BR"/>
        </w:rPr>
        <w:t xml:space="preserve"> das silagens de capim-elefante estudadas,</w:t>
      </w:r>
      <w:r w:rsidRPr="00341097">
        <w:rPr>
          <w:rFonts w:ascii="Times New Roman" w:eastAsia="Times New Roman" w:hAnsi="Times New Roman"/>
          <w:sz w:val="24"/>
          <w:szCs w:val="24"/>
          <w:shd w:val="clear" w:color="auto" w:fill="FFFFFF"/>
          <w:lang w:eastAsia="pt-BR"/>
        </w:rPr>
        <w:t xml:space="preserve"> sendo os melhores resulta</w:t>
      </w:r>
      <w:r w:rsidR="000C303E" w:rsidRPr="00341097">
        <w:rPr>
          <w:rFonts w:ascii="Times New Roman" w:eastAsia="Times New Roman" w:hAnsi="Times New Roman"/>
          <w:sz w:val="24"/>
          <w:szCs w:val="24"/>
          <w:shd w:val="clear" w:color="auto" w:fill="FFFFFF"/>
          <w:lang w:eastAsia="pt-BR"/>
        </w:rPr>
        <w:t xml:space="preserve">dos obtidos </w:t>
      </w:r>
      <w:r w:rsidR="00C477AA" w:rsidRPr="00341097">
        <w:rPr>
          <w:rFonts w:ascii="Times New Roman" w:eastAsia="Times New Roman" w:hAnsi="Times New Roman"/>
          <w:sz w:val="24"/>
          <w:szCs w:val="24"/>
          <w:shd w:val="clear" w:color="auto" w:fill="FFFFFF"/>
          <w:lang w:eastAsia="pt-BR"/>
        </w:rPr>
        <w:t>com a adição de</w:t>
      </w:r>
      <w:r w:rsidR="000C303E" w:rsidRPr="00341097">
        <w:rPr>
          <w:rFonts w:ascii="Times New Roman" w:eastAsia="Times New Roman" w:hAnsi="Times New Roman"/>
          <w:sz w:val="24"/>
          <w:szCs w:val="24"/>
          <w:shd w:val="clear" w:color="auto" w:fill="FFFFFF"/>
          <w:lang w:eastAsia="pt-BR"/>
        </w:rPr>
        <w:t xml:space="preserve"> </w:t>
      </w:r>
      <w:r w:rsidR="00055C4B" w:rsidRPr="00341097">
        <w:rPr>
          <w:rFonts w:ascii="Times New Roman" w:eastAsia="Times New Roman" w:hAnsi="Times New Roman"/>
          <w:sz w:val="24"/>
          <w:szCs w:val="24"/>
          <w:shd w:val="clear" w:color="auto" w:fill="FFFFFF"/>
          <w:lang w:eastAsia="pt-BR"/>
        </w:rPr>
        <w:t>3</w:t>
      </w:r>
      <w:r w:rsidRPr="00341097">
        <w:rPr>
          <w:rFonts w:ascii="Times New Roman" w:eastAsia="Times New Roman" w:hAnsi="Times New Roman"/>
          <w:sz w:val="24"/>
          <w:szCs w:val="24"/>
          <w:shd w:val="clear" w:color="auto" w:fill="FFFFFF"/>
          <w:lang w:eastAsia="pt-BR"/>
        </w:rPr>
        <w:t>0%</w:t>
      </w:r>
      <w:r w:rsidR="000846D2" w:rsidRPr="00341097">
        <w:rPr>
          <w:rFonts w:ascii="Times New Roman" w:eastAsia="Times New Roman" w:hAnsi="Times New Roman"/>
          <w:sz w:val="24"/>
          <w:szCs w:val="24"/>
          <w:shd w:val="clear" w:color="auto" w:fill="FFFFFF"/>
          <w:lang w:eastAsia="pt-BR"/>
        </w:rPr>
        <w:t xml:space="preserve"> deste coproduto</w:t>
      </w:r>
      <w:r w:rsidR="00D93679" w:rsidRPr="00341097">
        <w:rPr>
          <w:rFonts w:ascii="Times New Roman" w:eastAsia="Times New Roman" w:hAnsi="Times New Roman"/>
          <w:sz w:val="24"/>
          <w:szCs w:val="24"/>
          <w:shd w:val="clear" w:color="auto" w:fill="FFFFFF"/>
          <w:lang w:eastAsia="pt-BR"/>
        </w:rPr>
        <w:t>, com base na matéria natural</w:t>
      </w:r>
      <w:r w:rsidR="00E33DC5" w:rsidRPr="00341097">
        <w:rPr>
          <w:rFonts w:ascii="Times New Roman" w:eastAsia="Times New Roman" w:hAnsi="Times New Roman"/>
          <w:sz w:val="24"/>
          <w:szCs w:val="24"/>
          <w:shd w:val="clear" w:color="auto" w:fill="FFFFFF"/>
          <w:lang w:eastAsia="pt-BR"/>
        </w:rPr>
        <w:t>.</w:t>
      </w:r>
    </w:p>
    <w:p w:rsidR="004329FF" w:rsidRPr="00341097" w:rsidRDefault="004329FF" w:rsidP="00AC3B9E">
      <w:pPr>
        <w:spacing w:after="0" w:line="360" w:lineRule="auto"/>
        <w:jc w:val="both"/>
        <w:rPr>
          <w:rFonts w:ascii="Times New Roman" w:eastAsia="Times New Roman" w:hAnsi="Times New Roman"/>
          <w:sz w:val="24"/>
          <w:szCs w:val="24"/>
          <w:lang w:eastAsia="pt-BR"/>
        </w:rPr>
      </w:pPr>
      <w:r w:rsidRPr="00341097">
        <w:rPr>
          <w:rFonts w:ascii="Times New Roman" w:eastAsia="Times New Roman" w:hAnsi="Times New Roman"/>
          <w:b/>
          <w:sz w:val="24"/>
          <w:szCs w:val="24"/>
          <w:lang w:eastAsia="pt-BR"/>
        </w:rPr>
        <w:t>Palavras chave:</w:t>
      </w:r>
      <w:r w:rsidRPr="00341097">
        <w:rPr>
          <w:rFonts w:ascii="Times New Roman" w:eastAsia="Times New Roman" w:hAnsi="Times New Roman"/>
          <w:sz w:val="24"/>
          <w:szCs w:val="24"/>
          <w:lang w:eastAsia="pt-BR"/>
        </w:rPr>
        <w:t xml:space="preserve"> </w:t>
      </w:r>
      <w:r w:rsidR="008E1F66" w:rsidRPr="00341097">
        <w:rPr>
          <w:rFonts w:ascii="Times New Roman" w:eastAsia="Times New Roman" w:hAnsi="Times New Roman"/>
          <w:sz w:val="24"/>
          <w:szCs w:val="24"/>
          <w:lang w:eastAsia="pt-BR"/>
        </w:rPr>
        <w:t>aditivo,</w:t>
      </w:r>
      <w:r w:rsidR="00F25C59" w:rsidRPr="00341097">
        <w:rPr>
          <w:rFonts w:ascii="Times New Roman" w:eastAsia="Times New Roman" w:hAnsi="Times New Roman"/>
          <w:sz w:val="24"/>
          <w:szCs w:val="24"/>
          <w:lang w:eastAsia="pt-BR"/>
        </w:rPr>
        <w:t xml:space="preserve"> coproduto,</w:t>
      </w:r>
      <w:r w:rsidR="00E33DC5" w:rsidRPr="00341097">
        <w:rPr>
          <w:rFonts w:ascii="Times New Roman" w:eastAsia="Times New Roman" w:hAnsi="Times New Roman"/>
          <w:sz w:val="24"/>
          <w:szCs w:val="24"/>
          <w:lang w:eastAsia="pt-BR"/>
        </w:rPr>
        <w:t xml:space="preserve"> </w:t>
      </w:r>
      <w:r w:rsidR="00CB2350" w:rsidRPr="00341097">
        <w:rPr>
          <w:rFonts w:ascii="Times New Roman" w:eastAsia="Times New Roman" w:hAnsi="Times New Roman"/>
          <w:i/>
          <w:sz w:val="24"/>
          <w:szCs w:val="24"/>
          <w:lang w:eastAsia="pt-BR"/>
        </w:rPr>
        <w:t>Penninsetum purpureum</w:t>
      </w:r>
      <w:r w:rsidR="00CB2350" w:rsidRPr="00341097">
        <w:rPr>
          <w:rFonts w:ascii="Times New Roman" w:eastAsia="Times New Roman" w:hAnsi="Times New Roman"/>
          <w:sz w:val="24"/>
          <w:szCs w:val="24"/>
          <w:lang w:eastAsia="pt-BR"/>
        </w:rPr>
        <w:t>,</w:t>
      </w:r>
      <w:r w:rsidRPr="00341097">
        <w:rPr>
          <w:rFonts w:ascii="Times New Roman" w:eastAsia="Times New Roman" w:hAnsi="Times New Roman"/>
          <w:sz w:val="24"/>
          <w:szCs w:val="24"/>
          <w:lang w:eastAsia="pt-BR"/>
        </w:rPr>
        <w:t xml:space="preserve"> </w:t>
      </w:r>
      <w:r w:rsidR="008E1F66" w:rsidRPr="00341097">
        <w:rPr>
          <w:rFonts w:ascii="Times New Roman" w:eastAsia="Times New Roman" w:hAnsi="Times New Roman"/>
          <w:sz w:val="24"/>
          <w:szCs w:val="24"/>
          <w:lang w:eastAsia="pt-BR"/>
        </w:rPr>
        <w:t xml:space="preserve">composição bromatológica, </w:t>
      </w:r>
      <w:r w:rsidR="00F25C59" w:rsidRPr="00341097">
        <w:rPr>
          <w:rFonts w:ascii="Times New Roman" w:eastAsia="Times New Roman" w:hAnsi="Times New Roman"/>
          <w:sz w:val="24"/>
          <w:szCs w:val="24"/>
          <w:lang w:eastAsia="pt-BR"/>
        </w:rPr>
        <w:t>fermentação</w:t>
      </w:r>
      <w:r w:rsidR="008E1F66" w:rsidRPr="00341097">
        <w:rPr>
          <w:rFonts w:ascii="Times New Roman" w:eastAsia="Times New Roman" w:hAnsi="Times New Roman"/>
          <w:sz w:val="24"/>
          <w:szCs w:val="24"/>
          <w:lang w:eastAsia="pt-BR"/>
        </w:rPr>
        <w:t>.</w:t>
      </w:r>
    </w:p>
    <w:p w:rsidR="00F25C59" w:rsidRDefault="00F25C59" w:rsidP="00AC3B9E">
      <w:pPr>
        <w:spacing w:after="0" w:line="360" w:lineRule="auto"/>
        <w:jc w:val="both"/>
        <w:rPr>
          <w:rFonts w:ascii="Times New Roman" w:eastAsia="Times New Roman" w:hAnsi="Times New Roman"/>
          <w:sz w:val="24"/>
          <w:szCs w:val="24"/>
          <w:lang w:eastAsia="pt-BR"/>
        </w:rPr>
      </w:pPr>
    </w:p>
    <w:p w:rsidR="0003008B" w:rsidRDefault="0003008B" w:rsidP="00AC3B9E">
      <w:pPr>
        <w:spacing w:after="0" w:line="360" w:lineRule="auto"/>
        <w:jc w:val="both"/>
        <w:rPr>
          <w:rFonts w:ascii="Times New Roman" w:eastAsia="Times New Roman" w:hAnsi="Times New Roman"/>
          <w:sz w:val="24"/>
          <w:szCs w:val="24"/>
          <w:lang w:eastAsia="pt-BR"/>
        </w:rPr>
      </w:pPr>
    </w:p>
    <w:p w:rsidR="0003008B" w:rsidRPr="00341097" w:rsidRDefault="0003008B" w:rsidP="00AC3B9E">
      <w:pPr>
        <w:spacing w:after="0" w:line="360" w:lineRule="auto"/>
        <w:jc w:val="both"/>
        <w:rPr>
          <w:rFonts w:ascii="Times New Roman" w:eastAsia="Times New Roman" w:hAnsi="Times New Roman"/>
          <w:sz w:val="24"/>
          <w:szCs w:val="24"/>
          <w:lang w:eastAsia="pt-BR"/>
        </w:rPr>
      </w:pPr>
    </w:p>
    <w:p w:rsidR="00F15514" w:rsidRPr="00341097" w:rsidRDefault="00F15514" w:rsidP="00F15514">
      <w:pPr>
        <w:spacing w:after="0" w:line="360" w:lineRule="auto"/>
        <w:jc w:val="center"/>
        <w:rPr>
          <w:rFonts w:ascii="Times New Roman" w:eastAsia="Times New Roman" w:hAnsi="Times New Roman"/>
          <w:b/>
          <w:sz w:val="24"/>
          <w:szCs w:val="24"/>
          <w:lang w:val="en-US" w:eastAsia="pt-BR"/>
        </w:rPr>
      </w:pPr>
      <w:r w:rsidRPr="00341097">
        <w:rPr>
          <w:rFonts w:ascii="Times New Roman" w:eastAsia="Times New Roman" w:hAnsi="Times New Roman"/>
          <w:b/>
          <w:sz w:val="24"/>
          <w:szCs w:val="24"/>
          <w:lang w:val="en-US" w:eastAsia="pt-BR"/>
        </w:rPr>
        <w:lastRenderedPageBreak/>
        <w:t xml:space="preserve">Elephant grass silage with the addition of crambe </w:t>
      </w:r>
      <w:r w:rsidR="00072484">
        <w:rPr>
          <w:rFonts w:ascii="Times New Roman" w:eastAsia="Times New Roman" w:hAnsi="Times New Roman"/>
          <w:b/>
          <w:sz w:val="24"/>
          <w:szCs w:val="24"/>
          <w:lang w:val="en-US" w:eastAsia="pt-BR"/>
        </w:rPr>
        <w:t>bran</w:t>
      </w:r>
      <w:r w:rsidRPr="00341097">
        <w:rPr>
          <w:rFonts w:ascii="Times New Roman" w:eastAsia="Times New Roman" w:hAnsi="Times New Roman"/>
          <w:b/>
          <w:sz w:val="24"/>
          <w:szCs w:val="24"/>
          <w:lang w:val="en-US" w:eastAsia="pt-BR"/>
        </w:rPr>
        <w:t xml:space="preserve"> conjugated to different specific mass</w:t>
      </w:r>
    </w:p>
    <w:p w:rsidR="00746EDF" w:rsidRPr="00341097" w:rsidRDefault="004329FF" w:rsidP="00AC3B9E">
      <w:pPr>
        <w:spacing w:after="0" w:line="360" w:lineRule="auto"/>
        <w:jc w:val="both"/>
        <w:rPr>
          <w:rFonts w:ascii="Times New Roman" w:eastAsia="Times New Roman" w:hAnsi="Times New Roman"/>
          <w:b/>
          <w:sz w:val="24"/>
          <w:szCs w:val="24"/>
          <w:lang w:val="en-US" w:eastAsia="pt-BR"/>
        </w:rPr>
      </w:pPr>
      <w:r w:rsidRPr="00341097">
        <w:rPr>
          <w:rFonts w:ascii="Times New Roman" w:eastAsia="Times New Roman" w:hAnsi="Times New Roman"/>
          <w:b/>
          <w:sz w:val="24"/>
          <w:szCs w:val="24"/>
          <w:lang w:val="en-US" w:eastAsia="pt-BR"/>
        </w:rPr>
        <w:t>Abstract:</w:t>
      </w:r>
      <w:r w:rsidR="00D42DD0" w:rsidRPr="00341097">
        <w:rPr>
          <w:rFonts w:ascii="Times New Roman" w:eastAsia="Times New Roman" w:hAnsi="Times New Roman"/>
          <w:b/>
          <w:sz w:val="24"/>
          <w:szCs w:val="24"/>
          <w:lang w:val="en-US" w:eastAsia="pt-BR"/>
        </w:rPr>
        <w:t xml:space="preserve"> </w:t>
      </w:r>
      <w:r w:rsidR="00865951" w:rsidRPr="001D13D7">
        <w:rPr>
          <w:rFonts w:ascii="Times New Roman" w:hAnsi="Times New Roman"/>
          <w:sz w:val="24"/>
          <w:szCs w:val="24"/>
          <w:lang w:val="en-US"/>
        </w:rPr>
        <w:t xml:space="preserve">This study aimed to evaluate the effects of inclusion of crambe </w:t>
      </w:r>
      <w:r w:rsidR="003C3C73">
        <w:rPr>
          <w:rFonts w:ascii="Times New Roman" w:hAnsi="Times New Roman"/>
          <w:sz w:val="24"/>
          <w:szCs w:val="24"/>
          <w:lang w:val="en-US"/>
        </w:rPr>
        <w:t>bran</w:t>
      </w:r>
      <w:r w:rsidR="00865951" w:rsidRPr="001D13D7">
        <w:rPr>
          <w:rFonts w:ascii="Times New Roman" w:hAnsi="Times New Roman"/>
          <w:sz w:val="24"/>
          <w:szCs w:val="24"/>
          <w:lang w:val="en-US"/>
        </w:rPr>
        <w:t xml:space="preserve"> concentrations (Crambe aby</w:t>
      </w:r>
      <w:r w:rsidR="003C3C73">
        <w:rPr>
          <w:rFonts w:ascii="Times New Roman" w:hAnsi="Times New Roman"/>
          <w:sz w:val="24"/>
          <w:szCs w:val="24"/>
          <w:lang w:val="en-US"/>
        </w:rPr>
        <w:t>ssinica Hochst.) with different</w:t>
      </w:r>
      <w:r w:rsidR="00865951" w:rsidRPr="001D13D7">
        <w:rPr>
          <w:rFonts w:ascii="Times New Roman" w:hAnsi="Times New Roman"/>
          <w:sz w:val="24"/>
          <w:szCs w:val="24"/>
          <w:lang w:val="en-US"/>
        </w:rPr>
        <w:t xml:space="preserve"> specific mass</w:t>
      </w:r>
      <w:r w:rsidR="003C3C73">
        <w:rPr>
          <w:rFonts w:ascii="Times New Roman" w:hAnsi="Times New Roman"/>
          <w:sz w:val="24"/>
          <w:szCs w:val="24"/>
          <w:lang w:val="en-US"/>
        </w:rPr>
        <w:t>es</w:t>
      </w:r>
      <w:r w:rsidR="00865951" w:rsidRPr="001D13D7">
        <w:rPr>
          <w:rFonts w:ascii="Times New Roman" w:hAnsi="Times New Roman"/>
          <w:sz w:val="24"/>
          <w:szCs w:val="24"/>
          <w:lang w:val="en-US"/>
        </w:rPr>
        <w:t xml:space="preserve"> in elephant grass silage (Penninsetum purpureum Schum.). For </w:t>
      </w:r>
      <w:r w:rsidR="003C3C73">
        <w:rPr>
          <w:rFonts w:ascii="Times New Roman" w:hAnsi="Times New Roman"/>
          <w:sz w:val="24"/>
          <w:szCs w:val="24"/>
          <w:lang w:val="en-US"/>
        </w:rPr>
        <w:t>that, the</w:t>
      </w:r>
      <w:r w:rsidR="00865951" w:rsidRPr="001D13D7">
        <w:rPr>
          <w:rFonts w:ascii="Times New Roman" w:hAnsi="Times New Roman"/>
          <w:sz w:val="24"/>
          <w:szCs w:val="24"/>
          <w:lang w:val="en-US"/>
        </w:rPr>
        <w:t xml:space="preserve"> bromatological and microbiological compositions of the experimental silages</w:t>
      </w:r>
      <w:r w:rsidR="003C3C73">
        <w:rPr>
          <w:rFonts w:ascii="Times New Roman" w:hAnsi="Times New Roman"/>
          <w:sz w:val="24"/>
          <w:szCs w:val="24"/>
          <w:lang w:val="en-US"/>
        </w:rPr>
        <w:t xml:space="preserve"> were determined</w:t>
      </w:r>
      <w:r w:rsidR="00865951" w:rsidRPr="001D13D7">
        <w:rPr>
          <w:rFonts w:ascii="Times New Roman" w:hAnsi="Times New Roman"/>
          <w:sz w:val="24"/>
          <w:szCs w:val="24"/>
          <w:lang w:val="en-US"/>
        </w:rPr>
        <w:t xml:space="preserve">. </w:t>
      </w:r>
      <w:r w:rsidR="003C3C73">
        <w:rPr>
          <w:rFonts w:ascii="Times New Roman" w:hAnsi="Times New Roman"/>
          <w:sz w:val="24"/>
          <w:szCs w:val="24"/>
          <w:lang w:val="en-US"/>
        </w:rPr>
        <w:t xml:space="preserve">We used 48 mini </w:t>
      </w:r>
      <w:r w:rsidR="00865951" w:rsidRPr="001D13D7">
        <w:rPr>
          <w:rFonts w:ascii="Times New Roman" w:hAnsi="Times New Roman"/>
          <w:sz w:val="24"/>
          <w:szCs w:val="24"/>
          <w:lang w:val="en-US"/>
        </w:rPr>
        <w:t xml:space="preserve">silos distributed in a completely randomized design, arranged in a factorial 4 × 3, four levels of inclusion of crambe </w:t>
      </w:r>
      <w:r w:rsidR="003C3C73">
        <w:rPr>
          <w:rFonts w:ascii="Times New Roman" w:hAnsi="Times New Roman"/>
          <w:sz w:val="24"/>
          <w:szCs w:val="24"/>
          <w:lang w:val="en-US"/>
        </w:rPr>
        <w:t>bran</w:t>
      </w:r>
      <w:r w:rsidR="005D4056">
        <w:rPr>
          <w:rFonts w:ascii="Times New Roman" w:hAnsi="Times New Roman"/>
          <w:sz w:val="24"/>
          <w:szCs w:val="24"/>
          <w:lang w:val="en-US"/>
        </w:rPr>
        <w:t xml:space="preserve"> (0; 10;</w:t>
      </w:r>
      <w:r w:rsidR="00865951" w:rsidRPr="001D13D7">
        <w:rPr>
          <w:rFonts w:ascii="Times New Roman" w:hAnsi="Times New Roman"/>
          <w:sz w:val="24"/>
          <w:szCs w:val="24"/>
          <w:lang w:val="en-US"/>
        </w:rPr>
        <w:t xml:space="preserve"> 20 and 30%) and three </w:t>
      </w:r>
      <w:r w:rsidR="003C3C73">
        <w:rPr>
          <w:rFonts w:ascii="Times New Roman" w:hAnsi="Times New Roman"/>
          <w:sz w:val="24"/>
          <w:szCs w:val="24"/>
          <w:lang w:val="en-US"/>
        </w:rPr>
        <w:t>specific masses</w:t>
      </w:r>
      <w:r w:rsidR="005D4056">
        <w:rPr>
          <w:rFonts w:ascii="Times New Roman" w:hAnsi="Times New Roman"/>
          <w:sz w:val="24"/>
          <w:szCs w:val="24"/>
          <w:lang w:val="en-US"/>
        </w:rPr>
        <w:t xml:space="preserve"> (400;</w:t>
      </w:r>
      <w:r w:rsidR="00865951" w:rsidRPr="001D13D7">
        <w:rPr>
          <w:rFonts w:ascii="Times New Roman" w:hAnsi="Times New Roman"/>
          <w:sz w:val="24"/>
          <w:szCs w:val="24"/>
          <w:lang w:val="en-US"/>
        </w:rPr>
        <w:t xml:space="preserve"> 500 and 600 kg MN m</w:t>
      </w:r>
      <w:r w:rsidR="00865951" w:rsidRPr="001D13D7">
        <w:rPr>
          <w:rFonts w:ascii="Times New Roman" w:hAnsi="Times New Roman"/>
          <w:sz w:val="24"/>
          <w:szCs w:val="24"/>
          <w:vertAlign w:val="superscript"/>
          <w:lang w:val="en-US"/>
        </w:rPr>
        <w:t>-3</w:t>
      </w:r>
      <w:r w:rsidR="00865951" w:rsidRPr="001D13D7">
        <w:rPr>
          <w:rFonts w:ascii="Times New Roman" w:hAnsi="Times New Roman"/>
          <w:sz w:val="24"/>
          <w:szCs w:val="24"/>
          <w:lang w:val="en-US"/>
        </w:rPr>
        <w:t xml:space="preserve">), with four replications. After 240 days of fermentation </w:t>
      </w:r>
      <w:r w:rsidR="003C3C73">
        <w:rPr>
          <w:rFonts w:ascii="Times New Roman" w:hAnsi="Times New Roman"/>
          <w:sz w:val="24"/>
          <w:szCs w:val="24"/>
          <w:lang w:val="en-US"/>
        </w:rPr>
        <w:t xml:space="preserve">the </w:t>
      </w:r>
      <w:r w:rsidR="00865951" w:rsidRPr="001D13D7">
        <w:rPr>
          <w:rFonts w:ascii="Times New Roman" w:hAnsi="Times New Roman"/>
          <w:sz w:val="24"/>
          <w:szCs w:val="24"/>
          <w:lang w:val="en-US"/>
        </w:rPr>
        <w:t xml:space="preserve">silos were opened. It was observed linear effect on </w:t>
      </w:r>
      <w:r w:rsidR="005D4056">
        <w:rPr>
          <w:rFonts w:ascii="Times New Roman" w:hAnsi="Times New Roman"/>
          <w:sz w:val="24"/>
          <w:szCs w:val="24"/>
          <w:lang w:val="en-US"/>
        </w:rPr>
        <w:t>DM, CP, NDFap,</w:t>
      </w:r>
      <w:r w:rsidR="00865951" w:rsidRPr="001D13D7">
        <w:rPr>
          <w:rFonts w:ascii="Times New Roman" w:hAnsi="Times New Roman"/>
          <w:sz w:val="24"/>
          <w:szCs w:val="24"/>
          <w:lang w:val="en-US"/>
        </w:rPr>
        <w:t xml:space="preserve"> </w:t>
      </w:r>
      <w:r w:rsidR="00EC7AB0">
        <w:rPr>
          <w:rFonts w:ascii="Times New Roman" w:hAnsi="Times New Roman"/>
          <w:sz w:val="24"/>
          <w:szCs w:val="24"/>
          <w:lang w:val="en-US"/>
        </w:rPr>
        <w:t>ADFa</w:t>
      </w:r>
      <w:r w:rsidR="005D4056">
        <w:rPr>
          <w:rFonts w:ascii="Times New Roman" w:hAnsi="Times New Roman"/>
          <w:sz w:val="24"/>
          <w:szCs w:val="24"/>
          <w:lang w:val="en-US"/>
        </w:rPr>
        <w:t>p,</w:t>
      </w:r>
      <w:r w:rsidR="00865951" w:rsidRPr="001D13D7">
        <w:rPr>
          <w:rFonts w:ascii="Times New Roman" w:hAnsi="Times New Roman"/>
          <w:sz w:val="24"/>
          <w:szCs w:val="24"/>
          <w:lang w:val="en-US"/>
        </w:rPr>
        <w:t xml:space="preserve"> HEM, LIG, </w:t>
      </w:r>
      <w:r w:rsidR="00EC7AB0">
        <w:rPr>
          <w:rFonts w:ascii="Times New Roman" w:hAnsi="Times New Roman"/>
          <w:sz w:val="24"/>
          <w:szCs w:val="24"/>
          <w:lang w:val="en-US"/>
        </w:rPr>
        <w:t>NFC</w:t>
      </w:r>
      <w:r w:rsidR="00865951" w:rsidRPr="001D13D7">
        <w:rPr>
          <w:rFonts w:ascii="Times New Roman" w:hAnsi="Times New Roman"/>
          <w:sz w:val="24"/>
          <w:szCs w:val="24"/>
          <w:lang w:val="en-US"/>
        </w:rPr>
        <w:t xml:space="preserve">, </w:t>
      </w:r>
      <w:r w:rsidR="00EC7AB0">
        <w:rPr>
          <w:rFonts w:ascii="Times New Roman" w:hAnsi="Times New Roman"/>
          <w:sz w:val="24"/>
          <w:szCs w:val="24"/>
          <w:lang w:val="en-US"/>
        </w:rPr>
        <w:t>TC</w:t>
      </w:r>
      <w:r w:rsidR="00865951" w:rsidRPr="001D13D7">
        <w:rPr>
          <w:rFonts w:ascii="Times New Roman" w:hAnsi="Times New Roman"/>
          <w:sz w:val="24"/>
          <w:szCs w:val="24"/>
          <w:lang w:val="en-US"/>
        </w:rPr>
        <w:t xml:space="preserve"> and population of bacteria that produce lactic acid with the addition of crambe meal. There was interaction between the crambe</w:t>
      </w:r>
      <w:r w:rsidR="003C3C73">
        <w:rPr>
          <w:rFonts w:ascii="Times New Roman" w:hAnsi="Times New Roman"/>
          <w:sz w:val="24"/>
          <w:szCs w:val="24"/>
          <w:lang w:val="en-US"/>
        </w:rPr>
        <w:t xml:space="preserve"> </w:t>
      </w:r>
      <w:r w:rsidR="003C3C73" w:rsidRPr="001D13D7">
        <w:rPr>
          <w:rFonts w:ascii="Times New Roman" w:hAnsi="Times New Roman"/>
          <w:sz w:val="24"/>
          <w:szCs w:val="24"/>
          <w:lang w:val="en-US"/>
        </w:rPr>
        <w:t>bran factors</w:t>
      </w:r>
      <w:r w:rsidR="00865951" w:rsidRPr="001D13D7">
        <w:rPr>
          <w:rFonts w:ascii="Times New Roman" w:hAnsi="Times New Roman"/>
          <w:sz w:val="24"/>
          <w:szCs w:val="24"/>
          <w:lang w:val="en-US"/>
        </w:rPr>
        <w:t xml:space="preserve"> and </w:t>
      </w:r>
      <w:r w:rsidR="003C3C73">
        <w:rPr>
          <w:rFonts w:ascii="Times New Roman" w:hAnsi="Times New Roman"/>
          <w:sz w:val="24"/>
          <w:szCs w:val="24"/>
          <w:lang w:val="en-US"/>
        </w:rPr>
        <w:t>specific masses</w:t>
      </w:r>
      <w:r w:rsidR="00865951" w:rsidRPr="001D13D7">
        <w:rPr>
          <w:rFonts w:ascii="Times New Roman" w:hAnsi="Times New Roman"/>
          <w:sz w:val="24"/>
          <w:szCs w:val="24"/>
          <w:lang w:val="en-US"/>
        </w:rPr>
        <w:t xml:space="preserve"> on the values of pH and N-NH</w:t>
      </w:r>
      <w:r w:rsidR="00865951" w:rsidRPr="001D13D7">
        <w:rPr>
          <w:rFonts w:ascii="Times New Roman" w:hAnsi="Times New Roman"/>
          <w:sz w:val="24"/>
          <w:szCs w:val="24"/>
          <w:vertAlign w:val="subscript"/>
          <w:lang w:val="en-US"/>
        </w:rPr>
        <w:t>3</w:t>
      </w:r>
      <w:r w:rsidR="00865951" w:rsidRPr="001D13D7">
        <w:rPr>
          <w:rFonts w:ascii="Times New Roman" w:hAnsi="Times New Roman"/>
          <w:sz w:val="24"/>
          <w:szCs w:val="24"/>
          <w:lang w:val="en-US"/>
        </w:rPr>
        <w:t xml:space="preserve">. For MM variables and yeast count </w:t>
      </w:r>
      <w:r w:rsidR="003C3C73">
        <w:rPr>
          <w:rFonts w:ascii="Times New Roman" w:hAnsi="Times New Roman"/>
          <w:sz w:val="24"/>
          <w:szCs w:val="24"/>
          <w:lang w:val="en-US"/>
        </w:rPr>
        <w:t xml:space="preserve">there </w:t>
      </w:r>
      <w:r w:rsidR="00865951" w:rsidRPr="001D13D7">
        <w:rPr>
          <w:rFonts w:ascii="Times New Roman" w:hAnsi="Times New Roman"/>
          <w:sz w:val="24"/>
          <w:szCs w:val="24"/>
          <w:lang w:val="en-US"/>
        </w:rPr>
        <w:t xml:space="preserve">was </w:t>
      </w:r>
      <w:r w:rsidR="003C3C73">
        <w:rPr>
          <w:rFonts w:ascii="Times New Roman" w:hAnsi="Times New Roman"/>
          <w:sz w:val="24"/>
          <w:szCs w:val="24"/>
          <w:lang w:val="en-US"/>
        </w:rPr>
        <w:t xml:space="preserve">a negative </w:t>
      </w:r>
      <w:r w:rsidR="00865951" w:rsidRPr="001D13D7">
        <w:rPr>
          <w:rFonts w:ascii="Times New Roman" w:hAnsi="Times New Roman"/>
          <w:sz w:val="24"/>
          <w:szCs w:val="24"/>
          <w:lang w:val="en-US"/>
        </w:rPr>
        <w:t xml:space="preserve">linear effect due to the evaluated </w:t>
      </w:r>
      <w:r w:rsidR="003C3C73">
        <w:rPr>
          <w:rFonts w:ascii="Times New Roman" w:hAnsi="Times New Roman"/>
          <w:sz w:val="24"/>
          <w:szCs w:val="24"/>
          <w:lang w:val="en-US"/>
        </w:rPr>
        <w:t>specific mass</w:t>
      </w:r>
      <w:r w:rsidR="00865951" w:rsidRPr="001D13D7">
        <w:rPr>
          <w:rFonts w:ascii="Times New Roman" w:hAnsi="Times New Roman"/>
          <w:sz w:val="24"/>
          <w:szCs w:val="24"/>
          <w:lang w:val="en-US"/>
        </w:rPr>
        <w:t xml:space="preserve">. The inclusion of crambe </w:t>
      </w:r>
      <w:r w:rsidR="0013390A">
        <w:rPr>
          <w:rFonts w:ascii="Times New Roman" w:hAnsi="Times New Roman"/>
          <w:sz w:val="24"/>
          <w:szCs w:val="24"/>
          <w:lang w:val="en-US"/>
        </w:rPr>
        <w:t>bran</w:t>
      </w:r>
      <w:r w:rsidR="00865951" w:rsidRPr="001D13D7">
        <w:rPr>
          <w:rFonts w:ascii="Times New Roman" w:hAnsi="Times New Roman"/>
          <w:sz w:val="24"/>
          <w:szCs w:val="24"/>
          <w:lang w:val="en-US"/>
        </w:rPr>
        <w:t xml:space="preserve"> helps to increase the fermentative profile and the </w:t>
      </w:r>
      <w:r w:rsidR="0013390A">
        <w:rPr>
          <w:rFonts w:ascii="Times New Roman" w:hAnsi="Times New Roman"/>
          <w:sz w:val="24"/>
          <w:szCs w:val="24"/>
          <w:lang w:val="en-US"/>
        </w:rPr>
        <w:t>bromatological</w:t>
      </w:r>
      <w:r w:rsidR="00865951" w:rsidRPr="001D13D7">
        <w:rPr>
          <w:rFonts w:ascii="Times New Roman" w:hAnsi="Times New Roman"/>
          <w:sz w:val="24"/>
          <w:szCs w:val="24"/>
          <w:lang w:val="en-US"/>
        </w:rPr>
        <w:t xml:space="preserve"> composition of elephant grass silages studied, and the best results</w:t>
      </w:r>
      <w:r w:rsidR="0013390A">
        <w:rPr>
          <w:rFonts w:ascii="Times New Roman" w:hAnsi="Times New Roman"/>
          <w:sz w:val="24"/>
          <w:szCs w:val="24"/>
          <w:lang w:val="en-US"/>
        </w:rPr>
        <w:t xml:space="preserve"> were</w:t>
      </w:r>
      <w:r w:rsidR="00865951" w:rsidRPr="001D13D7">
        <w:rPr>
          <w:rFonts w:ascii="Times New Roman" w:hAnsi="Times New Roman"/>
          <w:sz w:val="24"/>
          <w:szCs w:val="24"/>
          <w:lang w:val="en-US"/>
        </w:rPr>
        <w:t xml:space="preserve"> obtained with the addition of 30% of this coproduct</w:t>
      </w:r>
      <w:r w:rsidR="0013390A">
        <w:rPr>
          <w:rFonts w:ascii="Times New Roman" w:hAnsi="Times New Roman"/>
          <w:sz w:val="24"/>
          <w:szCs w:val="24"/>
          <w:lang w:val="en-US"/>
        </w:rPr>
        <w:t>, based on the natural matter</w:t>
      </w:r>
      <w:r w:rsidR="00865951" w:rsidRPr="001D13D7">
        <w:rPr>
          <w:rFonts w:ascii="Times New Roman" w:hAnsi="Times New Roman"/>
          <w:sz w:val="24"/>
          <w:szCs w:val="24"/>
          <w:lang w:val="en-US"/>
        </w:rPr>
        <w:t>.</w:t>
      </w:r>
    </w:p>
    <w:p w:rsidR="004329FF" w:rsidRPr="00341097" w:rsidRDefault="004329FF" w:rsidP="00AC3B9E">
      <w:pPr>
        <w:spacing w:after="0" w:line="360" w:lineRule="auto"/>
        <w:jc w:val="both"/>
        <w:rPr>
          <w:rFonts w:ascii="Times New Roman" w:eastAsia="Times New Roman" w:hAnsi="Times New Roman"/>
          <w:sz w:val="24"/>
          <w:szCs w:val="24"/>
          <w:lang w:val="en-US" w:eastAsia="pt-BR"/>
        </w:rPr>
      </w:pPr>
      <w:r w:rsidRPr="00341097">
        <w:rPr>
          <w:rFonts w:ascii="Times New Roman" w:eastAsia="Times New Roman" w:hAnsi="Times New Roman"/>
          <w:b/>
          <w:sz w:val="24"/>
          <w:szCs w:val="24"/>
          <w:lang w:val="en-US" w:eastAsia="pt-BR"/>
        </w:rPr>
        <w:t>Keywords:</w:t>
      </w:r>
      <w:r w:rsidRPr="00341097">
        <w:rPr>
          <w:rFonts w:ascii="Times New Roman" w:eastAsia="Times New Roman" w:hAnsi="Times New Roman"/>
          <w:sz w:val="24"/>
          <w:szCs w:val="24"/>
          <w:lang w:val="en-US" w:eastAsia="pt-BR"/>
        </w:rPr>
        <w:t xml:space="preserve"> </w:t>
      </w:r>
      <w:r w:rsidR="008E1F66" w:rsidRPr="00341097">
        <w:rPr>
          <w:rFonts w:ascii="Times New Roman" w:eastAsia="Times New Roman" w:hAnsi="Times New Roman"/>
          <w:sz w:val="24"/>
          <w:szCs w:val="24"/>
          <w:lang w:val="en-US" w:eastAsia="pt-BR"/>
        </w:rPr>
        <w:t>additive</w:t>
      </w:r>
      <w:r w:rsidRPr="00341097">
        <w:rPr>
          <w:rFonts w:ascii="Times New Roman" w:eastAsia="Times New Roman" w:hAnsi="Times New Roman"/>
          <w:sz w:val="24"/>
          <w:szCs w:val="24"/>
          <w:lang w:val="en-US" w:eastAsia="pt-BR"/>
        </w:rPr>
        <w:t>,</w:t>
      </w:r>
      <w:r w:rsidR="008E1F66" w:rsidRPr="00341097">
        <w:rPr>
          <w:rFonts w:ascii="Times New Roman" w:eastAsia="Times New Roman" w:hAnsi="Times New Roman"/>
          <w:sz w:val="24"/>
          <w:szCs w:val="24"/>
          <w:lang w:val="en-US" w:eastAsia="pt-BR"/>
        </w:rPr>
        <w:t xml:space="preserve"> coproduct,</w:t>
      </w:r>
      <w:r w:rsidRPr="00341097">
        <w:rPr>
          <w:rFonts w:ascii="Times New Roman" w:eastAsia="Times New Roman" w:hAnsi="Times New Roman"/>
          <w:sz w:val="24"/>
          <w:szCs w:val="24"/>
          <w:lang w:val="en-US" w:eastAsia="pt-BR"/>
        </w:rPr>
        <w:t xml:space="preserve"> </w:t>
      </w:r>
      <w:r w:rsidR="00CB2350" w:rsidRPr="00341097">
        <w:rPr>
          <w:rFonts w:ascii="Times New Roman" w:eastAsia="Times New Roman" w:hAnsi="Times New Roman"/>
          <w:i/>
          <w:sz w:val="24"/>
          <w:szCs w:val="24"/>
          <w:lang w:val="en-US" w:eastAsia="pt-BR"/>
        </w:rPr>
        <w:t>Penninsetum purpureum</w:t>
      </w:r>
      <w:r w:rsidRPr="00341097">
        <w:rPr>
          <w:rFonts w:ascii="Times New Roman" w:eastAsia="Times New Roman" w:hAnsi="Times New Roman"/>
          <w:sz w:val="24"/>
          <w:szCs w:val="24"/>
          <w:lang w:val="en-US" w:eastAsia="pt-BR"/>
        </w:rPr>
        <w:t xml:space="preserve">, </w:t>
      </w:r>
      <w:r w:rsidR="00DF24E3">
        <w:rPr>
          <w:rFonts w:ascii="Times New Roman" w:eastAsia="Times New Roman" w:hAnsi="Times New Roman"/>
          <w:sz w:val="24"/>
          <w:szCs w:val="24"/>
          <w:lang w:val="en-US" w:eastAsia="pt-BR"/>
        </w:rPr>
        <w:t>bromatological</w:t>
      </w:r>
      <w:r w:rsidRPr="00341097">
        <w:rPr>
          <w:rFonts w:ascii="Times New Roman" w:eastAsia="Times New Roman" w:hAnsi="Times New Roman"/>
          <w:sz w:val="24"/>
          <w:szCs w:val="24"/>
          <w:lang w:val="en-US" w:eastAsia="pt-BR"/>
        </w:rPr>
        <w:t xml:space="preserve"> composition</w:t>
      </w:r>
      <w:r w:rsidR="008E1F66" w:rsidRPr="00341097">
        <w:rPr>
          <w:rFonts w:ascii="Times New Roman" w:eastAsia="Times New Roman" w:hAnsi="Times New Roman"/>
          <w:sz w:val="24"/>
          <w:szCs w:val="24"/>
          <w:lang w:val="en-US" w:eastAsia="pt-BR"/>
        </w:rPr>
        <w:t>, fermentation.</w:t>
      </w:r>
    </w:p>
    <w:p w:rsidR="008E1F66" w:rsidRPr="00341097" w:rsidRDefault="008E1F66" w:rsidP="00AC3B9E">
      <w:pPr>
        <w:spacing w:after="0" w:line="360" w:lineRule="auto"/>
        <w:jc w:val="both"/>
        <w:rPr>
          <w:rFonts w:ascii="Times New Roman" w:eastAsia="Times New Roman" w:hAnsi="Times New Roman"/>
          <w:sz w:val="24"/>
          <w:szCs w:val="24"/>
          <w:lang w:val="en-US" w:eastAsia="pt-BR"/>
        </w:rPr>
      </w:pPr>
    </w:p>
    <w:p w:rsidR="004329FF" w:rsidRPr="00072484" w:rsidRDefault="00072484" w:rsidP="00AC3B9E">
      <w:pPr>
        <w:spacing w:after="0" w:line="360" w:lineRule="auto"/>
        <w:jc w:val="both"/>
        <w:rPr>
          <w:rFonts w:ascii="Times New Roman" w:hAnsi="Times New Roman"/>
          <w:b/>
          <w:sz w:val="24"/>
          <w:szCs w:val="24"/>
          <w:lang w:val="en-US"/>
        </w:rPr>
      </w:pPr>
      <w:r w:rsidRPr="00072484">
        <w:rPr>
          <w:rFonts w:ascii="Times New Roman" w:hAnsi="Times New Roman"/>
          <w:b/>
          <w:sz w:val="24"/>
          <w:szCs w:val="24"/>
          <w:lang w:val="en-US"/>
        </w:rPr>
        <w:t>INTRODUCTION</w:t>
      </w:r>
    </w:p>
    <w:p w:rsidR="00072484" w:rsidRPr="00B86FF2" w:rsidRDefault="00072484" w:rsidP="00AC3B9E">
      <w:pPr>
        <w:tabs>
          <w:tab w:val="left" w:pos="1725"/>
        </w:tabs>
        <w:spacing w:after="0" w:line="360" w:lineRule="auto"/>
        <w:ind w:firstLine="567"/>
        <w:jc w:val="both"/>
        <w:rPr>
          <w:rFonts w:ascii="Times New Roman" w:eastAsia="Times New Roman" w:hAnsi="Times New Roman"/>
          <w:sz w:val="24"/>
          <w:szCs w:val="24"/>
          <w:lang w:val="en-US" w:eastAsia="pt-BR"/>
        </w:rPr>
      </w:pPr>
      <w:r w:rsidRPr="00072484">
        <w:rPr>
          <w:rFonts w:ascii="Times New Roman" w:eastAsia="Times New Roman" w:hAnsi="Times New Roman"/>
          <w:sz w:val="24"/>
          <w:szCs w:val="24"/>
          <w:lang w:val="en-US" w:eastAsia="pt-BR"/>
        </w:rPr>
        <w:t xml:space="preserve">The silage production of tropical grasses </w:t>
      </w:r>
      <w:r w:rsidR="00974A31">
        <w:rPr>
          <w:rFonts w:ascii="Times New Roman" w:eastAsia="Times New Roman" w:hAnsi="Times New Roman"/>
          <w:sz w:val="24"/>
          <w:szCs w:val="24"/>
          <w:lang w:val="en-US" w:eastAsia="pt-BR"/>
        </w:rPr>
        <w:t xml:space="preserve">either in an area designed for direct production or as a way of using produced surplus in pasture or </w:t>
      </w:r>
      <w:r w:rsidR="00974A31" w:rsidRPr="00D306C0">
        <w:rPr>
          <w:rFonts w:ascii="Times New Roman" w:eastAsia="Times New Roman" w:hAnsi="Times New Roman"/>
          <w:sz w:val="24"/>
          <w:szCs w:val="24"/>
          <w:lang w:val="en-US" w:eastAsia="pt-BR"/>
        </w:rPr>
        <w:t>forage</w:t>
      </w:r>
      <w:r w:rsidR="00974A31">
        <w:rPr>
          <w:rFonts w:ascii="Times New Roman" w:eastAsia="Times New Roman" w:hAnsi="Times New Roman"/>
          <w:sz w:val="24"/>
          <w:szCs w:val="24"/>
          <w:lang w:val="en-US" w:eastAsia="pt-BR"/>
        </w:rPr>
        <w:t xml:space="preserve"> areas, during the favorable period of time to the forage growth, </w:t>
      </w:r>
      <w:r w:rsidR="00DB6DF8">
        <w:rPr>
          <w:rFonts w:ascii="Times New Roman" w:eastAsia="Times New Roman" w:hAnsi="Times New Roman"/>
          <w:sz w:val="24"/>
          <w:szCs w:val="24"/>
          <w:lang w:val="en-US" w:eastAsia="pt-BR"/>
        </w:rPr>
        <w:t xml:space="preserve">made up an interesting strategy for the livestock roughage supplementation </w:t>
      </w:r>
      <w:r w:rsidR="00DB6DF8" w:rsidRPr="00DB6DF8">
        <w:rPr>
          <w:rFonts w:ascii="Times New Roman" w:hAnsi="Times New Roman"/>
          <w:sz w:val="24"/>
          <w:szCs w:val="24"/>
          <w:lang w:val="en-US"/>
        </w:rPr>
        <w:t>(Faria et al., 2010</w:t>
      </w:r>
      <w:r w:rsidR="00DB6DF8" w:rsidRPr="00DB6DF8">
        <w:rPr>
          <w:rFonts w:ascii="Times New Roman" w:eastAsia="Times New Roman" w:hAnsi="Times New Roman"/>
          <w:sz w:val="24"/>
          <w:szCs w:val="24"/>
          <w:lang w:val="en-US" w:eastAsia="pt-BR"/>
        </w:rPr>
        <w:t>).</w:t>
      </w:r>
      <w:r w:rsidR="00DB6DF8">
        <w:rPr>
          <w:rFonts w:ascii="Times New Roman" w:eastAsia="Times New Roman" w:hAnsi="Times New Roman"/>
          <w:sz w:val="24"/>
          <w:szCs w:val="24"/>
          <w:lang w:val="en-US" w:eastAsia="pt-BR"/>
        </w:rPr>
        <w:t xml:space="preserve"> </w:t>
      </w:r>
      <w:r w:rsidR="00B86FF2">
        <w:rPr>
          <w:rFonts w:ascii="Times New Roman" w:eastAsia="Times New Roman" w:hAnsi="Times New Roman"/>
          <w:sz w:val="24"/>
          <w:szCs w:val="24"/>
          <w:lang w:val="en-US" w:eastAsia="pt-BR"/>
        </w:rPr>
        <w:t xml:space="preserve">In Brazil one of the main forage used for this goal is the elephant grass </w:t>
      </w:r>
      <w:r w:rsidR="00B86FF2" w:rsidRPr="00B86FF2">
        <w:rPr>
          <w:rFonts w:ascii="Times New Roman" w:eastAsia="Times New Roman" w:hAnsi="Times New Roman"/>
          <w:sz w:val="24"/>
          <w:szCs w:val="24"/>
          <w:lang w:val="en-US" w:eastAsia="pt-BR"/>
        </w:rPr>
        <w:t>(</w:t>
      </w:r>
      <w:r w:rsidR="00B86FF2" w:rsidRPr="00B86FF2">
        <w:rPr>
          <w:rFonts w:ascii="Times New Roman" w:eastAsia="Times New Roman" w:hAnsi="Times New Roman"/>
          <w:i/>
          <w:sz w:val="24"/>
          <w:szCs w:val="24"/>
          <w:lang w:val="en-US" w:eastAsia="pt-BR"/>
        </w:rPr>
        <w:t xml:space="preserve">Pennisetum purpureum </w:t>
      </w:r>
      <w:r w:rsidR="00B86FF2" w:rsidRPr="00B86FF2">
        <w:rPr>
          <w:rFonts w:ascii="Times New Roman" w:eastAsia="Times New Roman" w:hAnsi="Times New Roman"/>
          <w:sz w:val="24"/>
          <w:szCs w:val="24"/>
          <w:lang w:val="en-US" w:eastAsia="pt-BR"/>
        </w:rPr>
        <w:t>Schum.),</w:t>
      </w:r>
      <w:r w:rsidR="00B86FF2">
        <w:rPr>
          <w:rFonts w:ascii="Times New Roman" w:eastAsia="Times New Roman" w:hAnsi="Times New Roman"/>
          <w:sz w:val="24"/>
          <w:szCs w:val="24"/>
          <w:lang w:val="en-US" w:eastAsia="pt-BR"/>
        </w:rPr>
        <w:t xml:space="preserve"> characterized by its high capacity of biomass production and proper nutritional value. </w:t>
      </w:r>
    </w:p>
    <w:p w:rsidR="00291A30" w:rsidRPr="00291A30" w:rsidRDefault="00B86FF2" w:rsidP="00291A30">
      <w:pPr>
        <w:tabs>
          <w:tab w:val="left" w:pos="1725"/>
        </w:tabs>
        <w:spacing w:after="0" w:line="360" w:lineRule="auto"/>
        <w:ind w:firstLine="567"/>
        <w:jc w:val="both"/>
        <w:rPr>
          <w:rFonts w:ascii="Times New Roman" w:eastAsia="Times New Roman" w:hAnsi="Times New Roman"/>
          <w:sz w:val="24"/>
          <w:szCs w:val="24"/>
          <w:lang w:val="en-US" w:eastAsia="pt-BR"/>
        </w:rPr>
      </w:pPr>
      <w:r w:rsidRPr="00B86FF2">
        <w:rPr>
          <w:rFonts w:ascii="Times New Roman" w:eastAsia="Times New Roman" w:hAnsi="Times New Roman"/>
          <w:sz w:val="24"/>
          <w:szCs w:val="24"/>
          <w:lang w:val="en-US" w:eastAsia="pt-BR"/>
        </w:rPr>
        <w:t>However, tropical grass silage requi</w:t>
      </w:r>
      <w:r>
        <w:rPr>
          <w:rFonts w:ascii="Times New Roman" w:eastAsia="Times New Roman" w:hAnsi="Times New Roman"/>
          <w:sz w:val="24"/>
          <w:szCs w:val="24"/>
          <w:lang w:val="en-US" w:eastAsia="pt-BR"/>
        </w:rPr>
        <w:t>res some understanding about these forages</w:t>
      </w:r>
      <w:r w:rsidRPr="00B86FF2">
        <w:rPr>
          <w:rFonts w:ascii="Times New Roman" w:eastAsia="Times New Roman" w:hAnsi="Times New Roman"/>
          <w:sz w:val="24"/>
          <w:szCs w:val="24"/>
          <w:lang w:val="en-US" w:eastAsia="pt-BR"/>
        </w:rPr>
        <w:t xml:space="preserve"> specific </w:t>
      </w:r>
      <w:r>
        <w:rPr>
          <w:rFonts w:ascii="Times New Roman" w:eastAsia="Times New Roman" w:hAnsi="Times New Roman"/>
          <w:sz w:val="24"/>
          <w:szCs w:val="24"/>
          <w:lang w:val="en-US" w:eastAsia="pt-BR"/>
        </w:rPr>
        <w:t xml:space="preserve">fermentation profile, in order to get an adequate quality final product. In this case, when </w:t>
      </w:r>
      <w:r w:rsidR="00B21A08">
        <w:rPr>
          <w:rFonts w:ascii="Times New Roman" w:eastAsia="Times New Roman" w:hAnsi="Times New Roman"/>
          <w:sz w:val="24"/>
          <w:szCs w:val="24"/>
          <w:lang w:val="en-US" w:eastAsia="pt-BR"/>
        </w:rPr>
        <w:t>the cutting of these forages</w:t>
      </w:r>
      <w:r w:rsidR="00291A30">
        <w:rPr>
          <w:rFonts w:ascii="Times New Roman" w:eastAsia="Times New Roman" w:hAnsi="Times New Roman"/>
          <w:sz w:val="24"/>
          <w:szCs w:val="24"/>
          <w:lang w:val="en-US" w:eastAsia="pt-BR"/>
        </w:rPr>
        <w:t xml:space="preserve"> with good nutritional value is desired, the dry matter content (</w:t>
      </w:r>
      <w:r w:rsidR="00D306C0">
        <w:rPr>
          <w:rFonts w:ascii="Times New Roman" w:eastAsia="Times New Roman" w:hAnsi="Times New Roman"/>
          <w:sz w:val="24"/>
          <w:szCs w:val="24"/>
          <w:lang w:val="en-US" w:eastAsia="pt-BR"/>
        </w:rPr>
        <w:t>DM</w:t>
      </w:r>
      <w:r w:rsidR="00291A30">
        <w:rPr>
          <w:rFonts w:ascii="Times New Roman" w:eastAsia="Times New Roman" w:hAnsi="Times New Roman"/>
          <w:sz w:val="24"/>
          <w:szCs w:val="24"/>
          <w:lang w:val="en-US" w:eastAsia="pt-BR"/>
        </w:rPr>
        <w:t>) is reduced (18 to 22%), which negatively influences both in the fermentation process, and also promotes some increase in the nutrients loss due to effluents production. In addition, th</w:t>
      </w:r>
      <w:r w:rsidR="005D4056">
        <w:rPr>
          <w:rFonts w:ascii="Times New Roman" w:eastAsia="Times New Roman" w:hAnsi="Times New Roman"/>
          <w:sz w:val="24"/>
          <w:szCs w:val="24"/>
          <w:lang w:val="en-US" w:eastAsia="pt-BR"/>
        </w:rPr>
        <w:t>e reduced carbohydrate ratio (2.</w:t>
      </w:r>
      <w:r w:rsidR="00291A30">
        <w:rPr>
          <w:rFonts w:ascii="Times New Roman" w:eastAsia="Times New Roman" w:hAnsi="Times New Roman"/>
          <w:sz w:val="24"/>
          <w:szCs w:val="24"/>
          <w:lang w:val="en-US" w:eastAsia="pt-BR"/>
        </w:rPr>
        <w:t>5% on average) also constitute</w:t>
      </w:r>
      <w:r w:rsidR="00D306C0">
        <w:rPr>
          <w:rFonts w:ascii="Times New Roman" w:eastAsia="Times New Roman" w:hAnsi="Times New Roman"/>
          <w:sz w:val="24"/>
          <w:szCs w:val="24"/>
          <w:lang w:val="en-US" w:eastAsia="pt-BR"/>
        </w:rPr>
        <w:t>s</w:t>
      </w:r>
      <w:r w:rsidR="00291A30">
        <w:rPr>
          <w:rFonts w:ascii="Times New Roman" w:eastAsia="Times New Roman" w:hAnsi="Times New Roman"/>
          <w:sz w:val="24"/>
          <w:szCs w:val="24"/>
          <w:lang w:val="en-US" w:eastAsia="pt-BR"/>
        </w:rPr>
        <w:t xml:space="preserve"> an important obstacle for the exclusive tropical grasses silage </w:t>
      </w:r>
      <w:r w:rsidR="00291A30" w:rsidRPr="00291A30">
        <w:rPr>
          <w:rFonts w:ascii="Times New Roman" w:eastAsia="Times New Roman" w:hAnsi="Times New Roman"/>
          <w:sz w:val="24"/>
          <w:szCs w:val="24"/>
          <w:lang w:val="en-US" w:eastAsia="pt-BR"/>
        </w:rPr>
        <w:t>(Santos et al., 2010; Muck, 2010).</w:t>
      </w:r>
    </w:p>
    <w:p w:rsidR="00291A30" w:rsidRPr="005F0E81" w:rsidRDefault="005F0E81" w:rsidP="00AC3B9E">
      <w:pPr>
        <w:tabs>
          <w:tab w:val="left" w:pos="1725"/>
        </w:tabs>
        <w:spacing w:after="0" w:line="360" w:lineRule="auto"/>
        <w:ind w:firstLine="567"/>
        <w:jc w:val="both"/>
        <w:rPr>
          <w:rFonts w:ascii="Times New Roman" w:eastAsia="Times New Roman" w:hAnsi="Times New Roman"/>
          <w:sz w:val="24"/>
          <w:szCs w:val="24"/>
          <w:lang w:val="en-US" w:eastAsia="pt-BR"/>
        </w:rPr>
      </w:pPr>
      <w:r w:rsidRPr="005F0E81">
        <w:rPr>
          <w:rFonts w:ascii="Times New Roman" w:eastAsia="Times New Roman" w:hAnsi="Times New Roman"/>
          <w:sz w:val="24"/>
          <w:szCs w:val="24"/>
          <w:lang w:val="en-US" w:eastAsia="pt-BR"/>
        </w:rPr>
        <w:lastRenderedPageBreak/>
        <w:t xml:space="preserve">Thus, the high moisture content together with the low carbohydrate ratio of these forages at the </w:t>
      </w:r>
      <w:r>
        <w:rPr>
          <w:rFonts w:ascii="Times New Roman" w:eastAsia="Times New Roman" w:hAnsi="Times New Roman"/>
          <w:sz w:val="24"/>
          <w:szCs w:val="24"/>
          <w:lang w:val="en-US" w:eastAsia="pt-BR"/>
        </w:rPr>
        <w:t>moment</w:t>
      </w:r>
      <w:r w:rsidRPr="005F0E81">
        <w:rPr>
          <w:rFonts w:ascii="Times New Roman" w:eastAsia="Times New Roman" w:hAnsi="Times New Roman"/>
          <w:sz w:val="24"/>
          <w:szCs w:val="24"/>
          <w:lang w:val="en-US" w:eastAsia="pt-BR"/>
        </w:rPr>
        <w:t xml:space="preserve"> </w:t>
      </w:r>
      <w:r>
        <w:rPr>
          <w:rFonts w:ascii="Times New Roman" w:eastAsia="Times New Roman" w:hAnsi="Times New Roman"/>
          <w:sz w:val="24"/>
          <w:szCs w:val="24"/>
          <w:lang w:val="en-US" w:eastAsia="pt-BR"/>
        </w:rPr>
        <w:t>o</w:t>
      </w:r>
      <w:r w:rsidRPr="005F0E81">
        <w:rPr>
          <w:rFonts w:ascii="Times New Roman" w:eastAsia="Times New Roman" w:hAnsi="Times New Roman"/>
          <w:sz w:val="24"/>
          <w:szCs w:val="24"/>
          <w:lang w:val="en-US" w:eastAsia="pt-BR"/>
        </w:rPr>
        <w:t xml:space="preserve">f </w:t>
      </w:r>
      <w:r w:rsidR="00920B76" w:rsidRPr="005F0E81">
        <w:rPr>
          <w:rFonts w:ascii="Times New Roman" w:eastAsia="Times New Roman" w:hAnsi="Times New Roman"/>
          <w:sz w:val="24"/>
          <w:szCs w:val="24"/>
          <w:lang w:val="en-US" w:eastAsia="pt-BR"/>
        </w:rPr>
        <w:t>cutting</w:t>
      </w:r>
      <w:r>
        <w:rPr>
          <w:rFonts w:ascii="Times New Roman" w:eastAsia="Times New Roman" w:hAnsi="Times New Roman"/>
          <w:sz w:val="24"/>
          <w:szCs w:val="24"/>
          <w:lang w:val="en-US" w:eastAsia="pt-BR"/>
        </w:rPr>
        <w:t xml:space="preserve"> can result in secondary fermentations, mainly the ones promoted by </w:t>
      </w:r>
      <w:r w:rsidRPr="005F0E81">
        <w:rPr>
          <w:rFonts w:ascii="Times New Roman" w:eastAsia="Times New Roman" w:hAnsi="Times New Roman"/>
          <w:i/>
          <w:sz w:val="24"/>
          <w:szCs w:val="24"/>
          <w:lang w:val="en-US" w:eastAsia="pt-BR"/>
        </w:rPr>
        <w:t>Clostridium</w:t>
      </w:r>
      <w:r w:rsidRPr="005F0E81">
        <w:rPr>
          <w:rFonts w:ascii="Times New Roman" w:eastAsia="Times New Roman" w:hAnsi="Times New Roman"/>
          <w:sz w:val="24"/>
          <w:szCs w:val="24"/>
          <w:lang w:val="en-US" w:eastAsia="pt-BR"/>
        </w:rPr>
        <w:t xml:space="preserve"> </w:t>
      </w:r>
      <w:r>
        <w:rPr>
          <w:rFonts w:ascii="Times New Roman" w:eastAsia="Times New Roman" w:hAnsi="Times New Roman"/>
          <w:sz w:val="24"/>
          <w:szCs w:val="24"/>
          <w:lang w:val="en-US" w:eastAsia="pt-BR"/>
        </w:rPr>
        <w:t xml:space="preserve">bacteria. </w:t>
      </w:r>
      <w:r w:rsidR="00920B76">
        <w:rPr>
          <w:rFonts w:ascii="Times New Roman" w:eastAsia="Times New Roman" w:hAnsi="Times New Roman"/>
          <w:sz w:val="24"/>
          <w:szCs w:val="24"/>
          <w:lang w:val="en-US" w:eastAsia="pt-BR"/>
        </w:rPr>
        <w:t xml:space="preserve">Such microorganisms act on the breakdown of sugars, lactic acid, proteins and amino acids, promoting excessive productions of butyric acid, acetic acid, ammonia and carbon dioxide, which results in effective losses in silage quality </w:t>
      </w:r>
      <w:r w:rsidR="00920B76" w:rsidRPr="00920B76">
        <w:rPr>
          <w:rFonts w:ascii="Times New Roman" w:eastAsia="Times New Roman" w:hAnsi="Times New Roman"/>
          <w:sz w:val="24"/>
          <w:szCs w:val="24"/>
          <w:lang w:val="en-US" w:eastAsia="pt-BR"/>
        </w:rPr>
        <w:t>(Cândido et al., 2007).</w:t>
      </w:r>
      <w:r w:rsidR="00920B76">
        <w:rPr>
          <w:rFonts w:ascii="Times New Roman" w:eastAsia="Times New Roman" w:hAnsi="Times New Roman"/>
          <w:sz w:val="24"/>
          <w:szCs w:val="24"/>
          <w:lang w:val="en-US" w:eastAsia="pt-BR"/>
        </w:rPr>
        <w:t xml:space="preserve"> </w:t>
      </w:r>
    </w:p>
    <w:p w:rsidR="00920B76" w:rsidRDefault="00920B76" w:rsidP="00AC3B9E">
      <w:pPr>
        <w:tabs>
          <w:tab w:val="left" w:pos="1725"/>
        </w:tabs>
        <w:spacing w:after="0" w:line="360" w:lineRule="auto"/>
        <w:ind w:firstLine="567"/>
        <w:jc w:val="both"/>
        <w:rPr>
          <w:rFonts w:ascii="Times New Roman" w:hAnsi="Times New Roman"/>
          <w:sz w:val="24"/>
          <w:szCs w:val="24"/>
          <w:lang w:val="en-US"/>
        </w:rPr>
      </w:pPr>
      <w:r w:rsidRPr="00920B76">
        <w:rPr>
          <w:rFonts w:ascii="Times New Roman" w:eastAsia="Times New Roman" w:hAnsi="Times New Roman"/>
          <w:sz w:val="24"/>
          <w:szCs w:val="24"/>
          <w:lang w:val="en-US" w:eastAsia="pt-BR"/>
        </w:rPr>
        <w:t xml:space="preserve">In this stream, the use of products aiming to enhance </w:t>
      </w:r>
      <w:r>
        <w:rPr>
          <w:rFonts w:ascii="Times New Roman" w:eastAsia="Times New Roman" w:hAnsi="Times New Roman"/>
          <w:sz w:val="24"/>
          <w:szCs w:val="24"/>
          <w:lang w:val="en-US" w:eastAsia="pt-BR"/>
        </w:rPr>
        <w:t xml:space="preserve">the silage efficiency of these forages, either through the improvement of fermentation characteristics or by the reduction of inherent to the process losses, constitute fundamental practice for obtaining good quality grasses silage </w:t>
      </w:r>
      <w:r w:rsidRPr="00920B76">
        <w:rPr>
          <w:rFonts w:ascii="Times New Roman" w:eastAsia="Arial" w:hAnsi="Times New Roman"/>
          <w:spacing w:val="1"/>
          <w:sz w:val="24"/>
          <w:szCs w:val="24"/>
          <w:lang w:val="en-US"/>
        </w:rPr>
        <w:t>(</w:t>
      </w:r>
      <w:r w:rsidRPr="00920B76">
        <w:rPr>
          <w:rFonts w:ascii="Times New Roman" w:hAnsi="Times New Roman"/>
          <w:sz w:val="24"/>
          <w:szCs w:val="24"/>
          <w:lang w:val="en-US"/>
        </w:rPr>
        <w:t>Ferrari Junior et al., 2009).</w:t>
      </w:r>
      <w:r>
        <w:rPr>
          <w:rFonts w:ascii="Times New Roman" w:hAnsi="Times New Roman"/>
          <w:sz w:val="24"/>
          <w:szCs w:val="24"/>
          <w:lang w:val="en-US"/>
        </w:rPr>
        <w:t xml:space="preserve"> The use of </w:t>
      </w:r>
      <w:r w:rsidR="00D306C0">
        <w:rPr>
          <w:rFonts w:ascii="Times New Roman" w:hAnsi="Times New Roman"/>
          <w:sz w:val="24"/>
          <w:szCs w:val="24"/>
          <w:lang w:val="en-US"/>
        </w:rPr>
        <w:t>DM</w:t>
      </w:r>
      <w:r>
        <w:rPr>
          <w:rFonts w:ascii="Times New Roman" w:hAnsi="Times New Roman"/>
          <w:sz w:val="24"/>
          <w:szCs w:val="24"/>
          <w:lang w:val="en-US"/>
        </w:rPr>
        <w:t xml:space="preserve"> rich additives (generally higher than 80%) and with adequate supply of nutrients can enable the moisture absorption, increasing the </w:t>
      </w:r>
      <w:r w:rsidR="00D306C0">
        <w:rPr>
          <w:rFonts w:ascii="Times New Roman" w:hAnsi="Times New Roman"/>
          <w:sz w:val="24"/>
          <w:szCs w:val="24"/>
          <w:lang w:val="en-US"/>
        </w:rPr>
        <w:t>DM</w:t>
      </w:r>
      <w:r>
        <w:rPr>
          <w:rFonts w:ascii="Times New Roman" w:hAnsi="Times New Roman"/>
          <w:sz w:val="24"/>
          <w:szCs w:val="24"/>
          <w:lang w:val="en-US"/>
        </w:rPr>
        <w:t xml:space="preserve"> content of the </w:t>
      </w:r>
      <w:r w:rsidR="00907BC0">
        <w:rPr>
          <w:rFonts w:ascii="Times New Roman" w:hAnsi="Times New Roman"/>
          <w:sz w:val="24"/>
          <w:szCs w:val="24"/>
          <w:lang w:val="en-US"/>
        </w:rPr>
        <w:t>ensiled material,</w:t>
      </w:r>
      <w:r>
        <w:rPr>
          <w:rFonts w:ascii="Times New Roman" w:hAnsi="Times New Roman"/>
          <w:sz w:val="24"/>
          <w:szCs w:val="24"/>
          <w:lang w:val="en-US"/>
        </w:rPr>
        <w:t xml:space="preserve"> and even promote improvements in the bromatological composition of the produced silage. </w:t>
      </w:r>
    </w:p>
    <w:p w:rsidR="00907BC0" w:rsidRPr="00B37FEA" w:rsidRDefault="00B37FEA" w:rsidP="00AC3B9E">
      <w:pPr>
        <w:tabs>
          <w:tab w:val="left" w:pos="1725"/>
        </w:tabs>
        <w:spacing w:after="0" w:line="360" w:lineRule="auto"/>
        <w:ind w:firstLine="567"/>
        <w:jc w:val="both"/>
        <w:rPr>
          <w:rFonts w:ascii="Times New Roman" w:eastAsia="Times New Roman" w:hAnsi="Times New Roman"/>
          <w:sz w:val="24"/>
          <w:szCs w:val="24"/>
          <w:lang w:val="en-US" w:eastAsia="pt-BR"/>
        </w:rPr>
      </w:pPr>
      <w:r>
        <w:rPr>
          <w:rFonts w:ascii="Times New Roman" w:hAnsi="Times New Roman"/>
          <w:sz w:val="24"/>
          <w:szCs w:val="24"/>
          <w:lang w:val="en-US"/>
        </w:rPr>
        <w:t xml:space="preserve">The number of studies regarding the inclusion of moisture absorbents additives in grass silage has grown </w:t>
      </w:r>
      <w:r w:rsidR="00D306C0">
        <w:rPr>
          <w:rFonts w:ascii="Times New Roman" w:hAnsi="Times New Roman"/>
          <w:sz w:val="24"/>
          <w:szCs w:val="24"/>
          <w:lang w:val="en-US"/>
        </w:rPr>
        <w:t>over the</w:t>
      </w:r>
      <w:r>
        <w:rPr>
          <w:rFonts w:ascii="Times New Roman" w:hAnsi="Times New Roman"/>
          <w:sz w:val="24"/>
          <w:szCs w:val="24"/>
          <w:lang w:val="en-US"/>
        </w:rPr>
        <w:t xml:space="preserve"> last years </w:t>
      </w:r>
      <w:r w:rsidRPr="00B37FEA">
        <w:rPr>
          <w:rFonts w:ascii="Times New Roman" w:hAnsi="Times New Roman"/>
          <w:sz w:val="24"/>
          <w:szCs w:val="24"/>
          <w:lang w:val="en-US"/>
        </w:rPr>
        <w:t>(Pires et al., 2009; Rêgo et al., 2010; Santos et al., 2014).</w:t>
      </w:r>
      <w:r>
        <w:rPr>
          <w:rFonts w:ascii="Times New Roman" w:hAnsi="Times New Roman"/>
          <w:sz w:val="24"/>
          <w:szCs w:val="24"/>
          <w:lang w:val="en-US"/>
        </w:rPr>
        <w:t xml:space="preserve"> In tropical regions the crambe bran </w:t>
      </w:r>
      <w:r w:rsidRPr="00B37FEA">
        <w:rPr>
          <w:rFonts w:ascii="Times New Roman" w:eastAsia="Times New Roman" w:hAnsi="Times New Roman"/>
          <w:sz w:val="24"/>
          <w:szCs w:val="24"/>
          <w:lang w:val="en-US" w:eastAsia="pt-BR"/>
        </w:rPr>
        <w:t>(</w:t>
      </w:r>
      <w:r w:rsidRPr="00B37FEA">
        <w:rPr>
          <w:rFonts w:ascii="Times New Roman" w:eastAsia="Times New Roman" w:hAnsi="Times New Roman"/>
          <w:i/>
          <w:sz w:val="24"/>
          <w:szCs w:val="24"/>
          <w:lang w:val="en-US" w:eastAsia="pt-BR"/>
        </w:rPr>
        <w:t>Crambe abyssinica</w:t>
      </w:r>
      <w:r w:rsidRPr="00B37FEA">
        <w:rPr>
          <w:rFonts w:ascii="Times New Roman" w:eastAsia="Times New Roman" w:hAnsi="Times New Roman"/>
          <w:sz w:val="24"/>
          <w:szCs w:val="24"/>
          <w:lang w:val="en-US" w:eastAsia="pt-BR"/>
        </w:rPr>
        <w:t xml:space="preserve"> Hoschst.) a</w:t>
      </w:r>
      <w:r w:rsidR="00D306C0">
        <w:rPr>
          <w:rFonts w:ascii="Times New Roman" w:eastAsia="Times New Roman" w:hAnsi="Times New Roman"/>
          <w:sz w:val="24"/>
          <w:szCs w:val="24"/>
          <w:lang w:val="en-US" w:eastAsia="pt-BR"/>
        </w:rPr>
        <w:t xml:space="preserve"> co</w:t>
      </w:r>
      <w:r>
        <w:rPr>
          <w:rFonts w:ascii="Times New Roman" w:eastAsia="Times New Roman" w:hAnsi="Times New Roman"/>
          <w:sz w:val="24"/>
          <w:szCs w:val="24"/>
          <w:lang w:val="en-US" w:eastAsia="pt-BR"/>
        </w:rPr>
        <w:t xml:space="preserve">product of the biofuel agribusiness, presents certain particularities in its bromatological composition, such as: high </w:t>
      </w:r>
      <w:r w:rsidR="00D306C0">
        <w:rPr>
          <w:rFonts w:ascii="Times New Roman" w:eastAsia="Times New Roman" w:hAnsi="Times New Roman"/>
          <w:sz w:val="24"/>
          <w:szCs w:val="24"/>
          <w:lang w:val="en-US" w:eastAsia="pt-BR"/>
        </w:rPr>
        <w:t>DM</w:t>
      </w:r>
      <w:r>
        <w:rPr>
          <w:rFonts w:ascii="Times New Roman" w:eastAsia="Times New Roman" w:hAnsi="Times New Roman"/>
          <w:sz w:val="24"/>
          <w:szCs w:val="24"/>
          <w:lang w:val="en-US" w:eastAsia="pt-BR"/>
        </w:rPr>
        <w:t xml:space="preserve"> content and crude protein </w:t>
      </w:r>
      <w:r w:rsidRPr="00B37FEA">
        <w:rPr>
          <w:rFonts w:ascii="Times New Roman" w:eastAsia="Times New Roman" w:hAnsi="Times New Roman"/>
          <w:sz w:val="24"/>
          <w:szCs w:val="24"/>
          <w:lang w:val="en-US" w:eastAsia="pt-BR"/>
        </w:rPr>
        <w:t>(</w:t>
      </w:r>
      <w:r w:rsidRPr="00B37FEA">
        <w:rPr>
          <w:rFonts w:ascii="Times New Roman" w:eastAsia="Times New Roman" w:hAnsi="Times New Roman"/>
          <w:iCs/>
          <w:sz w:val="24"/>
          <w:szCs w:val="24"/>
          <w:lang w:val="en-US" w:eastAsia="pt-BR"/>
        </w:rPr>
        <w:t>Carrera et al., 2012)</w:t>
      </w:r>
      <w:r w:rsidRPr="00B37FEA">
        <w:rPr>
          <w:rFonts w:ascii="Times New Roman" w:hAnsi="Times New Roman"/>
          <w:sz w:val="24"/>
          <w:szCs w:val="24"/>
          <w:lang w:val="en-US"/>
        </w:rPr>
        <w:t>.</w:t>
      </w:r>
      <w:r>
        <w:rPr>
          <w:rFonts w:ascii="Times New Roman" w:hAnsi="Times New Roman"/>
          <w:sz w:val="24"/>
          <w:szCs w:val="24"/>
          <w:lang w:val="en-US"/>
        </w:rPr>
        <w:t xml:space="preserve"> Thus, the use of crambe bran as an additive for tropical grasses ensilage</w:t>
      </w:r>
      <w:r w:rsidR="00071E44">
        <w:rPr>
          <w:rFonts w:ascii="Times New Roman" w:hAnsi="Times New Roman"/>
          <w:sz w:val="24"/>
          <w:szCs w:val="24"/>
          <w:lang w:val="en-US"/>
        </w:rPr>
        <w:t xml:space="preserve"> will enable the increase of dry matter content and even enhance the crude protein content of the silage, making it possible to reduce the costs with the use of protein concentrates in diets, besides reducing possible impact</w:t>
      </w:r>
      <w:r w:rsidR="00D306C0">
        <w:rPr>
          <w:rFonts w:ascii="Times New Roman" w:hAnsi="Times New Roman"/>
          <w:sz w:val="24"/>
          <w:szCs w:val="24"/>
          <w:lang w:val="en-US"/>
        </w:rPr>
        <w:t>s with the discharge of this co</w:t>
      </w:r>
      <w:r w:rsidR="00071E44">
        <w:rPr>
          <w:rFonts w:ascii="Times New Roman" w:hAnsi="Times New Roman"/>
          <w:sz w:val="24"/>
          <w:szCs w:val="24"/>
          <w:lang w:val="en-US"/>
        </w:rPr>
        <w:t>produ</w:t>
      </w:r>
      <w:r w:rsidR="005D4056">
        <w:rPr>
          <w:rFonts w:ascii="Times New Roman" w:hAnsi="Times New Roman"/>
          <w:sz w:val="24"/>
          <w:szCs w:val="24"/>
          <w:lang w:val="en-US"/>
        </w:rPr>
        <w:t>ct directly in the environment.</w:t>
      </w:r>
    </w:p>
    <w:p w:rsidR="00071E44" w:rsidRPr="00071E44" w:rsidRDefault="00071E44" w:rsidP="00071E44">
      <w:pPr>
        <w:tabs>
          <w:tab w:val="left" w:pos="1725"/>
        </w:tabs>
        <w:spacing w:after="0" w:line="360" w:lineRule="auto"/>
        <w:ind w:firstLine="567"/>
        <w:jc w:val="both"/>
        <w:rPr>
          <w:rFonts w:ascii="Times New Roman" w:eastAsia="Arial" w:hAnsi="Times New Roman"/>
          <w:spacing w:val="1"/>
          <w:sz w:val="24"/>
          <w:szCs w:val="24"/>
          <w:lang w:val="en-US"/>
        </w:rPr>
      </w:pPr>
      <w:r>
        <w:rPr>
          <w:rFonts w:ascii="Times New Roman" w:eastAsia="Times New Roman" w:hAnsi="Times New Roman"/>
          <w:kern w:val="32"/>
          <w:sz w:val="24"/>
          <w:szCs w:val="24"/>
          <w:lang w:val="en-US" w:eastAsia="pt-BR"/>
        </w:rPr>
        <w:t xml:space="preserve">In order to obtain the proper results for the action of lactic acid producing bacteria, besides the </w:t>
      </w:r>
      <w:r w:rsidR="00D306C0">
        <w:rPr>
          <w:rFonts w:ascii="Times New Roman" w:eastAsia="Times New Roman" w:hAnsi="Times New Roman"/>
          <w:kern w:val="32"/>
          <w:sz w:val="24"/>
          <w:szCs w:val="24"/>
          <w:lang w:val="en-US" w:eastAsia="pt-BR"/>
        </w:rPr>
        <w:t>DM</w:t>
      </w:r>
      <w:r>
        <w:rPr>
          <w:rFonts w:ascii="Times New Roman" w:eastAsia="Times New Roman" w:hAnsi="Times New Roman"/>
          <w:kern w:val="32"/>
          <w:sz w:val="24"/>
          <w:szCs w:val="24"/>
          <w:lang w:val="en-US" w:eastAsia="pt-BR"/>
        </w:rPr>
        <w:t xml:space="preserve"> and carbohydrate ratio content, the efficient removal of oxygen from the ensiled mass is a necessary condition to enable the growth of anaerobic lactobacilli. The regulation of efficiency of the oxygen removal from the mass to be ensiled is directly modulated</w:t>
      </w:r>
      <w:r w:rsidR="00DB7BA7" w:rsidRPr="00B37FEA">
        <w:rPr>
          <w:rFonts w:ascii="Times New Roman" w:eastAsia="Times New Roman" w:hAnsi="Times New Roman"/>
          <w:kern w:val="32"/>
          <w:sz w:val="24"/>
          <w:szCs w:val="24"/>
          <w:lang w:val="en-US" w:eastAsia="pt-BR"/>
        </w:rPr>
        <w:t xml:space="preserve"> </w:t>
      </w:r>
      <w:r>
        <w:rPr>
          <w:rFonts w:ascii="Times New Roman" w:eastAsia="Times New Roman" w:hAnsi="Times New Roman"/>
          <w:kern w:val="32"/>
          <w:sz w:val="24"/>
          <w:szCs w:val="24"/>
          <w:lang w:val="en-US" w:eastAsia="pt-BR"/>
        </w:rPr>
        <w:t xml:space="preserve">by the specific mass adopted in the silage, which is influenced by the type of silo, applied pressure load, total compression time, thickness of added layers and </w:t>
      </w:r>
      <w:r w:rsidR="00D306C0">
        <w:rPr>
          <w:rFonts w:ascii="Times New Roman" w:eastAsia="Times New Roman" w:hAnsi="Times New Roman"/>
          <w:kern w:val="32"/>
          <w:sz w:val="24"/>
          <w:szCs w:val="24"/>
          <w:lang w:val="en-US" w:eastAsia="pt-BR"/>
        </w:rPr>
        <w:t>DM</w:t>
      </w:r>
      <w:r>
        <w:rPr>
          <w:rFonts w:ascii="Times New Roman" w:eastAsia="Times New Roman" w:hAnsi="Times New Roman"/>
          <w:kern w:val="32"/>
          <w:sz w:val="24"/>
          <w:szCs w:val="24"/>
          <w:lang w:val="en-US" w:eastAsia="pt-BR"/>
        </w:rPr>
        <w:t xml:space="preserve"> content and average size of forage particle </w:t>
      </w:r>
      <w:r w:rsidRPr="00071E44">
        <w:rPr>
          <w:rFonts w:ascii="Times New Roman" w:eastAsia="Arial" w:hAnsi="Times New Roman"/>
          <w:spacing w:val="1"/>
          <w:sz w:val="24"/>
          <w:szCs w:val="24"/>
          <w:lang w:val="en-US"/>
        </w:rPr>
        <w:t>(Jobim et al</w:t>
      </w:r>
      <w:r w:rsidR="005D4056">
        <w:rPr>
          <w:rFonts w:ascii="Times New Roman" w:eastAsia="Arial" w:hAnsi="Times New Roman"/>
          <w:spacing w:val="1"/>
          <w:sz w:val="24"/>
          <w:szCs w:val="24"/>
          <w:lang w:val="en-US"/>
        </w:rPr>
        <w:t>.</w:t>
      </w:r>
      <w:r w:rsidRPr="00071E44">
        <w:rPr>
          <w:rFonts w:ascii="Times New Roman" w:eastAsia="Arial" w:hAnsi="Times New Roman"/>
          <w:spacing w:val="1"/>
          <w:sz w:val="24"/>
          <w:szCs w:val="24"/>
          <w:lang w:val="en-US"/>
        </w:rPr>
        <w:t>, 2007).</w:t>
      </w:r>
    </w:p>
    <w:p w:rsidR="0082069A" w:rsidRPr="001E5796" w:rsidRDefault="001E5796" w:rsidP="00AC3B9E">
      <w:pPr>
        <w:spacing w:after="0" w:line="360" w:lineRule="auto"/>
        <w:ind w:firstLine="567"/>
        <w:jc w:val="both"/>
        <w:rPr>
          <w:rFonts w:ascii="Times New Roman" w:eastAsia="Arial" w:hAnsi="Times New Roman"/>
          <w:spacing w:val="1"/>
          <w:sz w:val="24"/>
          <w:szCs w:val="24"/>
          <w:lang w:val="en-US"/>
        </w:rPr>
      </w:pPr>
      <w:r w:rsidRPr="001E5796">
        <w:rPr>
          <w:rFonts w:ascii="Times New Roman" w:eastAsia="Arial" w:hAnsi="Times New Roman"/>
          <w:spacing w:val="1"/>
          <w:sz w:val="24"/>
          <w:szCs w:val="24"/>
          <w:lang w:val="en-US"/>
        </w:rPr>
        <w:t xml:space="preserve">We aimed at evaluating the effect of </w:t>
      </w:r>
      <w:r>
        <w:rPr>
          <w:rFonts w:ascii="Times New Roman" w:eastAsia="Arial" w:hAnsi="Times New Roman"/>
          <w:spacing w:val="1"/>
          <w:sz w:val="24"/>
          <w:szCs w:val="24"/>
          <w:lang w:val="en-US"/>
        </w:rPr>
        <w:t xml:space="preserve">increasing </w:t>
      </w:r>
      <w:r w:rsidR="0015732A">
        <w:rPr>
          <w:rFonts w:ascii="Times New Roman" w:eastAsia="Arial" w:hAnsi="Times New Roman"/>
          <w:spacing w:val="1"/>
          <w:sz w:val="24"/>
          <w:szCs w:val="24"/>
          <w:lang w:val="en-US"/>
        </w:rPr>
        <w:t xml:space="preserve">the </w:t>
      </w:r>
      <w:r>
        <w:rPr>
          <w:rFonts w:ascii="Times New Roman" w:eastAsia="Arial" w:hAnsi="Times New Roman"/>
          <w:spacing w:val="1"/>
          <w:sz w:val="24"/>
          <w:szCs w:val="24"/>
          <w:lang w:val="en-US"/>
        </w:rPr>
        <w:t xml:space="preserve">inclusion of crambe bran as an additive in elephant grass ensilage with different specific masses, and for this the bromatological and microbiological compositions of silage were determined. </w:t>
      </w:r>
    </w:p>
    <w:p w:rsidR="0003008B" w:rsidRDefault="0003008B" w:rsidP="00AC3B9E">
      <w:pPr>
        <w:spacing w:after="0" w:line="360" w:lineRule="auto"/>
        <w:ind w:left="397" w:hanging="397"/>
        <w:jc w:val="both"/>
        <w:rPr>
          <w:rFonts w:ascii="Times New Roman" w:hAnsi="Times New Roman"/>
          <w:b/>
          <w:sz w:val="24"/>
          <w:szCs w:val="24"/>
          <w:lang w:val="en-US"/>
        </w:rPr>
      </w:pPr>
    </w:p>
    <w:p w:rsidR="0003008B" w:rsidRDefault="0003008B" w:rsidP="00AC3B9E">
      <w:pPr>
        <w:spacing w:after="0" w:line="360" w:lineRule="auto"/>
        <w:ind w:left="397" w:hanging="397"/>
        <w:jc w:val="both"/>
        <w:rPr>
          <w:rFonts w:ascii="Times New Roman" w:hAnsi="Times New Roman"/>
          <w:b/>
          <w:sz w:val="24"/>
          <w:szCs w:val="24"/>
          <w:lang w:val="en-US"/>
        </w:rPr>
      </w:pPr>
    </w:p>
    <w:p w:rsidR="0003008B" w:rsidRDefault="0003008B" w:rsidP="00AC3B9E">
      <w:pPr>
        <w:spacing w:after="0" w:line="360" w:lineRule="auto"/>
        <w:ind w:left="397" w:hanging="397"/>
        <w:jc w:val="both"/>
        <w:rPr>
          <w:rFonts w:ascii="Times New Roman" w:hAnsi="Times New Roman"/>
          <w:b/>
          <w:sz w:val="24"/>
          <w:szCs w:val="24"/>
          <w:lang w:val="en-US"/>
        </w:rPr>
      </w:pPr>
    </w:p>
    <w:p w:rsidR="004329FF" w:rsidRPr="0015732A" w:rsidRDefault="00C1177F" w:rsidP="00AC3B9E">
      <w:pPr>
        <w:spacing w:after="0" w:line="360" w:lineRule="auto"/>
        <w:ind w:left="397" w:hanging="397"/>
        <w:jc w:val="both"/>
        <w:rPr>
          <w:rFonts w:ascii="Times New Roman" w:hAnsi="Times New Roman"/>
          <w:b/>
          <w:sz w:val="24"/>
          <w:szCs w:val="24"/>
          <w:lang w:val="en-US"/>
        </w:rPr>
      </w:pPr>
      <w:r w:rsidRPr="0015732A">
        <w:rPr>
          <w:rFonts w:ascii="Times New Roman" w:hAnsi="Times New Roman"/>
          <w:b/>
          <w:sz w:val="24"/>
          <w:szCs w:val="24"/>
          <w:lang w:val="en-US"/>
        </w:rPr>
        <w:lastRenderedPageBreak/>
        <w:t xml:space="preserve">MATERIAL </w:t>
      </w:r>
      <w:r w:rsidR="001E5796" w:rsidRPr="0015732A">
        <w:rPr>
          <w:rFonts w:ascii="Times New Roman" w:hAnsi="Times New Roman"/>
          <w:b/>
          <w:sz w:val="24"/>
          <w:szCs w:val="24"/>
          <w:lang w:val="en-US"/>
        </w:rPr>
        <w:t>AND METHOD</w:t>
      </w:r>
    </w:p>
    <w:p w:rsidR="0015732A" w:rsidRPr="0015732A" w:rsidRDefault="0015732A" w:rsidP="00AC3B9E">
      <w:pPr>
        <w:autoSpaceDE w:val="0"/>
        <w:autoSpaceDN w:val="0"/>
        <w:adjustRightInd w:val="0"/>
        <w:spacing w:after="0" w:line="360" w:lineRule="auto"/>
        <w:ind w:firstLine="567"/>
        <w:jc w:val="both"/>
        <w:rPr>
          <w:rFonts w:ascii="Times New Roman" w:eastAsia="Times New Roman" w:hAnsi="Times New Roman"/>
          <w:sz w:val="24"/>
          <w:szCs w:val="24"/>
          <w:lang w:val="en-US" w:eastAsia="pt-BR"/>
        </w:rPr>
      </w:pPr>
      <w:r w:rsidRPr="0015732A">
        <w:rPr>
          <w:rFonts w:ascii="Times New Roman" w:eastAsia="Times New Roman" w:hAnsi="Times New Roman"/>
          <w:sz w:val="24"/>
          <w:szCs w:val="24"/>
          <w:lang w:val="en-US" w:eastAsia="pt-BR"/>
        </w:rPr>
        <w:t xml:space="preserve">The study was carried out </w:t>
      </w:r>
      <w:r w:rsidR="00D306C0">
        <w:rPr>
          <w:rFonts w:ascii="Times New Roman" w:eastAsia="Times New Roman" w:hAnsi="Times New Roman"/>
          <w:sz w:val="24"/>
          <w:szCs w:val="24"/>
          <w:lang w:val="en-US" w:eastAsia="pt-BR"/>
        </w:rPr>
        <w:t>on</w:t>
      </w:r>
      <w:r w:rsidRPr="0015732A">
        <w:rPr>
          <w:rFonts w:ascii="Times New Roman" w:eastAsia="Times New Roman" w:hAnsi="Times New Roman"/>
          <w:sz w:val="24"/>
          <w:szCs w:val="24"/>
          <w:lang w:val="en-US" w:eastAsia="pt-BR"/>
        </w:rPr>
        <w:t xml:space="preserve"> Fazenda Experimental do Moura</w:t>
      </w:r>
      <w:r>
        <w:rPr>
          <w:rFonts w:ascii="Times New Roman" w:eastAsia="Times New Roman" w:hAnsi="Times New Roman"/>
          <w:sz w:val="24"/>
          <w:szCs w:val="24"/>
          <w:lang w:val="en-US" w:eastAsia="pt-BR"/>
        </w:rPr>
        <w:t xml:space="preserve"> which belongs to the Federal University of Vales do Jequitinhonha and Mucuri </w:t>
      </w:r>
      <w:r w:rsidRPr="0015732A">
        <w:rPr>
          <w:rFonts w:ascii="Times New Roman" w:eastAsia="Times New Roman" w:hAnsi="Times New Roman"/>
          <w:sz w:val="24"/>
          <w:szCs w:val="24"/>
          <w:lang w:val="en-US" w:eastAsia="pt-BR"/>
        </w:rPr>
        <w:t>(UFVJM),</w:t>
      </w:r>
      <w:r>
        <w:rPr>
          <w:rFonts w:ascii="Times New Roman" w:eastAsia="Times New Roman" w:hAnsi="Times New Roman"/>
          <w:sz w:val="24"/>
          <w:szCs w:val="24"/>
          <w:lang w:val="en-US" w:eastAsia="pt-BR"/>
        </w:rPr>
        <w:t xml:space="preserve"> located in Curvelo, Minas Gerais, Brazil.</w:t>
      </w:r>
    </w:p>
    <w:p w:rsidR="0015732A" w:rsidRPr="003D0E6E" w:rsidRDefault="0015732A" w:rsidP="00AC3B9E">
      <w:pPr>
        <w:spacing w:after="0" w:line="360" w:lineRule="auto"/>
        <w:ind w:firstLine="567"/>
        <w:jc w:val="both"/>
        <w:rPr>
          <w:rFonts w:ascii="Times New Roman" w:eastAsia="Times New Roman" w:hAnsi="Times New Roman"/>
          <w:sz w:val="24"/>
          <w:szCs w:val="24"/>
          <w:lang w:val="en-US" w:eastAsia="pt-BR"/>
        </w:rPr>
      </w:pPr>
      <w:r w:rsidRPr="0015732A">
        <w:rPr>
          <w:rFonts w:ascii="Times New Roman" w:eastAsia="Times New Roman" w:hAnsi="Times New Roman"/>
          <w:sz w:val="24"/>
          <w:szCs w:val="24"/>
          <w:lang w:val="en-US" w:eastAsia="pt-BR"/>
        </w:rPr>
        <w:t>For producing silage elephant grass</w:t>
      </w:r>
      <w:r>
        <w:rPr>
          <w:rFonts w:ascii="Times New Roman" w:eastAsia="Times New Roman" w:hAnsi="Times New Roman"/>
          <w:sz w:val="24"/>
          <w:szCs w:val="24"/>
          <w:lang w:val="en-US" w:eastAsia="pt-BR"/>
        </w:rPr>
        <w:t xml:space="preserve"> </w:t>
      </w:r>
      <w:r w:rsidRPr="0015732A">
        <w:rPr>
          <w:rFonts w:ascii="Times New Roman" w:eastAsia="Arial" w:hAnsi="Times New Roman"/>
          <w:sz w:val="24"/>
          <w:szCs w:val="24"/>
          <w:lang w:val="en-US" w:eastAsia="pt-BR"/>
        </w:rPr>
        <w:t>(</w:t>
      </w:r>
      <w:r w:rsidRPr="0015732A">
        <w:rPr>
          <w:rFonts w:ascii="Times New Roman" w:eastAsia="Arial" w:hAnsi="Times New Roman"/>
          <w:i/>
          <w:sz w:val="24"/>
          <w:szCs w:val="24"/>
          <w:lang w:val="en-US" w:eastAsia="pt-BR"/>
        </w:rPr>
        <w:t>Pennisetum purpureum</w:t>
      </w:r>
      <w:r w:rsidRPr="0015732A">
        <w:rPr>
          <w:rFonts w:ascii="Times New Roman" w:eastAsia="Arial" w:hAnsi="Times New Roman"/>
          <w:sz w:val="24"/>
          <w:szCs w:val="24"/>
          <w:lang w:val="en-US" w:eastAsia="pt-BR"/>
        </w:rPr>
        <w:t xml:space="preserve"> </w:t>
      </w:r>
      <w:r>
        <w:rPr>
          <w:rFonts w:ascii="Times New Roman" w:eastAsia="Arial" w:hAnsi="Times New Roman"/>
          <w:sz w:val="24"/>
          <w:szCs w:val="24"/>
          <w:lang w:val="en-US" w:eastAsia="pt-BR"/>
        </w:rPr>
        <w:t>Schum</w:t>
      </w:r>
      <w:r w:rsidRPr="0015732A">
        <w:rPr>
          <w:rFonts w:ascii="Times New Roman" w:eastAsia="Arial" w:hAnsi="Times New Roman"/>
          <w:sz w:val="24"/>
          <w:szCs w:val="24"/>
          <w:lang w:val="en-US" w:eastAsia="pt-BR"/>
        </w:rPr>
        <w:t>)</w:t>
      </w:r>
      <w:r w:rsidRPr="0015732A">
        <w:rPr>
          <w:rFonts w:ascii="Times New Roman" w:eastAsia="Times New Roman" w:hAnsi="Times New Roman"/>
          <w:sz w:val="24"/>
          <w:szCs w:val="24"/>
          <w:lang w:val="en-US" w:eastAsia="pt-BR"/>
        </w:rPr>
        <w:t xml:space="preserve"> was used</w:t>
      </w:r>
      <w:r>
        <w:rPr>
          <w:rFonts w:ascii="Times New Roman" w:eastAsia="Times New Roman" w:hAnsi="Times New Roman"/>
          <w:sz w:val="24"/>
          <w:szCs w:val="24"/>
          <w:lang w:val="en-US" w:eastAsia="pt-BR"/>
        </w:rPr>
        <w:t xml:space="preserve">, Napier </w:t>
      </w:r>
      <w:r w:rsidRPr="0015732A">
        <w:rPr>
          <w:rFonts w:ascii="Times New Roman" w:eastAsia="Arial" w:hAnsi="Times New Roman"/>
          <w:sz w:val="24"/>
          <w:szCs w:val="24"/>
          <w:lang w:val="en-US" w:eastAsia="pt-BR"/>
        </w:rPr>
        <w:t>c</w:t>
      </w:r>
      <w:r w:rsidRPr="0015732A">
        <w:rPr>
          <w:rFonts w:ascii="Times New Roman" w:eastAsia="Arial" w:hAnsi="Times New Roman"/>
          <w:spacing w:val="1"/>
          <w:sz w:val="24"/>
          <w:szCs w:val="24"/>
          <w:lang w:val="en-US" w:eastAsia="pt-BR"/>
        </w:rPr>
        <w:t>u</w:t>
      </w:r>
      <w:r w:rsidRPr="0015732A">
        <w:rPr>
          <w:rFonts w:ascii="Times New Roman" w:eastAsia="Arial" w:hAnsi="Times New Roman"/>
          <w:sz w:val="24"/>
          <w:szCs w:val="24"/>
          <w:lang w:val="en-US" w:eastAsia="pt-BR"/>
        </w:rPr>
        <w:t>lti</w:t>
      </w:r>
      <w:r w:rsidRPr="0015732A">
        <w:rPr>
          <w:rFonts w:ascii="Times New Roman" w:eastAsia="Arial" w:hAnsi="Times New Roman"/>
          <w:spacing w:val="-3"/>
          <w:sz w:val="24"/>
          <w:szCs w:val="24"/>
          <w:lang w:val="en-US" w:eastAsia="pt-BR"/>
        </w:rPr>
        <w:t>v</w:t>
      </w:r>
      <w:r w:rsidRPr="0015732A">
        <w:rPr>
          <w:rFonts w:ascii="Times New Roman" w:eastAsia="Arial" w:hAnsi="Times New Roman"/>
          <w:spacing w:val="1"/>
          <w:sz w:val="24"/>
          <w:szCs w:val="24"/>
          <w:lang w:val="en-US" w:eastAsia="pt-BR"/>
        </w:rPr>
        <w:t>a</w:t>
      </w:r>
      <w:r w:rsidRPr="0015732A">
        <w:rPr>
          <w:rFonts w:ascii="Times New Roman" w:eastAsia="Arial" w:hAnsi="Times New Roman"/>
          <w:sz w:val="24"/>
          <w:szCs w:val="24"/>
          <w:lang w:val="en-US" w:eastAsia="pt-BR"/>
        </w:rPr>
        <w:t>r</w:t>
      </w:r>
      <w:r w:rsidR="003D0E6E">
        <w:rPr>
          <w:rFonts w:ascii="Times New Roman" w:eastAsia="Arial" w:hAnsi="Times New Roman"/>
          <w:sz w:val="24"/>
          <w:szCs w:val="24"/>
          <w:lang w:val="en-US" w:eastAsia="pt-BR"/>
        </w:rPr>
        <w:t xml:space="preserve">, derived from a 1,2 ha forage area, </w:t>
      </w:r>
      <w:r w:rsidR="003D0E6E">
        <w:rPr>
          <w:rFonts w:ascii="Times New Roman" w:eastAsia="Arial" w:hAnsi="Times New Roman"/>
          <w:spacing w:val="4"/>
          <w:sz w:val="24"/>
          <w:szCs w:val="24"/>
          <w:lang w:val="en-US" w:eastAsia="pt-BR"/>
        </w:rPr>
        <w:t xml:space="preserve">implanted in the second half of October 2012. The crambe bran </w:t>
      </w:r>
      <w:r w:rsidR="003D0E6E" w:rsidRPr="003D0E6E">
        <w:rPr>
          <w:rFonts w:ascii="Times New Roman" w:eastAsia="Arial" w:hAnsi="Times New Roman"/>
          <w:sz w:val="24"/>
          <w:szCs w:val="24"/>
          <w:lang w:val="en-US" w:eastAsia="pt-BR"/>
        </w:rPr>
        <w:t>(</w:t>
      </w:r>
      <w:r w:rsidR="003D0E6E" w:rsidRPr="003D0E6E">
        <w:rPr>
          <w:rFonts w:ascii="Times New Roman" w:eastAsia="Arial" w:hAnsi="Times New Roman"/>
          <w:i/>
          <w:sz w:val="24"/>
          <w:szCs w:val="24"/>
          <w:lang w:val="en-US" w:eastAsia="pt-BR"/>
        </w:rPr>
        <w:t>Crambe abyssinia</w:t>
      </w:r>
      <w:r w:rsidR="003D0E6E" w:rsidRPr="003D0E6E">
        <w:rPr>
          <w:rFonts w:ascii="Times New Roman" w:eastAsia="Arial" w:hAnsi="Times New Roman"/>
          <w:sz w:val="24"/>
          <w:szCs w:val="24"/>
          <w:lang w:val="en-US" w:eastAsia="pt-BR"/>
        </w:rPr>
        <w:t xml:space="preserve"> Hochst.) was </w:t>
      </w:r>
      <w:r w:rsidR="00D306C0">
        <w:rPr>
          <w:rFonts w:ascii="Times New Roman" w:eastAsia="Arial" w:hAnsi="Times New Roman"/>
          <w:sz w:val="24"/>
          <w:szCs w:val="24"/>
          <w:lang w:val="en-US" w:eastAsia="pt-BR"/>
        </w:rPr>
        <w:t>provided</w:t>
      </w:r>
      <w:r w:rsidR="003D0E6E" w:rsidRPr="003D0E6E">
        <w:rPr>
          <w:rFonts w:ascii="Times New Roman" w:eastAsia="Arial" w:hAnsi="Times New Roman"/>
          <w:sz w:val="24"/>
          <w:szCs w:val="24"/>
          <w:lang w:val="en-US" w:eastAsia="pt-BR"/>
        </w:rPr>
        <w:t xml:space="preserve"> by the company </w:t>
      </w:r>
      <w:r w:rsidR="003D0E6E" w:rsidRPr="003D0E6E">
        <w:rPr>
          <w:rFonts w:ascii="Times New Roman" w:eastAsia="Times New Roman" w:hAnsi="Times New Roman"/>
          <w:sz w:val="24"/>
          <w:szCs w:val="24"/>
          <w:lang w:val="en-US" w:eastAsia="pt-BR"/>
        </w:rPr>
        <w:t>Caramuru Alimentos S.A.</w:t>
      </w:r>
      <w:r w:rsidR="003D0E6E" w:rsidRPr="003D0E6E">
        <w:rPr>
          <w:rFonts w:ascii="Times New Roman" w:eastAsia="Arial" w:hAnsi="Times New Roman"/>
          <w:sz w:val="24"/>
          <w:szCs w:val="24"/>
          <w:lang w:val="en-US" w:eastAsia="pt-BR"/>
        </w:rPr>
        <w:t>,</w:t>
      </w:r>
      <w:r w:rsidR="003D0E6E">
        <w:rPr>
          <w:rFonts w:ascii="Times New Roman" w:eastAsia="Arial" w:hAnsi="Times New Roman"/>
          <w:sz w:val="24"/>
          <w:szCs w:val="24"/>
          <w:lang w:val="en-US" w:eastAsia="pt-BR"/>
        </w:rPr>
        <w:t xml:space="preserve"> to be used as an additive in the ensilage. The use of crambe bran was performed </w:t>
      </w:r>
      <w:r w:rsidR="00FF60AD">
        <w:rPr>
          <w:rFonts w:ascii="Times New Roman" w:eastAsia="Arial" w:hAnsi="Times New Roman"/>
          <w:sz w:val="24"/>
          <w:szCs w:val="24"/>
          <w:lang w:val="en-US" w:eastAsia="pt-BR"/>
        </w:rPr>
        <w:t>with no</w:t>
      </w:r>
      <w:r w:rsidR="003D0E6E">
        <w:rPr>
          <w:rFonts w:ascii="Times New Roman" w:eastAsia="Arial" w:hAnsi="Times New Roman"/>
          <w:sz w:val="24"/>
          <w:szCs w:val="24"/>
          <w:lang w:val="en-US" w:eastAsia="pt-BR"/>
        </w:rPr>
        <w:t xml:space="preserve"> previous treatment, being physically similar to soybean meal for this coproduct. </w:t>
      </w:r>
    </w:p>
    <w:p w:rsidR="003D0E6E" w:rsidRPr="0030076F" w:rsidRDefault="003D0E6E" w:rsidP="00AC3B9E">
      <w:pPr>
        <w:spacing w:after="0" w:line="360" w:lineRule="auto"/>
        <w:ind w:firstLine="567"/>
        <w:jc w:val="both"/>
        <w:rPr>
          <w:rFonts w:ascii="Times New Roman" w:eastAsia="Arial" w:hAnsi="Times New Roman"/>
          <w:sz w:val="24"/>
          <w:szCs w:val="24"/>
          <w:lang w:val="en-US" w:eastAsia="pt-BR"/>
        </w:rPr>
      </w:pPr>
      <w:r w:rsidRPr="003D0E6E">
        <w:rPr>
          <w:rFonts w:ascii="Times New Roman" w:eastAsia="Arial" w:hAnsi="Times New Roman"/>
          <w:sz w:val="24"/>
          <w:szCs w:val="24"/>
          <w:lang w:val="en-US" w:eastAsia="pt-BR"/>
        </w:rPr>
        <w:t>The elephant grass cutting happened in the middle of January 2014, respecting the average h</w:t>
      </w:r>
      <w:r>
        <w:rPr>
          <w:rFonts w:ascii="Times New Roman" w:eastAsia="Arial" w:hAnsi="Times New Roman"/>
          <w:sz w:val="24"/>
          <w:szCs w:val="24"/>
          <w:lang w:val="en-US" w:eastAsia="pt-BR"/>
        </w:rPr>
        <w:t>e</w:t>
      </w:r>
      <w:r w:rsidRPr="003D0E6E">
        <w:rPr>
          <w:rFonts w:ascii="Times New Roman" w:eastAsia="Arial" w:hAnsi="Times New Roman"/>
          <w:sz w:val="24"/>
          <w:szCs w:val="24"/>
          <w:lang w:val="en-US" w:eastAsia="pt-BR"/>
        </w:rPr>
        <w:t>ight of it</w:t>
      </w:r>
      <w:r>
        <w:rPr>
          <w:rFonts w:ascii="Times New Roman" w:eastAsia="Arial" w:hAnsi="Times New Roman"/>
          <w:sz w:val="24"/>
          <w:szCs w:val="24"/>
          <w:lang w:val="en-US" w:eastAsia="pt-BR"/>
        </w:rPr>
        <w:t xml:space="preserve"> – 1,7m -, </w:t>
      </w:r>
      <w:r w:rsidR="0030076F">
        <w:rPr>
          <w:rFonts w:ascii="Times New Roman" w:eastAsia="Arial" w:hAnsi="Times New Roman"/>
          <w:sz w:val="24"/>
          <w:szCs w:val="24"/>
          <w:lang w:val="en-US" w:eastAsia="pt-BR"/>
        </w:rPr>
        <w:t xml:space="preserve">which corresponded to 60 days of growth after the standardization cut. The grass was manually cut, with the help of cutting tools (machete and cleaver), and it was performed close to the ground. Immediately after the necessary amount cutting, grass was chopped in a stationary machine set to obtain </w:t>
      </w:r>
      <w:r w:rsidR="0030076F" w:rsidRPr="0030076F">
        <w:rPr>
          <w:rFonts w:ascii="Times New Roman" w:hAnsi="Times New Roman"/>
          <w:sz w:val="24"/>
          <w:szCs w:val="24"/>
          <w:lang w:val="en-US"/>
        </w:rPr>
        <w:t>±</w:t>
      </w:r>
      <w:r w:rsidR="0030076F">
        <w:rPr>
          <w:rFonts w:ascii="Times New Roman" w:hAnsi="Times New Roman"/>
          <w:sz w:val="24"/>
          <w:szCs w:val="24"/>
          <w:lang w:val="en-US"/>
        </w:rPr>
        <w:t xml:space="preserve"> 10mm</w:t>
      </w:r>
      <w:r w:rsidR="00D77229">
        <w:rPr>
          <w:rFonts w:ascii="Times New Roman" w:hAnsi="Times New Roman"/>
          <w:sz w:val="24"/>
          <w:szCs w:val="24"/>
          <w:lang w:val="en-US"/>
        </w:rPr>
        <w:t xml:space="preserve"> length particles</w:t>
      </w:r>
      <w:r w:rsidR="0085663C">
        <w:rPr>
          <w:rFonts w:ascii="Times New Roman" w:hAnsi="Times New Roman"/>
          <w:sz w:val="24"/>
          <w:szCs w:val="24"/>
          <w:lang w:val="en-US"/>
        </w:rPr>
        <w:t xml:space="preserve">. The chopped material was homogenized and reserved for filling the mini silos. </w:t>
      </w:r>
    </w:p>
    <w:p w:rsidR="0085663C" w:rsidRPr="00462305" w:rsidRDefault="00462305" w:rsidP="00AC3B9E">
      <w:pPr>
        <w:spacing w:after="0" w:line="360" w:lineRule="auto"/>
        <w:ind w:firstLine="567"/>
        <w:jc w:val="both"/>
        <w:rPr>
          <w:rFonts w:ascii="Times New Roman" w:hAnsi="Times New Roman"/>
          <w:sz w:val="24"/>
          <w:szCs w:val="24"/>
          <w:lang w:val="en-US"/>
        </w:rPr>
      </w:pPr>
      <w:r w:rsidRPr="00462305">
        <w:rPr>
          <w:rFonts w:ascii="Times New Roman" w:hAnsi="Times New Roman"/>
          <w:sz w:val="24"/>
          <w:szCs w:val="24"/>
          <w:lang w:val="en-US"/>
        </w:rPr>
        <w:t>The mini silos were made in polyvinyl chloride</w:t>
      </w:r>
      <w:r>
        <w:rPr>
          <w:rFonts w:ascii="Times New Roman" w:hAnsi="Times New Roman"/>
          <w:sz w:val="24"/>
          <w:szCs w:val="24"/>
          <w:lang w:val="en-US"/>
        </w:rPr>
        <w:t xml:space="preserve"> (PVC) tubes, whose dimensions were 60 cm height and 15 cm diameter. The mini silos were made up of a top cover with inner rubber seal on the side and valve type “Bunsen” for gases free escape. After closing the mini silos, they were properly sealed with </w:t>
      </w:r>
      <w:r w:rsidR="00C317A3">
        <w:rPr>
          <w:rFonts w:ascii="Times New Roman" w:hAnsi="Times New Roman"/>
          <w:sz w:val="24"/>
          <w:szCs w:val="24"/>
          <w:lang w:val="en-US"/>
        </w:rPr>
        <w:t>silica gel to avoid oxygen inlet.</w:t>
      </w:r>
    </w:p>
    <w:p w:rsidR="00C317A3" w:rsidRPr="00C317A3" w:rsidRDefault="00C317A3" w:rsidP="003A2079">
      <w:pPr>
        <w:spacing w:after="0" w:line="360" w:lineRule="auto"/>
        <w:ind w:firstLine="567"/>
        <w:jc w:val="both"/>
        <w:rPr>
          <w:rFonts w:ascii="Times New Roman" w:eastAsia="Times New Roman" w:hAnsi="Times New Roman"/>
          <w:sz w:val="24"/>
          <w:szCs w:val="24"/>
          <w:lang w:val="en-US" w:eastAsia="pt-BR"/>
        </w:rPr>
      </w:pPr>
      <w:r w:rsidRPr="00C317A3">
        <w:rPr>
          <w:rFonts w:ascii="Times New Roman" w:eastAsia="Times New Roman" w:hAnsi="Times New Roman"/>
          <w:sz w:val="24"/>
          <w:szCs w:val="24"/>
          <w:lang w:val="en-US" w:eastAsia="pt-BR"/>
        </w:rPr>
        <w:t xml:space="preserve">We used a completely randomized design, arranged in 4 × 3 </w:t>
      </w:r>
      <w:r>
        <w:rPr>
          <w:rFonts w:ascii="Times New Roman" w:eastAsia="Times New Roman" w:hAnsi="Times New Roman"/>
          <w:sz w:val="24"/>
          <w:szCs w:val="24"/>
          <w:lang w:val="en-US" w:eastAsia="pt-BR"/>
        </w:rPr>
        <w:t xml:space="preserve">factorial scheme, with four concentrations of crambe bran inclusion </w:t>
      </w:r>
      <w:r w:rsidRPr="00C317A3">
        <w:rPr>
          <w:rFonts w:ascii="Times New Roman" w:eastAsia="Times New Roman" w:hAnsi="Times New Roman"/>
          <w:sz w:val="24"/>
          <w:szCs w:val="24"/>
          <w:lang w:val="en-US" w:eastAsia="pt-BR"/>
        </w:rPr>
        <w:t xml:space="preserve">(0; 10; 20 </w:t>
      </w:r>
      <w:r>
        <w:rPr>
          <w:rFonts w:ascii="Times New Roman" w:eastAsia="Times New Roman" w:hAnsi="Times New Roman"/>
          <w:sz w:val="24"/>
          <w:szCs w:val="24"/>
          <w:lang w:val="en-US" w:eastAsia="pt-BR"/>
        </w:rPr>
        <w:t>and</w:t>
      </w:r>
      <w:r w:rsidRPr="00C317A3">
        <w:rPr>
          <w:rFonts w:ascii="Times New Roman" w:eastAsia="Times New Roman" w:hAnsi="Times New Roman"/>
          <w:sz w:val="24"/>
          <w:szCs w:val="24"/>
          <w:lang w:val="en-US" w:eastAsia="pt-BR"/>
        </w:rPr>
        <w:t xml:space="preserve"> 30%),</w:t>
      </w:r>
      <w:r>
        <w:rPr>
          <w:rFonts w:ascii="Times New Roman" w:eastAsia="Times New Roman" w:hAnsi="Times New Roman"/>
          <w:sz w:val="24"/>
          <w:szCs w:val="24"/>
          <w:lang w:val="en-US" w:eastAsia="pt-BR"/>
        </w:rPr>
        <w:t xml:space="preserve"> regarding natural matter</w:t>
      </w:r>
      <w:r w:rsidR="000E4FEC">
        <w:rPr>
          <w:rFonts w:ascii="Times New Roman" w:eastAsia="Times New Roman" w:hAnsi="Times New Roman"/>
          <w:sz w:val="24"/>
          <w:szCs w:val="24"/>
          <w:lang w:val="en-US" w:eastAsia="pt-BR"/>
        </w:rPr>
        <w:t xml:space="preserve"> (NM)</w:t>
      </w:r>
      <w:r>
        <w:rPr>
          <w:rFonts w:ascii="Times New Roman" w:eastAsia="Times New Roman" w:hAnsi="Times New Roman"/>
          <w:sz w:val="24"/>
          <w:szCs w:val="24"/>
          <w:lang w:val="en-US" w:eastAsia="pt-BR"/>
        </w:rPr>
        <w:t xml:space="preserve"> and three specific masses </w:t>
      </w:r>
      <w:r w:rsidRPr="00C317A3">
        <w:rPr>
          <w:rFonts w:ascii="Times New Roman" w:eastAsia="Times New Roman" w:hAnsi="Times New Roman"/>
          <w:sz w:val="24"/>
          <w:szCs w:val="24"/>
          <w:lang w:val="en-US" w:eastAsia="pt-BR"/>
        </w:rPr>
        <w:t xml:space="preserve">(400; 500 </w:t>
      </w:r>
      <w:r>
        <w:rPr>
          <w:rFonts w:ascii="Times New Roman" w:eastAsia="Times New Roman" w:hAnsi="Times New Roman"/>
          <w:sz w:val="24"/>
          <w:szCs w:val="24"/>
          <w:lang w:val="en-US" w:eastAsia="pt-BR"/>
        </w:rPr>
        <w:t>and</w:t>
      </w:r>
      <w:r w:rsidRPr="00C317A3">
        <w:rPr>
          <w:rFonts w:ascii="Times New Roman" w:eastAsia="Times New Roman" w:hAnsi="Times New Roman"/>
          <w:sz w:val="24"/>
          <w:szCs w:val="24"/>
          <w:lang w:val="en-US" w:eastAsia="pt-BR"/>
        </w:rPr>
        <w:t xml:space="preserve"> 600 kg </w:t>
      </w:r>
      <w:r>
        <w:rPr>
          <w:rFonts w:ascii="Times New Roman" w:eastAsia="Times New Roman" w:hAnsi="Times New Roman"/>
          <w:sz w:val="24"/>
          <w:szCs w:val="24"/>
          <w:lang w:val="en-US" w:eastAsia="pt-BR"/>
        </w:rPr>
        <w:t>of</w:t>
      </w:r>
      <w:r w:rsidRPr="00C317A3">
        <w:rPr>
          <w:rFonts w:ascii="Times New Roman" w:eastAsia="Times New Roman" w:hAnsi="Times New Roman"/>
          <w:sz w:val="24"/>
          <w:szCs w:val="24"/>
          <w:lang w:val="en-US" w:eastAsia="pt-BR"/>
        </w:rPr>
        <w:t xml:space="preserve"> </w:t>
      </w:r>
      <w:r w:rsidR="0096600B">
        <w:rPr>
          <w:rFonts w:ascii="Times New Roman" w:eastAsia="Times New Roman" w:hAnsi="Times New Roman"/>
          <w:sz w:val="24"/>
          <w:szCs w:val="24"/>
          <w:lang w:val="en-US" w:eastAsia="pt-BR"/>
        </w:rPr>
        <w:t>NM</w:t>
      </w:r>
      <w:r w:rsidRPr="00C317A3">
        <w:rPr>
          <w:rFonts w:ascii="Times New Roman" w:eastAsia="Times New Roman" w:hAnsi="Times New Roman"/>
          <w:sz w:val="24"/>
          <w:szCs w:val="24"/>
          <w:lang w:val="en-US" w:eastAsia="pt-BR"/>
        </w:rPr>
        <w:t xml:space="preserve"> m</w:t>
      </w:r>
      <w:r w:rsidRPr="00C317A3">
        <w:rPr>
          <w:rFonts w:ascii="Times New Roman" w:eastAsia="Times New Roman" w:hAnsi="Times New Roman"/>
          <w:sz w:val="24"/>
          <w:szCs w:val="24"/>
          <w:vertAlign w:val="superscript"/>
          <w:lang w:val="en-US" w:eastAsia="pt-BR"/>
        </w:rPr>
        <w:t>-3</w:t>
      </w:r>
      <w:r w:rsidRPr="00C317A3">
        <w:rPr>
          <w:rFonts w:ascii="Times New Roman" w:eastAsia="Times New Roman" w:hAnsi="Times New Roman"/>
          <w:sz w:val="24"/>
          <w:szCs w:val="24"/>
          <w:lang w:val="en-US" w:eastAsia="pt-BR"/>
        </w:rPr>
        <w:t>),</w:t>
      </w:r>
      <w:r>
        <w:rPr>
          <w:rFonts w:ascii="Times New Roman" w:eastAsia="Times New Roman" w:hAnsi="Times New Roman"/>
          <w:sz w:val="24"/>
          <w:szCs w:val="24"/>
          <w:lang w:val="en-US" w:eastAsia="pt-BR"/>
        </w:rPr>
        <w:t xml:space="preserve"> with four repetitions.</w:t>
      </w:r>
    </w:p>
    <w:p w:rsidR="009F2852" w:rsidRDefault="009F2852" w:rsidP="003A2079">
      <w:pPr>
        <w:spacing w:after="0" w:line="360" w:lineRule="auto"/>
        <w:ind w:firstLine="567"/>
        <w:jc w:val="both"/>
        <w:rPr>
          <w:rFonts w:ascii="Times New Roman" w:eastAsia="Arial" w:hAnsi="Times New Roman"/>
          <w:sz w:val="24"/>
          <w:szCs w:val="24"/>
          <w:lang w:val="en-US" w:eastAsia="pt-BR"/>
        </w:rPr>
      </w:pPr>
      <w:r w:rsidRPr="009F2852">
        <w:rPr>
          <w:rFonts w:ascii="Times New Roman" w:eastAsia="Times New Roman" w:hAnsi="Times New Roman"/>
          <w:sz w:val="24"/>
          <w:szCs w:val="24"/>
          <w:lang w:val="en-US" w:eastAsia="pt-BR"/>
        </w:rPr>
        <w:t>The laboratory analysis concerning the fermentation evaluation and chemical compositions of silages were performed in the Laboratory of Animal Nutrition of the Zootechn</w:t>
      </w:r>
      <w:r>
        <w:rPr>
          <w:rFonts w:ascii="Times New Roman" w:eastAsia="Times New Roman" w:hAnsi="Times New Roman"/>
          <w:sz w:val="24"/>
          <w:szCs w:val="24"/>
          <w:lang w:val="en-US" w:eastAsia="pt-BR"/>
        </w:rPr>
        <w:t>olog</w:t>
      </w:r>
      <w:r w:rsidRPr="009F2852">
        <w:rPr>
          <w:rFonts w:ascii="Times New Roman" w:eastAsia="Times New Roman" w:hAnsi="Times New Roman"/>
          <w:sz w:val="24"/>
          <w:szCs w:val="24"/>
          <w:lang w:val="en-US" w:eastAsia="pt-BR"/>
        </w:rPr>
        <w:t>y Department (</w:t>
      </w:r>
      <w:r w:rsidRPr="009F2852">
        <w:rPr>
          <w:rFonts w:ascii="Times New Roman" w:eastAsia="Arial" w:hAnsi="Times New Roman"/>
          <w:spacing w:val="-1"/>
          <w:sz w:val="24"/>
          <w:szCs w:val="24"/>
          <w:lang w:val="en-US" w:eastAsia="pt-BR"/>
        </w:rPr>
        <w:t>D</w:t>
      </w:r>
      <w:r w:rsidRPr="009F2852">
        <w:rPr>
          <w:rFonts w:ascii="Times New Roman" w:eastAsia="Arial" w:hAnsi="Times New Roman"/>
          <w:spacing w:val="-3"/>
          <w:sz w:val="24"/>
          <w:szCs w:val="24"/>
          <w:lang w:val="en-US" w:eastAsia="pt-BR"/>
        </w:rPr>
        <w:t>Z</w:t>
      </w:r>
      <w:r w:rsidRPr="009F2852">
        <w:rPr>
          <w:rFonts w:ascii="Times New Roman" w:eastAsia="Arial" w:hAnsi="Times New Roman"/>
          <w:sz w:val="24"/>
          <w:szCs w:val="24"/>
          <w:lang w:val="en-US" w:eastAsia="pt-BR"/>
        </w:rPr>
        <w:t>O - UFVJM).</w:t>
      </w:r>
      <w:r>
        <w:rPr>
          <w:rFonts w:ascii="Times New Roman" w:eastAsia="Arial" w:hAnsi="Times New Roman"/>
          <w:sz w:val="24"/>
          <w:szCs w:val="24"/>
          <w:lang w:val="en-US" w:eastAsia="pt-BR"/>
        </w:rPr>
        <w:t xml:space="preserve"> The microbiological evaluations were carried out in the Integrated Laboratory of Multiuser Research of Vales do Jequitinhonha and Mucuri </w:t>
      </w:r>
      <w:r w:rsidRPr="009F2852">
        <w:rPr>
          <w:rFonts w:ascii="Times New Roman" w:eastAsia="Arial" w:hAnsi="Times New Roman"/>
          <w:sz w:val="24"/>
          <w:szCs w:val="24"/>
          <w:lang w:val="en-US" w:eastAsia="pt-BR"/>
        </w:rPr>
        <w:t>(LI</w:t>
      </w:r>
      <w:r w:rsidRPr="009F2852">
        <w:rPr>
          <w:rFonts w:ascii="Times New Roman" w:eastAsia="Arial" w:hAnsi="Times New Roman"/>
          <w:spacing w:val="1"/>
          <w:sz w:val="24"/>
          <w:szCs w:val="24"/>
          <w:lang w:val="en-US" w:eastAsia="pt-BR"/>
        </w:rPr>
        <w:t>P</w:t>
      </w:r>
      <w:r w:rsidRPr="009F2852">
        <w:rPr>
          <w:rFonts w:ascii="Times New Roman" w:eastAsia="Arial" w:hAnsi="Times New Roman"/>
          <w:sz w:val="24"/>
          <w:szCs w:val="24"/>
          <w:lang w:val="en-US" w:eastAsia="pt-BR"/>
        </w:rPr>
        <w:t>E</w:t>
      </w:r>
      <w:r w:rsidRPr="009F2852">
        <w:rPr>
          <w:rFonts w:ascii="Times New Roman" w:eastAsia="Arial" w:hAnsi="Times New Roman"/>
          <w:spacing w:val="-1"/>
          <w:sz w:val="24"/>
          <w:szCs w:val="24"/>
          <w:lang w:val="en-US" w:eastAsia="pt-BR"/>
        </w:rPr>
        <w:t>M</w:t>
      </w:r>
      <w:r w:rsidRPr="009F2852">
        <w:rPr>
          <w:rFonts w:ascii="Times New Roman" w:eastAsia="Arial" w:hAnsi="Times New Roman"/>
          <w:sz w:val="24"/>
          <w:szCs w:val="24"/>
          <w:lang w:val="en-US" w:eastAsia="pt-BR"/>
        </w:rPr>
        <w:t>VA</w:t>
      </w:r>
      <w:r w:rsidRPr="009F2852">
        <w:rPr>
          <w:rFonts w:ascii="Times New Roman" w:eastAsia="Arial" w:hAnsi="Times New Roman"/>
          <w:spacing w:val="-1"/>
          <w:sz w:val="24"/>
          <w:szCs w:val="24"/>
          <w:lang w:val="en-US" w:eastAsia="pt-BR"/>
        </w:rPr>
        <w:t>L</w:t>
      </w:r>
      <w:r w:rsidRPr="009F2852">
        <w:rPr>
          <w:rFonts w:ascii="Times New Roman" w:eastAsia="Arial" w:hAnsi="Times New Roman"/>
          <w:sz w:val="24"/>
          <w:szCs w:val="24"/>
          <w:lang w:val="en-US" w:eastAsia="pt-BR"/>
        </w:rPr>
        <w:t>E/UFVJ</w:t>
      </w:r>
      <w:r w:rsidRPr="009F2852">
        <w:rPr>
          <w:rFonts w:ascii="Times New Roman" w:eastAsia="Arial" w:hAnsi="Times New Roman"/>
          <w:spacing w:val="9"/>
          <w:sz w:val="24"/>
          <w:szCs w:val="24"/>
          <w:lang w:val="en-US" w:eastAsia="pt-BR"/>
        </w:rPr>
        <w:t xml:space="preserve">M, </w:t>
      </w:r>
      <w:r w:rsidRPr="009F2852">
        <w:rPr>
          <w:rFonts w:ascii="Times New Roman" w:eastAsia="Arial" w:hAnsi="Times New Roman"/>
          <w:sz w:val="24"/>
          <w:szCs w:val="24"/>
          <w:lang w:val="en-US" w:eastAsia="pt-BR"/>
        </w:rPr>
        <w:t>D</w:t>
      </w:r>
      <w:r w:rsidRPr="009F2852">
        <w:rPr>
          <w:rFonts w:ascii="Times New Roman" w:eastAsia="Arial" w:hAnsi="Times New Roman"/>
          <w:spacing w:val="-1"/>
          <w:sz w:val="24"/>
          <w:szCs w:val="24"/>
          <w:lang w:val="en-US" w:eastAsia="pt-BR"/>
        </w:rPr>
        <w:t>i</w:t>
      </w:r>
      <w:r w:rsidRPr="009F2852">
        <w:rPr>
          <w:rFonts w:ascii="Times New Roman" w:eastAsia="Arial" w:hAnsi="Times New Roman"/>
          <w:spacing w:val="1"/>
          <w:sz w:val="24"/>
          <w:szCs w:val="24"/>
          <w:lang w:val="en-US" w:eastAsia="pt-BR"/>
        </w:rPr>
        <w:t>ama</w:t>
      </w:r>
      <w:r w:rsidRPr="009F2852">
        <w:rPr>
          <w:rFonts w:ascii="Times New Roman" w:eastAsia="Arial" w:hAnsi="Times New Roman"/>
          <w:spacing w:val="-1"/>
          <w:sz w:val="24"/>
          <w:szCs w:val="24"/>
          <w:lang w:val="en-US" w:eastAsia="pt-BR"/>
        </w:rPr>
        <w:t>n</w:t>
      </w:r>
      <w:r w:rsidRPr="009F2852">
        <w:rPr>
          <w:rFonts w:ascii="Times New Roman" w:eastAsia="Arial" w:hAnsi="Times New Roman"/>
          <w:sz w:val="24"/>
          <w:szCs w:val="24"/>
          <w:lang w:val="en-US" w:eastAsia="pt-BR"/>
        </w:rPr>
        <w:t>ti</w:t>
      </w:r>
      <w:r w:rsidRPr="009F2852">
        <w:rPr>
          <w:rFonts w:ascii="Times New Roman" w:eastAsia="Arial" w:hAnsi="Times New Roman"/>
          <w:spacing w:val="1"/>
          <w:sz w:val="24"/>
          <w:szCs w:val="24"/>
          <w:lang w:val="en-US" w:eastAsia="pt-BR"/>
        </w:rPr>
        <w:t>na-MG</w:t>
      </w:r>
      <w:r w:rsidRPr="009F2852">
        <w:rPr>
          <w:rFonts w:ascii="Times New Roman" w:eastAsia="Arial" w:hAnsi="Times New Roman"/>
          <w:sz w:val="24"/>
          <w:szCs w:val="24"/>
          <w:lang w:val="en-US" w:eastAsia="pt-BR"/>
        </w:rPr>
        <w:t>).</w:t>
      </w:r>
      <w:r>
        <w:rPr>
          <w:rFonts w:ascii="Times New Roman" w:eastAsia="Arial" w:hAnsi="Times New Roman"/>
          <w:sz w:val="24"/>
          <w:szCs w:val="24"/>
          <w:lang w:val="en-US" w:eastAsia="pt-BR"/>
        </w:rPr>
        <w:t xml:space="preserve"> The bromatological </w:t>
      </w:r>
      <w:r w:rsidR="001712CF">
        <w:rPr>
          <w:rFonts w:ascii="Times New Roman" w:eastAsia="Arial" w:hAnsi="Times New Roman"/>
          <w:sz w:val="24"/>
          <w:szCs w:val="24"/>
          <w:lang w:val="en-US" w:eastAsia="pt-BR"/>
        </w:rPr>
        <w:t>composition of elephant grass and crambe bran, both collected right before the ensilage, is</w:t>
      </w:r>
      <w:r>
        <w:rPr>
          <w:rFonts w:ascii="Times New Roman" w:eastAsia="Arial" w:hAnsi="Times New Roman"/>
          <w:sz w:val="24"/>
          <w:szCs w:val="24"/>
          <w:lang w:val="en-US" w:eastAsia="pt-BR"/>
        </w:rPr>
        <w:t xml:space="preserve"> presented in Table 1. </w:t>
      </w:r>
    </w:p>
    <w:p w:rsidR="0003008B" w:rsidRPr="002B145B" w:rsidRDefault="0003008B" w:rsidP="0003008B">
      <w:pPr>
        <w:autoSpaceDE w:val="0"/>
        <w:autoSpaceDN w:val="0"/>
        <w:adjustRightInd w:val="0"/>
        <w:spacing w:before="120" w:after="0" w:line="360" w:lineRule="auto"/>
        <w:ind w:firstLine="567"/>
        <w:jc w:val="both"/>
        <w:rPr>
          <w:rFonts w:ascii="Times New Roman" w:eastAsia="Times New Roman" w:hAnsi="Times New Roman"/>
          <w:sz w:val="24"/>
          <w:szCs w:val="24"/>
          <w:lang w:val="en-US" w:eastAsia="pt-BR"/>
        </w:rPr>
      </w:pPr>
      <w:r w:rsidRPr="00FF60AD">
        <w:rPr>
          <w:rFonts w:ascii="Times New Roman" w:eastAsia="Times New Roman" w:hAnsi="Times New Roman"/>
          <w:sz w:val="24"/>
          <w:szCs w:val="24"/>
          <w:lang w:val="en-US" w:eastAsia="pt-BR"/>
        </w:rPr>
        <w:t xml:space="preserve">After 240 days of fermentation the silos were opened. </w:t>
      </w:r>
      <w:r w:rsidRPr="002B145B">
        <w:rPr>
          <w:rFonts w:ascii="Times New Roman" w:eastAsia="Times New Roman" w:hAnsi="Times New Roman"/>
          <w:sz w:val="24"/>
          <w:szCs w:val="24"/>
          <w:lang w:val="en-US" w:eastAsia="pt-BR"/>
        </w:rPr>
        <w:t xml:space="preserve">The silages were individually removed from the mini silos, homogenized and, afterwards, we took some samples for laboratory analysis. </w:t>
      </w:r>
    </w:p>
    <w:p w:rsidR="0003008B" w:rsidRPr="009F2852" w:rsidRDefault="0003008B" w:rsidP="003A2079">
      <w:pPr>
        <w:spacing w:after="0" w:line="360" w:lineRule="auto"/>
        <w:ind w:firstLine="567"/>
        <w:jc w:val="both"/>
        <w:rPr>
          <w:rFonts w:ascii="Times New Roman" w:eastAsia="Times New Roman" w:hAnsi="Times New Roman"/>
          <w:sz w:val="24"/>
          <w:szCs w:val="24"/>
          <w:lang w:val="en-US" w:eastAsia="pt-BR"/>
        </w:rPr>
      </w:pPr>
    </w:p>
    <w:p w:rsidR="003A2079" w:rsidRPr="001712CF" w:rsidRDefault="001712CF" w:rsidP="003A2079">
      <w:pPr>
        <w:spacing w:before="120" w:after="0" w:line="240" w:lineRule="auto"/>
        <w:jc w:val="both"/>
        <w:rPr>
          <w:rFonts w:ascii="Times New Roman" w:eastAsia="Times New Roman" w:hAnsi="Times New Roman"/>
          <w:sz w:val="24"/>
          <w:szCs w:val="24"/>
          <w:lang w:val="en-US" w:eastAsia="pt-BR"/>
        </w:rPr>
      </w:pPr>
      <w:r w:rsidRPr="001712CF">
        <w:rPr>
          <w:rFonts w:ascii="Times New Roman" w:eastAsia="Times New Roman" w:hAnsi="Times New Roman"/>
          <w:b/>
          <w:sz w:val="24"/>
          <w:szCs w:val="24"/>
          <w:lang w:val="en-US" w:eastAsia="pt-BR"/>
        </w:rPr>
        <w:lastRenderedPageBreak/>
        <w:t>Table</w:t>
      </w:r>
      <w:r w:rsidR="003A2079" w:rsidRPr="001712CF">
        <w:rPr>
          <w:rFonts w:ascii="Times New Roman" w:eastAsia="Times New Roman" w:hAnsi="Times New Roman"/>
          <w:b/>
          <w:sz w:val="24"/>
          <w:szCs w:val="24"/>
          <w:lang w:val="en-US" w:eastAsia="pt-BR"/>
        </w:rPr>
        <w:t xml:space="preserve"> 1</w:t>
      </w:r>
      <w:r w:rsidR="003A2079" w:rsidRPr="001712CF">
        <w:rPr>
          <w:rFonts w:ascii="Times New Roman" w:eastAsia="Times New Roman" w:hAnsi="Times New Roman"/>
          <w:sz w:val="24"/>
          <w:szCs w:val="24"/>
          <w:lang w:val="en-US" w:eastAsia="pt-BR"/>
        </w:rPr>
        <w:t xml:space="preserve">. </w:t>
      </w:r>
      <w:r w:rsidRPr="001712CF">
        <w:rPr>
          <w:rFonts w:ascii="Times New Roman" w:eastAsia="Times New Roman" w:hAnsi="Times New Roman"/>
          <w:sz w:val="24"/>
          <w:szCs w:val="24"/>
          <w:lang w:val="en-US" w:eastAsia="pt-BR"/>
        </w:rPr>
        <w:t>Bromatological composition of elephant grass and crambe bran</w:t>
      </w:r>
      <w:r>
        <w:rPr>
          <w:rFonts w:ascii="Times New Roman" w:eastAsia="Times New Roman" w:hAnsi="Times New Roman"/>
          <w:sz w:val="24"/>
          <w:szCs w:val="24"/>
          <w:lang w:val="en-US" w:eastAsia="pt-BR"/>
        </w:rPr>
        <w:t xml:space="preserve"> </w:t>
      </w:r>
      <w:r w:rsidRPr="001712CF">
        <w:rPr>
          <w:rFonts w:ascii="Times New Roman" w:eastAsia="Times New Roman" w:hAnsi="Times New Roman"/>
          <w:sz w:val="24"/>
          <w:szCs w:val="24"/>
          <w:lang w:val="en-US" w:eastAsia="pt-BR"/>
        </w:rPr>
        <w:t>(</w:t>
      </w:r>
      <w:r w:rsidRPr="001712CF">
        <w:rPr>
          <w:rFonts w:ascii="Times New Roman" w:eastAsia="Times New Roman" w:hAnsi="Times New Roman"/>
          <w:i/>
          <w:sz w:val="24"/>
          <w:szCs w:val="24"/>
          <w:lang w:val="en-US" w:eastAsia="pt-BR"/>
        </w:rPr>
        <w:t xml:space="preserve">Crambe abyssinica </w:t>
      </w:r>
      <w:r w:rsidRPr="001712CF">
        <w:rPr>
          <w:rFonts w:ascii="Times New Roman" w:eastAsia="Times New Roman" w:hAnsi="Times New Roman"/>
          <w:sz w:val="24"/>
          <w:szCs w:val="24"/>
          <w:lang w:val="en-US" w:eastAsia="pt-BR"/>
        </w:rPr>
        <w:t>Hochst.)</w:t>
      </w:r>
      <w:r>
        <w:rPr>
          <w:rFonts w:ascii="Times New Roman" w:eastAsia="Times New Roman" w:hAnsi="Times New Roman"/>
          <w:sz w:val="24"/>
          <w:szCs w:val="24"/>
          <w:lang w:val="en-US" w:eastAsia="pt-BR"/>
        </w:rPr>
        <w:t xml:space="preserve"> used for producing the experimental silages. </w:t>
      </w:r>
    </w:p>
    <w:tbl>
      <w:tblPr>
        <w:tblW w:w="4807" w:type="pct"/>
        <w:jc w:val="center"/>
        <w:tblCellMar>
          <w:left w:w="70" w:type="dxa"/>
          <w:right w:w="70" w:type="dxa"/>
        </w:tblCellMar>
        <w:tblLook w:val="04A0" w:firstRow="1" w:lastRow="0" w:firstColumn="1" w:lastColumn="0" w:noHBand="0" w:noVBand="1"/>
      </w:tblPr>
      <w:tblGrid>
        <w:gridCol w:w="4687"/>
        <w:gridCol w:w="2102"/>
        <w:gridCol w:w="1931"/>
      </w:tblGrid>
      <w:tr w:rsidR="003A2079" w:rsidRPr="00341097" w:rsidTr="005E1A99">
        <w:trPr>
          <w:trHeight w:val="168"/>
          <w:jc w:val="center"/>
        </w:trPr>
        <w:tc>
          <w:tcPr>
            <w:tcW w:w="2688" w:type="pct"/>
            <w:tcBorders>
              <w:top w:val="single" w:sz="4" w:space="0" w:color="auto"/>
              <w:left w:val="nil"/>
              <w:bottom w:val="single" w:sz="4" w:space="0" w:color="auto"/>
              <w:right w:val="nil"/>
            </w:tcBorders>
            <w:shd w:val="clear" w:color="auto" w:fill="auto"/>
            <w:vAlign w:val="bottom"/>
          </w:tcPr>
          <w:p w:rsidR="003A2079" w:rsidRPr="00341097" w:rsidRDefault="003A2079" w:rsidP="003A2079">
            <w:pPr>
              <w:spacing w:after="0" w:line="240" w:lineRule="auto"/>
              <w:jc w:val="both"/>
              <w:rPr>
                <w:rFonts w:ascii="Times New Roman" w:eastAsia="Times New Roman" w:hAnsi="Times New Roman"/>
                <w:sz w:val="24"/>
                <w:szCs w:val="24"/>
                <w:lang w:eastAsia="pt-BR"/>
              </w:rPr>
            </w:pPr>
            <w:r w:rsidRPr="00341097">
              <w:rPr>
                <w:rFonts w:ascii="Times New Roman" w:eastAsia="Times New Roman" w:hAnsi="Times New Roman"/>
                <w:sz w:val="24"/>
                <w:szCs w:val="24"/>
                <w:lang w:eastAsia="pt-BR"/>
              </w:rPr>
              <w:t>Ite</w:t>
            </w:r>
            <w:r w:rsidR="001712CF">
              <w:rPr>
                <w:rFonts w:ascii="Times New Roman" w:eastAsia="Times New Roman" w:hAnsi="Times New Roman"/>
                <w:sz w:val="24"/>
                <w:szCs w:val="24"/>
                <w:lang w:eastAsia="pt-BR"/>
              </w:rPr>
              <w:t>m</w:t>
            </w:r>
          </w:p>
        </w:tc>
        <w:tc>
          <w:tcPr>
            <w:tcW w:w="1205" w:type="pct"/>
            <w:tcBorders>
              <w:top w:val="single" w:sz="4" w:space="0" w:color="auto"/>
              <w:left w:val="nil"/>
              <w:bottom w:val="single" w:sz="4" w:space="0" w:color="auto"/>
              <w:right w:val="nil"/>
            </w:tcBorders>
            <w:shd w:val="clear" w:color="auto" w:fill="auto"/>
            <w:vAlign w:val="bottom"/>
          </w:tcPr>
          <w:p w:rsidR="003A2079" w:rsidRPr="00341097" w:rsidRDefault="001712CF" w:rsidP="00D16AAE">
            <w:pPr>
              <w:spacing w:after="0" w:line="24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Elephant grass</w:t>
            </w:r>
          </w:p>
        </w:tc>
        <w:tc>
          <w:tcPr>
            <w:tcW w:w="1107" w:type="pct"/>
            <w:tcBorders>
              <w:top w:val="single" w:sz="4" w:space="0" w:color="auto"/>
              <w:left w:val="nil"/>
              <w:bottom w:val="single" w:sz="4" w:space="0" w:color="auto"/>
              <w:right w:val="nil"/>
            </w:tcBorders>
            <w:shd w:val="clear" w:color="auto" w:fill="auto"/>
            <w:vAlign w:val="bottom"/>
          </w:tcPr>
          <w:p w:rsidR="003A2079" w:rsidRPr="00341097" w:rsidRDefault="001712CF" w:rsidP="00D16AAE">
            <w:pPr>
              <w:spacing w:after="0" w:line="24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C</w:t>
            </w:r>
            <w:r w:rsidR="003A2079" w:rsidRPr="00341097">
              <w:rPr>
                <w:rFonts w:ascii="Times New Roman" w:eastAsia="Times New Roman" w:hAnsi="Times New Roman"/>
                <w:sz w:val="24"/>
                <w:szCs w:val="24"/>
                <w:lang w:eastAsia="pt-BR"/>
              </w:rPr>
              <w:t>rambe</w:t>
            </w:r>
            <w:r>
              <w:rPr>
                <w:rFonts w:ascii="Times New Roman" w:eastAsia="Times New Roman" w:hAnsi="Times New Roman"/>
                <w:sz w:val="24"/>
                <w:szCs w:val="24"/>
                <w:lang w:eastAsia="pt-BR"/>
              </w:rPr>
              <w:t xml:space="preserve"> bran</w:t>
            </w:r>
          </w:p>
        </w:tc>
      </w:tr>
      <w:tr w:rsidR="003A2079" w:rsidRPr="00341097" w:rsidTr="005E1A99">
        <w:trPr>
          <w:trHeight w:val="168"/>
          <w:jc w:val="center"/>
        </w:trPr>
        <w:tc>
          <w:tcPr>
            <w:tcW w:w="2688" w:type="pct"/>
            <w:tcBorders>
              <w:top w:val="nil"/>
              <w:left w:val="nil"/>
              <w:bottom w:val="nil"/>
              <w:right w:val="nil"/>
            </w:tcBorders>
            <w:shd w:val="clear" w:color="auto" w:fill="auto"/>
            <w:vAlign w:val="bottom"/>
          </w:tcPr>
          <w:p w:rsidR="003A2079" w:rsidRPr="00341097" w:rsidRDefault="001712CF" w:rsidP="003A2079">
            <w:pPr>
              <w:spacing w:after="0" w:line="240" w:lineRule="auto"/>
              <w:jc w:val="both"/>
              <w:rPr>
                <w:rFonts w:ascii="Times New Roman" w:eastAsia="Times New Roman" w:hAnsi="Times New Roman"/>
                <w:lang w:eastAsia="pt-BR"/>
              </w:rPr>
            </w:pPr>
            <w:r>
              <w:rPr>
                <w:rFonts w:ascii="Times New Roman" w:eastAsia="Times New Roman" w:hAnsi="Times New Roman"/>
                <w:lang w:eastAsia="pt-BR"/>
              </w:rPr>
              <w:t>Dry matter</w:t>
            </w:r>
            <w:r w:rsidR="003A2079" w:rsidRPr="00341097">
              <w:rPr>
                <w:rFonts w:ascii="Times New Roman" w:eastAsia="Times New Roman" w:hAnsi="Times New Roman"/>
                <w:lang w:eastAsia="pt-BR"/>
              </w:rPr>
              <w:t xml:space="preserve"> (%)</w:t>
            </w:r>
          </w:p>
        </w:tc>
        <w:tc>
          <w:tcPr>
            <w:tcW w:w="1205" w:type="pct"/>
            <w:tcBorders>
              <w:top w:val="nil"/>
              <w:left w:val="nil"/>
              <w:bottom w:val="nil"/>
              <w:right w:val="nil"/>
            </w:tcBorders>
            <w:shd w:val="clear" w:color="auto" w:fill="auto"/>
            <w:vAlign w:val="bottom"/>
          </w:tcPr>
          <w:p w:rsidR="003A2079" w:rsidRPr="00341097" w:rsidRDefault="003A2079" w:rsidP="00D16AAE">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18,4</w:t>
            </w:r>
            <w:r w:rsidR="006F7BB0" w:rsidRPr="00341097">
              <w:rPr>
                <w:rFonts w:ascii="Times New Roman" w:eastAsia="Times New Roman" w:hAnsi="Times New Roman"/>
                <w:lang w:eastAsia="pt-BR"/>
              </w:rPr>
              <w:t>0</w:t>
            </w:r>
          </w:p>
        </w:tc>
        <w:tc>
          <w:tcPr>
            <w:tcW w:w="1107" w:type="pct"/>
            <w:tcBorders>
              <w:top w:val="nil"/>
              <w:left w:val="nil"/>
              <w:bottom w:val="nil"/>
              <w:right w:val="nil"/>
            </w:tcBorders>
            <w:shd w:val="clear" w:color="auto" w:fill="auto"/>
            <w:vAlign w:val="bottom"/>
          </w:tcPr>
          <w:p w:rsidR="003A2079" w:rsidRPr="00341097" w:rsidRDefault="003A2079" w:rsidP="00D16AAE">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92,5</w:t>
            </w:r>
            <w:r w:rsidR="006F7BB0" w:rsidRPr="00341097">
              <w:rPr>
                <w:rFonts w:ascii="Times New Roman" w:eastAsia="Times New Roman" w:hAnsi="Times New Roman"/>
                <w:lang w:eastAsia="pt-BR"/>
              </w:rPr>
              <w:t>0</w:t>
            </w:r>
          </w:p>
        </w:tc>
      </w:tr>
      <w:tr w:rsidR="003A2079" w:rsidRPr="00341097" w:rsidTr="005E1A99">
        <w:trPr>
          <w:trHeight w:val="168"/>
          <w:jc w:val="center"/>
        </w:trPr>
        <w:tc>
          <w:tcPr>
            <w:tcW w:w="2688" w:type="pct"/>
            <w:tcBorders>
              <w:top w:val="nil"/>
              <w:left w:val="nil"/>
              <w:bottom w:val="nil"/>
              <w:right w:val="nil"/>
            </w:tcBorders>
            <w:shd w:val="clear" w:color="auto" w:fill="auto"/>
            <w:vAlign w:val="bottom"/>
          </w:tcPr>
          <w:p w:rsidR="003A2079" w:rsidRPr="00341097" w:rsidRDefault="001712CF" w:rsidP="0096600B">
            <w:pPr>
              <w:spacing w:after="0" w:line="240" w:lineRule="auto"/>
              <w:jc w:val="both"/>
              <w:rPr>
                <w:rFonts w:ascii="Times New Roman" w:eastAsia="Times New Roman" w:hAnsi="Times New Roman"/>
                <w:lang w:eastAsia="pt-BR"/>
              </w:rPr>
            </w:pPr>
            <w:r>
              <w:rPr>
                <w:rFonts w:ascii="Times New Roman" w:eastAsia="Times New Roman" w:hAnsi="Times New Roman"/>
                <w:lang w:eastAsia="pt-BR"/>
              </w:rPr>
              <w:t>Crude protein</w:t>
            </w:r>
            <w:r w:rsidR="003A2079" w:rsidRPr="00341097">
              <w:rPr>
                <w:rFonts w:ascii="Times New Roman" w:eastAsia="Times New Roman" w:hAnsi="Times New Roman"/>
                <w:lang w:eastAsia="pt-BR"/>
              </w:rPr>
              <w:t xml:space="preserve"> (%</w:t>
            </w:r>
            <w:r w:rsidR="0096600B">
              <w:rPr>
                <w:rFonts w:ascii="Times New Roman" w:eastAsia="Times New Roman" w:hAnsi="Times New Roman"/>
                <w:lang w:eastAsia="pt-BR"/>
              </w:rPr>
              <w:t>DM</w:t>
            </w:r>
            <w:r w:rsidR="003A2079" w:rsidRPr="00341097">
              <w:rPr>
                <w:rFonts w:ascii="Times New Roman" w:eastAsia="Times New Roman" w:hAnsi="Times New Roman"/>
                <w:lang w:eastAsia="pt-BR"/>
              </w:rPr>
              <w:t>)</w:t>
            </w:r>
          </w:p>
        </w:tc>
        <w:tc>
          <w:tcPr>
            <w:tcW w:w="1205" w:type="pct"/>
            <w:tcBorders>
              <w:top w:val="nil"/>
              <w:left w:val="nil"/>
              <w:bottom w:val="nil"/>
              <w:right w:val="nil"/>
            </w:tcBorders>
            <w:shd w:val="clear" w:color="auto" w:fill="auto"/>
            <w:vAlign w:val="bottom"/>
          </w:tcPr>
          <w:p w:rsidR="003A2079" w:rsidRPr="00341097" w:rsidRDefault="003A2079" w:rsidP="00D16AAE">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6,85</w:t>
            </w:r>
          </w:p>
        </w:tc>
        <w:tc>
          <w:tcPr>
            <w:tcW w:w="1107" w:type="pct"/>
            <w:tcBorders>
              <w:top w:val="nil"/>
              <w:left w:val="nil"/>
              <w:bottom w:val="nil"/>
              <w:right w:val="nil"/>
            </w:tcBorders>
            <w:shd w:val="clear" w:color="auto" w:fill="auto"/>
            <w:vAlign w:val="bottom"/>
          </w:tcPr>
          <w:p w:rsidR="003A2079" w:rsidRPr="00341097" w:rsidRDefault="003A2079" w:rsidP="00D16AAE">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36,4</w:t>
            </w:r>
            <w:r w:rsidR="006F7BB0" w:rsidRPr="00341097">
              <w:rPr>
                <w:rFonts w:ascii="Times New Roman" w:eastAsia="Times New Roman" w:hAnsi="Times New Roman"/>
                <w:lang w:eastAsia="pt-BR"/>
              </w:rPr>
              <w:t>0</w:t>
            </w:r>
          </w:p>
        </w:tc>
      </w:tr>
      <w:tr w:rsidR="003A2079" w:rsidRPr="00341097" w:rsidTr="005E1A99">
        <w:trPr>
          <w:trHeight w:val="168"/>
          <w:jc w:val="center"/>
        </w:trPr>
        <w:tc>
          <w:tcPr>
            <w:tcW w:w="2688" w:type="pct"/>
            <w:tcBorders>
              <w:top w:val="nil"/>
              <w:left w:val="nil"/>
              <w:bottom w:val="nil"/>
              <w:right w:val="nil"/>
            </w:tcBorders>
            <w:shd w:val="clear" w:color="auto" w:fill="auto"/>
            <w:vAlign w:val="bottom"/>
          </w:tcPr>
          <w:p w:rsidR="003A2079" w:rsidRPr="00341097" w:rsidRDefault="00E83ABD" w:rsidP="0096600B">
            <w:pPr>
              <w:spacing w:after="0" w:line="240" w:lineRule="auto"/>
              <w:jc w:val="both"/>
              <w:rPr>
                <w:rFonts w:ascii="Times New Roman" w:eastAsia="Times New Roman" w:hAnsi="Times New Roman"/>
                <w:lang w:eastAsia="pt-BR"/>
              </w:rPr>
            </w:pPr>
            <w:r>
              <w:rPr>
                <w:rFonts w:ascii="Times New Roman" w:eastAsia="Times New Roman" w:hAnsi="Times New Roman"/>
                <w:lang w:eastAsia="pt-BR"/>
              </w:rPr>
              <w:t>Ether extract</w:t>
            </w:r>
            <w:r w:rsidR="003A2079" w:rsidRPr="00341097">
              <w:rPr>
                <w:rFonts w:ascii="Times New Roman" w:eastAsia="Times New Roman" w:hAnsi="Times New Roman"/>
                <w:lang w:eastAsia="pt-BR"/>
              </w:rPr>
              <w:t xml:space="preserve"> (%</w:t>
            </w:r>
            <w:r w:rsidR="0096600B">
              <w:rPr>
                <w:rFonts w:ascii="Times New Roman" w:eastAsia="Times New Roman" w:hAnsi="Times New Roman"/>
                <w:lang w:eastAsia="pt-BR"/>
              </w:rPr>
              <w:t>DM</w:t>
            </w:r>
            <w:r w:rsidR="003A2079" w:rsidRPr="00341097">
              <w:rPr>
                <w:rFonts w:ascii="Times New Roman" w:eastAsia="Times New Roman" w:hAnsi="Times New Roman"/>
                <w:lang w:eastAsia="pt-BR"/>
              </w:rPr>
              <w:t>)</w:t>
            </w:r>
          </w:p>
        </w:tc>
        <w:tc>
          <w:tcPr>
            <w:tcW w:w="1205" w:type="pct"/>
            <w:tcBorders>
              <w:top w:val="nil"/>
              <w:left w:val="nil"/>
              <w:bottom w:val="nil"/>
              <w:right w:val="nil"/>
            </w:tcBorders>
            <w:shd w:val="clear" w:color="auto" w:fill="auto"/>
            <w:vAlign w:val="bottom"/>
          </w:tcPr>
          <w:p w:rsidR="003A2079" w:rsidRPr="00341097" w:rsidRDefault="003A2079" w:rsidP="00D16AAE">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2,26</w:t>
            </w:r>
          </w:p>
        </w:tc>
        <w:tc>
          <w:tcPr>
            <w:tcW w:w="1107" w:type="pct"/>
            <w:tcBorders>
              <w:top w:val="nil"/>
              <w:left w:val="nil"/>
              <w:bottom w:val="nil"/>
              <w:right w:val="nil"/>
            </w:tcBorders>
            <w:shd w:val="clear" w:color="auto" w:fill="auto"/>
            <w:vAlign w:val="bottom"/>
          </w:tcPr>
          <w:p w:rsidR="003A2079" w:rsidRPr="00341097" w:rsidRDefault="003A2079" w:rsidP="00D16AAE">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1,22</w:t>
            </w:r>
          </w:p>
        </w:tc>
      </w:tr>
      <w:tr w:rsidR="003A2079" w:rsidRPr="00341097" w:rsidTr="005E1A99">
        <w:trPr>
          <w:trHeight w:val="168"/>
          <w:jc w:val="center"/>
        </w:trPr>
        <w:tc>
          <w:tcPr>
            <w:tcW w:w="2688" w:type="pct"/>
            <w:tcBorders>
              <w:top w:val="nil"/>
              <w:left w:val="nil"/>
              <w:bottom w:val="nil"/>
              <w:right w:val="nil"/>
            </w:tcBorders>
            <w:shd w:val="clear" w:color="auto" w:fill="auto"/>
            <w:vAlign w:val="bottom"/>
          </w:tcPr>
          <w:p w:rsidR="003A2079" w:rsidRPr="00341097" w:rsidRDefault="003A2079" w:rsidP="0096600B">
            <w:pPr>
              <w:spacing w:after="0" w:line="240" w:lineRule="auto"/>
              <w:jc w:val="both"/>
              <w:rPr>
                <w:rFonts w:ascii="Times New Roman" w:eastAsia="Times New Roman" w:hAnsi="Times New Roman"/>
                <w:lang w:eastAsia="pt-BR"/>
              </w:rPr>
            </w:pPr>
            <w:r w:rsidRPr="00341097">
              <w:rPr>
                <w:rFonts w:ascii="Times New Roman" w:eastAsia="Times New Roman" w:hAnsi="Times New Roman"/>
                <w:lang w:eastAsia="pt-BR"/>
              </w:rPr>
              <w:t>Mineral</w:t>
            </w:r>
            <w:r w:rsidR="00E83ABD">
              <w:rPr>
                <w:rFonts w:ascii="Times New Roman" w:eastAsia="Times New Roman" w:hAnsi="Times New Roman"/>
                <w:lang w:eastAsia="pt-BR"/>
              </w:rPr>
              <w:t xml:space="preserve"> matter</w:t>
            </w:r>
            <w:r w:rsidRPr="00341097">
              <w:rPr>
                <w:rFonts w:ascii="Times New Roman" w:eastAsia="Times New Roman" w:hAnsi="Times New Roman"/>
                <w:lang w:eastAsia="pt-BR"/>
              </w:rPr>
              <w:t xml:space="preserve"> (%</w:t>
            </w:r>
            <w:r w:rsidR="0096600B">
              <w:rPr>
                <w:rFonts w:ascii="Times New Roman" w:eastAsia="Times New Roman" w:hAnsi="Times New Roman"/>
                <w:lang w:eastAsia="pt-BR"/>
              </w:rPr>
              <w:t>DM</w:t>
            </w:r>
            <w:r w:rsidRPr="00341097">
              <w:rPr>
                <w:rFonts w:ascii="Times New Roman" w:eastAsia="Times New Roman" w:hAnsi="Times New Roman"/>
                <w:lang w:eastAsia="pt-BR"/>
              </w:rPr>
              <w:t xml:space="preserve">) </w:t>
            </w:r>
          </w:p>
        </w:tc>
        <w:tc>
          <w:tcPr>
            <w:tcW w:w="1205" w:type="pct"/>
            <w:tcBorders>
              <w:top w:val="nil"/>
              <w:left w:val="nil"/>
              <w:bottom w:val="nil"/>
              <w:right w:val="nil"/>
            </w:tcBorders>
            <w:shd w:val="clear" w:color="auto" w:fill="auto"/>
            <w:vAlign w:val="bottom"/>
          </w:tcPr>
          <w:p w:rsidR="003A2079" w:rsidRPr="00341097" w:rsidRDefault="003A2079" w:rsidP="00D16AAE">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6,79</w:t>
            </w:r>
          </w:p>
        </w:tc>
        <w:tc>
          <w:tcPr>
            <w:tcW w:w="1107" w:type="pct"/>
            <w:tcBorders>
              <w:top w:val="nil"/>
              <w:left w:val="nil"/>
              <w:bottom w:val="nil"/>
              <w:right w:val="nil"/>
            </w:tcBorders>
            <w:shd w:val="clear" w:color="auto" w:fill="auto"/>
            <w:vAlign w:val="bottom"/>
          </w:tcPr>
          <w:p w:rsidR="003A2079" w:rsidRPr="00341097" w:rsidRDefault="003A2079" w:rsidP="00D16AAE">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7,83</w:t>
            </w:r>
          </w:p>
        </w:tc>
      </w:tr>
      <w:tr w:rsidR="003A2079" w:rsidRPr="00341097" w:rsidTr="005E1A99">
        <w:trPr>
          <w:trHeight w:val="177"/>
          <w:jc w:val="center"/>
        </w:trPr>
        <w:tc>
          <w:tcPr>
            <w:tcW w:w="2688" w:type="pct"/>
            <w:tcBorders>
              <w:top w:val="nil"/>
              <w:left w:val="nil"/>
              <w:bottom w:val="nil"/>
              <w:right w:val="nil"/>
            </w:tcBorders>
            <w:shd w:val="clear" w:color="auto" w:fill="auto"/>
            <w:vAlign w:val="bottom"/>
          </w:tcPr>
          <w:p w:rsidR="003A2079" w:rsidRPr="00341097" w:rsidRDefault="00E83ABD" w:rsidP="0096600B">
            <w:pPr>
              <w:spacing w:after="0" w:line="240" w:lineRule="auto"/>
              <w:jc w:val="both"/>
              <w:rPr>
                <w:rFonts w:ascii="Times New Roman" w:eastAsia="Times New Roman" w:hAnsi="Times New Roman"/>
                <w:lang w:eastAsia="pt-BR"/>
              </w:rPr>
            </w:pPr>
            <w:r w:rsidRPr="00E83ABD">
              <w:rPr>
                <w:rFonts w:ascii="Times New Roman" w:eastAsia="Times New Roman" w:hAnsi="Times New Roman"/>
                <w:lang w:eastAsia="pt-BR"/>
              </w:rPr>
              <w:t xml:space="preserve">Neutral detergent fiber </w:t>
            </w:r>
            <w:r w:rsidR="003A2079" w:rsidRPr="00341097">
              <w:rPr>
                <w:rFonts w:ascii="Times New Roman" w:eastAsia="Times New Roman" w:hAnsi="Times New Roman"/>
                <w:lang w:eastAsia="pt-BR"/>
              </w:rPr>
              <w:t>¹ (%</w:t>
            </w:r>
            <w:r w:rsidR="0096600B">
              <w:rPr>
                <w:rFonts w:ascii="Times New Roman" w:eastAsia="Times New Roman" w:hAnsi="Times New Roman"/>
                <w:lang w:eastAsia="pt-BR"/>
              </w:rPr>
              <w:t>DM</w:t>
            </w:r>
            <w:r w:rsidR="003A2079" w:rsidRPr="00341097">
              <w:rPr>
                <w:rFonts w:ascii="Times New Roman" w:eastAsia="Times New Roman" w:hAnsi="Times New Roman"/>
                <w:lang w:eastAsia="pt-BR"/>
              </w:rPr>
              <w:t>)</w:t>
            </w:r>
          </w:p>
        </w:tc>
        <w:tc>
          <w:tcPr>
            <w:tcW w:w="1205" w:type="pct"/>
            <w:tcBorders>
              <w:top w:val="nil"/>
              <w:left w:val="nil"/>
              <w:bottom w:val="nil"/>
              <w:right w:val="nil"/>
            </w:tcBorders>
            <w:shd w:val="clear" w:color="auto" w:fill="auto"/>
            <w:vAlign w:val="bottom"/>
          </w:tcPr>
          <w:p w:rsidR="003A2079" w:rsidRPr="00341097" w:rsidRDefault="003A2079" w:rsidP="00D16AAE">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68,14</w:t>
            </w:r>
          </w:p>
        </w:tc>
        <w:tc>
          <w:tcPr>
            <w:tcW w:w="1107" w:type="pct"/>
            <w:tcBorders>
              <w:top w:val="nil"/>
              <w:left w:val="nil"/>
              <w:bottom w:val="nil"/>
              <w:right w:val="nil"/>
            </w:tcBorders>
            <w:shd w:val="clear" w:color="auto" w:fill="auto"/>
            <w:vAlign w:val="bottom"/>
          </w:tcPr>
          <w:p w:rsidR="003A2079" w:rsidRPr="00341097" w:rsidRDefault="003A2079" w:rsidP="00D16AAE">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32,60</w:t>
            </w:r>
          </w:p>
        </w:tc>
      </w:tr>
      <w:tr w:rsidR="003A2079" w:rsidRPr="00341097" w:rsidTr="005E1A99">
        <w:trPr>
          <w:trHeight w:val="177"/>
          <w:jc w:val="center"/>
        </w:trPr>
        <w:tc>
          <w:tcPr>
            <w:tcW w:w="2688" w:type="pct"/>
            <w:tcBorders>
              <w:top w:val="nil"/>
              <w:left w:val="nil"/>
              <w:bottom w:val="nil"/>
              <w:right w:val="nil"/>
            </w:tcBorders>
            <w:shd w:val="clear" w:color="auto" w:fill="auto"/>
            <w:vAlign w:val="bottom"/>
          </w:tcPr>
          <w:p w:rsidR="003A2079" w:rsidRPr="00341097" w:rsidRDefault="00E83ABD" w:rsidP="0096600B">
            <w:pPr>
              <w:spacing w:after="0" w:line="240" w:lineRule="auto"/>
              <w:jc w:val="both"/>
              <w:rPr>
                <w:rFonts w:ascii="Times New Roman" w:eastAsia="Times New Roman" w:hAnsi="Times New Roman"/>
                <w:lang w:eastAsia="pt-BR"/>
              </w:rPr>
            </w:pPr>
            <w:r w:rsidRPr="00E83ABD">
              <w:rPr>
                <w:rFonts w:ascii="Times New Roman" w:eastAsia="Times New Roman" w:hAnsi="Times New Roman"/>
                <w:lang w:eastAsia="pt-BR"/>
              </w:rPr>
              <w:t xml:space="preserve">Acid detergent fiber </w:t>
            </w:r>
            <w:r w:rsidR="003A2079" w:rsidRPr="00341097">
              <w:rPr>
                <w:rFonts w:ascii="Times New Roman" w:eastAsia="Times New Roman" w:hAnsi="Times New Roman"/>
                <w:lang w:eastAsia="pt-BR"/>
              </w:rPr>
              <w:t>¹ (%</w:t>
            </w:r>
            <w:r w:rsidR="0096600B">
              <w:rPr>
                <w:rFonts w:ascii="Times New Roman" w:eastAsia="Times New Roman" w:hAnsi="Times New Roman"/>
                <w:lang w:eastAsia="pt-BR"/>
              </w:rPr>
              <w:t>DM</w:t>
            </w:r>
            <w:r w:rsidR="003A2079" w:rsidRPr="00341097">
              <w:rPr>
                <w:rFonts w:ascii="Times New Roman" w:eastAsia="Times New Roman" w:hAnsi="Times New Roman"/>
                <w:lang w:eastAsia="pt-BR"/>
              </w:rPr>
              <w:t>)</w:t>
            </w:r>
          </w:p>
        </w:tc>
        <w:tc>
          <w:tcPr>
            <w:tcW w:w="1205" w:type="pct"/>
            <w:tcBorders>
              <w:top w:val="nil"/>
              <w:left w:val="nil"/>
              <w:bottom w:val="nil"/>
              <w:right w:val="nil"/>
            </w:tcBorders>
            <w:shd w:val="clear" w:color="auto" w:fill="auto"/>
            <w:vAlign w:val="bottom"/>
          </w:tcPr>
          <w:p w:rsidR="003A2079" w:rsidRPr="00341097" w:rsidRDefault="003A2079" w:rsidP="00D16AAE">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45,5</w:t>
            </w:r>
            <w:r w:rsidR="006F7BB0" w:rsidRPr="00341097">
              <w:rPr>
                <w:rFonts w:ascii="Times New Roman" w:eastAsia="Times New Roman" w:hAnsi="Times New Roman"/>
                <w:lang w:eastAsia="pt-BR"/>
              </w:rPr>
              <w:t>0</w:t>
            </w:r>
          </w:p>
        </w:tc>
        <w:tc>
          <w:tcPr>
            <w:tcW w:w="1107" w:type="pct"/>
            <w:tcBorders>
              <w:top w:val="nil"/>
              <w:left w:val="nil"/>
              <w:bottom w:val="nil"/>
              <w:right w:val="nil"/>
            </w:tcBorders>
            <w:shd w:val="clear" w:color="auto" w:fill="auto"/>
            <w:vAlign w:val="bottom"/>
          </w:tcPr>
          <w:p w:rsidR="003A2079" w:rsidRPr="00341097" w:rsidRDefault="003A2079" w:rsidP="00D16AAE">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18,50</w:t>
            </w:r>
          </w:p>
        </w:tc>
      </w:tr>
      <w:tr w:rsidR="003A2079" w:rsidRPr="00341097" w:rsidTr="005E1A99">
        <w:trPr>
          <w:trHeight w:val="177"/>
          <w:jc w:val="center"/>
        </w:trPr>
        <w:tc>
          <w:tcPr>
            <w:tcW w:w="2688" w:type="pct"/>
            <w:tcBorders>
              <w:top w:val="nil"/>
              <w:left w:val="nil"/>
              <w:bottom w:val="nil"/>
              <w:right w:val="nil"/>
            </w:tcBorders>
            <w:shd w:val="clear" w:color="auto" w:fill="auto"/>
            <w:vAlign w:val="bottom"/>
          </w:tcPr>
          <w:p w:rsidR="003A2079" w:rsidRPr="00341097" w:rsidRDefault="003A2079" w:rsidP="006F7BB0">
            <w:pPr>
              <w:spacing w:after="0" w:line="240" w:lineRule="auto"/>
              <w:jc w:val="both"/>
              <w:rPr>
                <w:rFonts w:ascii="Times New Roman" w:eastAsia="Times New Roman" w:hAnsi="Times New Roman"/>
                <w:lang w:eastAsia="pt-BR"/>
              </w:rPr>
            </w:pPr>
            <w:r w:rsidRPr="00341097">
              <w:rPr>
                <w:rFonts w:ascii="Times New Roman" w:eastAsia="Times New Roman" w:hAnsi="Times New Roman"/>
                <w:lang w:eastAsia="pt-BR"/>
              </w:rPr>
              <w:t>N</w:t>
            </w:r>
            <w:r w:rsidR="006F7BB0" w:rsidRPr="00341097">
              <w:rPr>
                <w:rFonts w:ascii="Times New Roman" w:eastAsia="Times New Roman" w:hAnsi="Times New Roman"/>
                <w:lang w:eastAsia="pt-BR"/>
              </w:rPr>
              <w:t>-NH</w:t>
            </w:r>
            <w:r w:rsidR="006F7BB0" w:rsidRPr="00341097">
              <w:rPr>
                <w:rFonts w:ascii="Times New Roman" w:eastAsia="Times New Roman" w:hAnsi="Times New Roman"/>
                <w:vertAlign w:val="subscript"/>
                <w:lang w:eastAsia="pt-BR"/>
              </w:rPr>
              <w:t>3</w:t>
            </w:r>
            <w:r w:rsidRPr="00341097">
              <w:rPr>
                <w:rFonts w:ascii="Times New Roman" w:eastAsia="Times New Roman" w:hAnsi="Times New Roman"/>
                <w:lang w:eastAsia="pt-BR"/>
              </w:rPr>
              <w:t xml:space="preserve"> (%)</w:t>
            </w:r>
          </w:p>
        </w:tc>
        <w:tc>
          <w:tcPr>
            <w:tcW w:w="1205" w:type="pct"/>
            <w:tcBorders>
              <w:top w:val="nil"/>
              <w:left w:val="nil"/>
              <w:bottom w:val="nil"/>
              <w:right w:val="nil"/>
            </w:tcBorders>
            <w:shd w:val="clear" w:color="auto" w:fill="auto"/>
            <w:vAlign w:val="bottom"/>
          </w:tcPr>
          <w:p w:rsidR="003A2079" w:rsidRPr="00341097" w:rsidRDefault="003A2079" w:rsidP="00D16AAE">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14,9</w:t>
            </w:r>
            <w:r w:rsidR="006F7BB0" w:rsidRPr="00341097">
              <w:rPr>
                <w:rFonts w:ascii="Times New Roman" w:eastAsia="Times New Roman" w:hAnsi="Times New Roman"/>
                <w:lang w:eastAsia="pt-BR"/>
              </w:rPr>
              <w:t>0</w:t>
            </w:r>
          </w:p>
        </w:tc>
        <w:tc>
          <w:tcPr>
            <w:tcW w:w="1107" w:type="pct"/>
            <w:tcBorders>
              <w:top w:val="nil"/>
              <w:left w:val="nil"/>
              <w:bottom w:val="nil"/>
              <w:right w:val="nil"/>
            </w:tcBorders>
            <w:shd w:val="clear" w:color="auto" w:fill="auto"/>
            <w:vAlign w:val="bottom"/>
          </w:tcPr>
          <w:p w:rsidR="003A2079" w:rsidRPr="00341097" w:rsidRDefault="003A2079" w:rsidP="00D16AAE">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10,7</w:t>
            </w:r>
            <w:r w:rsidR="006F7BB0" w:rsidRPr="00341097">
              <w:rPr>
                <w:rFonts w:ascii="Times New Roman" w:eastAsia="Times New Roman" w:hAnsi="Times New Roman"/>
                <w:lang w:eastAsia="pt-BR"/>
              </w:rPr>
              <w:t>0</w:t>
            </w:r>
          </w:p>
        </w:tc>
      </w:tr>
      <w:tr w:rsidR="003A2079" w:rsidRPr="00341097" w:rsidTr="005E1A99">
        <w:trPr>
          <w:trHeight w:val="168"/>
          <w:jc w:val="center"/>
        </w:trPr>
        <w:tc>
          <w:tcPr>
            <w:tcW w:w="2688" w:type="pct"/>
            <w:tcBorders>
              <w:top w:val="nil"/>
              <w:left w:val="nil"/>
              <w:bottom w:val="nil"/>
              <w:right w:val="nil"/>
            </w:tcBorders>
            <w:shd w:val="clear" w:color="auto" w:fill="auto"/>
            <w:vAlign w:val="bottom"/>
          </w:tcPr>
          <w:p w:rsidR="003A2079" w:rsidRPr="00341097" w:rsidRDefault="003A2079" w:rsidP="0096600B">
            <w:pPr>
              <w:spacing w:after="0" w:line="240" w:lineRule="auto"/>
              <w:jc w:val="both"/>
              <w:rPr>
                <w:rFonts w:ascii="Times New Roman" w:eastAsia="Times New Roman" w:hAnsi="Times New Roman"/>
                <w:lang w:eastAsia="pt-BR"/>
              </w:rPr>
            </w:pPr>
            <w:r w:rsidRPr="00341097">
              <w:rPr>
                <w:rFonts w:ascii="Times New Roman" w:eastAsia="Times New Roman" w:hAnsi="Times New Roman"/>
                <w:lang w:eastAsia="pt-BR"/>
              </w:rPr>
              <w:t>Total</w:t>
            </w:r>
            <w:r w:rsidR="00E83ABD">
              <w:rPr>
                <w:rFonts w:ascii="Times New Roman" w:eastAsia="Times New Roman" w:hAnsi="Times New Roman"/>
                <w:lang w:eastAsia="pt-BR"/>
              </w:rPr>
              <w:t xml:space="preserve"> carbohydrate</w:t>
            </w:r>
            <w:r w:rsidRPr="00341097">
              <w:rPr>
                <w:rFonts w:ascii="Times New Roman" w:eastAsia="Times New Roman" w:hAnsi="Times New Roman"/>
                <w:lang w:eastAsia="pt-BR"/>
              </w:rPr>
              <w:t xml:space="preserve"> (%</w:t>
            </w:r>
            <w:r w:rsidR="0096600B">
              <w:rPr>
                <w:rFonts w:ascii="Times New Roman" w:eastAsia="Times New Roman" w:hAnsi="Times New Roman"/>
                <w:lang w:eastAsia="pt-BR"/>
              </w:rPr>
              <w:t>DM</w:t>
            </w:r>
            <w:r w:rsidRPr="00341097">
              <w:rPr>
                <w:rFonts w:ascii="Times New Roman" w:eastAsia="Times New Roman" w:hAnsi="Times New Roman"/>
                <w:lang w:eastAsia="pt-BR"/>
              </w:rPr>
              <w:t>)</w:t>
            </w:r>
          </w:p>
        </w:tc>
        <w:tc>
          <w:tcPr>
            <w:tcW w:w="1205" w:type="pct"/>
            <w:tcBorders>
              <w:top w:val="nil"/>
              <w:left w:val="nil"/>
              <w:bottom w:val="nil"/>
              <w:right w:val="nil"/>
            </w:tcBorders>
            <w:shd w:val="clear" w:color="auto" w:fill="auto"/>
            <w:vAlign w:val="bottom"/>
          </w:tcPr>
          <w:p w:rsidR="003A2079" w:rsidRPr="00341097" w:rsidRDefault="003A2079" w:rsidP="00D16AAE">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83,1</w:t>
            </w:r>
            <w:r w:rsidR="006F7BB0" w:rsidRPr="00341097">
              <w:rPr>
                <w:rFonts w:ascii="Times New Roman" w:eastAsia="Times New Roman" w:hAnsi="Times New Roman"/>
                <w:lang w:eastAsia="pt-BR"/>
              </w:rPr>
              <w:t>0</w:t>
            </w:r>
          </w:p>
        </w:tc>
        <w:tc>
          <w:tcPr>
            <w:tcW w:w="1107" w:type="pct"/>
            <w:tcBorders>
              <w:top w:val="nil"/>
              <w:left w:val="nil"/>
              <w:bottom w:val="nil"/>
              <w:right w:val="nil"/>
            </w:tcBorders>
            <w:shd w:val="clear" w:color="auto" w:fill="auto"/>
            <w:vAlign w:val="bottom"/>
          </w:tcPr>
          <w:p w:rsidR="003A2079" w:rsidRPr="00341097" w:rsidRDefault="003A2079" w:rsidP="00D16AAE">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54,6</w:t>
            </w:r>
            <w:r w:rsidR="006F7BB0" w:rsidRPr="00341097">
              <w:rPr>
                <w:rFonts w:ascii="Times New Roman" w:eastAsia="Times New Roman" w:hAnsi="Times New Roman"/>
                <w:lang w:eastAsia="pt-BR"/>
              </w:rPr>
              <w:t>0</w:t>
            </w:r>
          </w:p>
        </w:tc>
      </w:tr>
      <w:tr w:rsidR="003A2079" w:rsidRPr="00341097" w:rsidTr="005E1A99">
        <w:trPr>
          <w:trHeight w:val="75"/>
          <w:jc w:val="center"/>
        </w:trPr>
        <w:tc>
          <w:tcPr>
            <w:tcW w:w="2688" w:type="pct"/>
            <w:tcBorders>
              <w:top w:val="nil"/>
              <w:left w:val="nil"/>
              <w:bottom w:val="single" w:sz="4" w:space="0" w:color="auto"/>
              <w:right w:val="nil"/>
            </w:tcBorders>
            <w:shd w:val="clear" w:color="auto" w:fill="auto"/>
            <w:vAlign w:val="bottom"/>
          </w:tcPr>
          <w:p w:rsidR="003A2079" w:rsidRPr="00341097" w:rsidRDefault="00E83ABD" w:rsidP="0096600B">
            <w:pPr>
              <w:spacing w:after="0" w:line="240" w:lineRule="auto"/>
              <w:jc w:val="both"/>
              <w:rPr>
                <w:rFonts w:ascii="Times New Roman" w:eastAsia="Times New Roman" w:hAnsi="Times New Roman"/>
                <w:lang w:eastAsia="pt-BR"/>
              </w:rPr>
            </w:pPr>
            <w:r>
              <w:rPr>
                <w:rFonts w:ascii="Times New Roman" w:eastAsia="Times New Roman" w:hAnsi="Times New Roman"/>
                <w:lang w:eastAsia="pt-BR"/>
              </w:rPr>
              <w:t>Non fibrous carbohydrate</w:t>
            </w:r>
            <w:r w:rsidR="003A2079" w:rsidRPr="00341097">
              <w:rPr>
                <w:rFonts w:ascii="Times New Roman" w:eastAsia="Times New Roman" w:hAnsi="Times New Roman"/>
                <w:lang w:eastAsia="pt-BR"/>
              </w:rPr>
              <w:t xml:space="preserve"> (%</w:t>
            </w:r>
            <w:r w:rsidR="0096600B">
              <w:rPr>
                <w:rFonts w:ascii="Times New Roman" w:eastAsia="Times New Roman" w:hAnsi="Times New Roman"/>
                <w:lang w:eastAsia="pt-BR"/>
              </w:rPr>
              <w:t>DM</w:t>
            </w:r>
            <w:r w:rsidR="003A2079" w:rsidRPr="00341097">
              <w:rPr>
                <w:rFonts w:ascii="Times New Roman" w:eastAsia="Times New Roman" w:hAnsi="Times New Roman"/>
                <w:lang w:eastAsia="pt-BR"/>
              </w:rPr>
              <w:t>)</w:t>
            </w:r>
          </w:p>
        </w:tc>
        <w:tc>
          <w:tcPr>
            <w:tcW w:w="1205" w:type="pct"/>
            <w:tcBorders>
              <w:top w:val="nil"/>
              <w:left w:val="nil"/>
              <w:bottom w:val="single" w:sz="4" w:space="0" w:color="auto"/>
              <w:right w:val="nil"/>
            </w:tcBorders>
            <w:shd w:val="clear" w:color="auto" w:fill="auto"/>
            <w:vAlign w:val="bottom"/>
          </w:tcPr>
          <w:p w:rsidR="003A2079" w:rsidRPr="00341097" w:rsidRDefault="003A2079" w:rsidP="00D16AAE">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14,96</w:t>
            </w:r>
          </w:p>
        </w:tc>
        <w:tc>
          <w:tcPr>
            <w:tcW w:w="1107" w:type="pct"/>
            <w:tcBorders>
              <w:top w:val="nil"/>
              <w:left w:val="nil"/>
              <w:bottom w:val="single" w:sz="4" w:space="0" w:color="auto"/>
              <w:right w:val="nil"/>
            </w:tcBorders>
            <w:shd w:val="clear" w:color="auto" w:fill="auto"/>
            <w:vAlign w:val="bottom"/>
          </w:tcPr>
          <w:p w:rsidR="003A2079" w:rsidRPr="00341097" w:rsidRDefault="003A2079" w:rsidP="00D16AAE">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21,5</w:t>
            </w:r>
            <w:r w:rsidR="006F7BB0" w:rsidRPr="00341097">
              <w:rPr>
                <w:rFonts w:ascii="Times New Roman" w:eastAsia="Times New Roman" w:hAnsi="Times New Roman"/>
                <w:lang w:eastAsia="pt-BR"/>
              </w:rPr>
              <w:t>0</w:t>
            </w:r>
          </w:p>
        </w:tc>
      </w:tr>
    </w:tbl>
    <w:p w:rsidR="003A2079" w:rsidRPr="00341097" w:rsidRDefault="003A2079" w:rsidP="003A2079">
      <w:pPr>
        <w:spacing w:after="0" w:line="240" w:lineRule="auto"/>
        <w:ind w:right="-561"/>
        <w:jc w:val="both"/>
        <w:rPr>
          <w:rFonts w:ascii="Times New Roman" w:eastAsia="Times New Roman" w:hAnsi="Times New Roman"/>
          <w:sz w:val="20"/>
          <w:szCs w:val="20"/>
          <w:lang w:eastAsia="pt-BR"/>
        </w:rPr>
      </w:pPr>
      <w:r w:rsidRPr="00341097">
        <w:rPr>
          <w:rFonts w:ascii="Times New Roman" w:eastAsia="Times New Roman" w:hAnsi="Times New Roman"/>
          <w:sz w:val="20"/>
          <w:szCs w:val="20"/>
          <w:lang w:eastAsia="pt-BR"/>
        </w:rPr>
        <w:t>¹</w:t>
      </w:r>
      <w:r w:rsidR="00E83ABD">
        <w:rPr>
          <w:rFonts w:ascii="Times New Roman" w:eastAsia="Times New Roman" w:hAnsi="Times New Roman"/>
          <w:sz w:val="20"/>
          <w:szCs w:val="20"/>
          <w:lang w:eastAsia="pt-BR"/>
        </w:rPr>
        <w:t>corrected for ash and protein</w:t>
      </w:r>
    </w:p>
    <w:p w:rsidR="002B145B" w:rsidRPr="00735A56" w:rsidRDefault="00FE774E" w:rsidP="003A2079">
      <w:pPr>
        <w:autoSpaceDE w:val="0"/>
        <w:autoSpaceDN w:val="0"/>
        <w:adjustRightInd w:val="0"/>
        <w:spacing w:before="120" w:after="0" w:line="360" w:lineRule="auto"/>
        <w:ind w:firstLine="567"/>
        <w:jc w:val="both"/>
        <w:rPr>
          <w:rFonts w:ascii="Times New Roman" w:eastAsia="Times New Roman" w:hAnsi="Times New Roman"/>
          <w:sz w:val="24"/>
          <w:szCs w:val="24"/>
          <w:lang w:val="en-US" w:eastAsia="pt-BR"/>
        </w:rPr>
      </w:pPr>
      <w:r w:rsidRPr="00FE774E">
        <w:rPr>
          <w:rFonts w:ascii="Times New Roman" w:eastAsia="Times New Roman" w:hAnsi="Times New Roman"/>
          <w:sz w:val="24"/>
          <w:szCs w:val="24"/>
          <w:lang w:val="en-US" w:eastAsia="pt-BR"/>
        </w:rPr>
        <w:t xml:space="preserve">For evaluating the fermentation parameters, </w:t>
      </w:r>
      <w:r>
        <w:rPr>
          <w:rFonts w:ascii="Times New Roman" w:eastAsia="Times New Roman" w:hAnsi="Times New Roman"/>
          <w:sz w:val="24"/>
          <w:szCs w:val="24"/>
          <w:lang w:val="en-US" w:eastAsia="pt-BR"/>
        </w:rPr>
        <w:t xml:space="preserve">determinations of hydrogenionic potential (pH) and ammonia nitrogen </w:t>
      </w:r>
      <w:r w:rsidRPr="00FE774E">
        <w:rPr>
          <w:rFonts w:ascii="Times New Roman" w:eastAsia="Times New Roman" w:hAnsi="Times New Roman"/>
          <w:sz w:val="24"/>
          <w:szCs w:val="24"/>
          <w:lang w:val="en-US" w:eastAsia="pt-BR"/>
        </w:rPr>
        <w:t>(N-NH</w:t>
      </w:r>
      <w:r w:rsidRPr="00FE774E">
        <w:rPr>
          <w:rFonts w:ascii="Times New Roman" w:eastAsia="Times New Roman" w:hAnsi="Times New Roman"/>
          <w:sz w:val="24"/>
          <w:szCs w:val="24"/>
          <w:vertAlign w:val="subscript"/>
          <w:lang w:val="en-US" w:eastAsia="pt-BR"/>
        </w:rPr>
        <w:t>3</w:t>
      </w:r>
      <w:r w:rsidRPr="00FE774E">
        <w:rPr>
          <w:rFonts w:ascii="Times New Roman" w:eastAsia="Times New Roman" w:hAnsi="Times New Roman"/>
          <w:sz w:val="24"/>
          <w:szCs w:val="24"/>
          <w:lang w:val="en-US" w:eastAsia="pt-BR"/>
        </w:rPr>
        <w:t>)</w:t>
      </w:r>
      <w:r>
        <w:rPr>
          <w:rFonts w:ascii="Times New Roman" w:eastAsia="Times New Roman" w:hAnsi="Times New Roman"/>
          <w:sz w:val="24"/>
          <w:szCs w:val="24"/>
          <w:lang w:val="en-US" w:eastAsia="pt-BR"/>
        </w:rPr>
        <w:t xml:space="preserve"> were carried out. For determining the Ph</w:t>
      </w:r>
      <w:r w:rsidR="0096600B">
        <w:rPr>
          <w:rFonts w:ascii="Times New Roman" w:eastAsia="Times New Roman" w:hAnsi="Times New Roman"/>
          <w:sz w:val="24"/>
          <w:szCs w:val="24"/>
          <w:lang w:val="en-US" w:eastAsia="pt-BR"/>
        </w:rPr>
        <w:t>,</w:t>
      </w:r>
      <w:r>
        <w:rPr>
          <w:rFonts w:ascii="Times New Roman" w:eastAsia="Times New Roman" w:hAnsi="Times New Roman"/>
          <w:sz w:val="24"/>
          <w:szCs w:val="24"/>
          <w:lang w:val="en-US" w:eastAsia="pt-BR"/>
        </w:rPr>
        <w:t xml:space="preserve"> the juice of each experimental silage was extracted, with the help of a hydraulic press, and afterwards the direct reading with the digital pHmeter was performed. To quantify the content of </w:t>
      </w:r>
      <w:r w:rsidRPr="00FE774E">
        <w:rPr>
          <w:rFonts w:ascii="Times New Roman" w:eastAsia="Times New Roman" w:hAnsi="Times New Roman"/>
          <w:sz w:val="24"/>
          <w:szCs w:val="24"/>
          <w:lang w:val="en-US" w:eastAsia="pt-BR"/>
        </w:rPr>
        <w:t>N-NH</w:t>
      </w:r>
      <w:r w:rsidRPr="00FE774E">
        <w:rPr>
          <w:rFonts w:ascii="Times New Roman" w:eastAsia="Times New Roman" w:hAnsi="Times New Roman"/>
          <w:sz w:val="24"/>
          <w:szCs w:val="24"/>
          <w:vertAlign w:val="subscript"/>
          <w:lang w:val="en-US" w:eastAsia="pt-BR"/>
        </w:rPr>
        <w:t xml:space="preserve">3, </w:t>
      </w:r>
      <w:r w:rsidRPr="00FE774E">
        <w:rPr>
          <w:rFonts w:ascii="Times New Roman" w:eastAsia="Times New Roman" w:hAnsi="Times New Roman"/>
          <w:sz w:val="24"/>
          <w:szCs w:val="24"/>
          <w:lang w:val="en-US" w:eastAsia="pt-BR"/>
        </w:rPr>
        <w:t xml:space="preserve">a new silage juice was extracted, </w:t>
      </w:r>
      <w:r w:rsidR="005A24D7">
        <w:rPr>
          <w:rFonts w:ascii="Times New Roman" w:eastAsia="Times New Roman" w:hAnsi="Times New Roman"/>
          <w:sz w:val="24"/>
          <w:szCs w:val="24"/>
          <w:lang w:val="en-US" w:eastAsia="pt-BR"/>
        </w:rPr>
        <w:t xml:space="preserve">properly identified, kept in sulfuric acid to </w:t>
      </w:r>
      <w:r w:rsidR="005A24D7" w:rsidRPr="005A24D7">
        <w:rPr>
          <w:rFonts w:ascii="Times New Roman" w:eastAsia="Times New Roman" w:hAnsi="Times New Roman"/>
          <w:sz w:val="24"/>
          <w:szCs w:val="24"/>
          <w:lang w:val="en-US" w:eastAsia="pt-BR"/>
        </w:rPr>
        <w:t>0,036 N</w:t>
      </w:r>
      <w:r w:rsidR="00735A56">
        <w:rPr>
          <w:rFonts w:ascii="Times New Roman" w:eastAsia="Times New Roman" w:hAnsi="Times New Roman"/>
          <w:sz w:val="24"/>
          <w:szCs w:val="24"/>
          <w:lang w:val="en-US" w:eastAsia="pt-BR"/>
        </w:rPr>
        <w:t xml:space="preserve"> and frozen for being determined through the distillation with magnesium oxide later </w:t>
      </w:r>
      <w:r w:rsidR="00735A56" w:rsidRPr="00735A56">
        <w:rPr>
          <w:rFonts w:ascii="Times New Roman" w:eastAsia="Times New Roman" w:hAnsi="Times New Roman"/>
          <w:sz w:val="24"/>
          <w:szCs w:val="24"/>
          <w:lang w:val="en-US" w:eastAsia="pt-BR"/>
        </w:rPr>
        <w:t>(Aoac, 2006).</w:t>
      </w:r>
    </w:p>
    <w:p w:rsidR="0015026C" w:rsidRPr="0015026C" w:rsidRDefault="00431680" w:rsidP="0015026C">
      <w:pPr>
        <w:autoSpaceDE w:val="0"/>
        <w:autoSpaceDN w:val="0"/>
        <w:adjustRightInd w:val="0"/>
        <w:spacing w:after="0" w:line="360" w:lineRule="auto"/>
        <w:ind w:firstLine="567"/>
        <w:jc w:val="both"/>
        <w:rPr>
          <w:rFonts w:ascii="Times New Roman" w:eastAsia="Times New Roman" w:hAnsi="Times New Roman"/>
          <w:sz w:val="24"/>
          <w:szCs w:val="24"/>
          <w:lang w:val="en-US" w:eastAsia="pt-BR"/>
        </w:rPr>
      </w:pPr>
      <w:r w:rsidRPr="00431680">
        <w:rPr>
          <w:rFonts w:ascii="Times New Roman" w:eastAsia="Times New Roman" w:hAnsi="Times New Roman"/>
          <w:sz w:val="24"/>
          <w:szCs w:val="24"/>
          <w:lang w:val="en-US" w:eastAsia="pt-BR"/>
        </w:rPr>
        <w:t xml:space="preserve">The sample preparation for microbiological analysis was constituted through previous </w:t>
      </w:r>
      <w:r>
        <w:rPr>
          <w:rFonts w:ascii="Times New Roman" w:eastAsia="Times New Roman" w:hAnsi="Times New Roman"/>
          <w:sz w:val="24"/>
          <w:szCs w:val="24"/>
          <w:lang w:val="en-US" w:eastAsia="pt-BR"/>
        </w:rPr>
        <w:t xml:space="preserve">dilution, weighing 25 g of silage, adding to 225 mL of peptone bacteriological water </w:t>
      </w:r>
      <w:r w:rsidRPr="00431680">
        <w:rPr>
          <w:rFonts w:ascii="Times New Roman" w:eastAsia="Times New Roman" w:hAnsi="Times New Roman"/>
          <w:sz w:val="24"/>
          <w:szCs w:val="24"/>
          <w:lang w:val="en-US" w:eastAsia="pt-BR"/>
        </w:rPr>
        <w:t>0,1%</w:t>
      </w:r>
      <w:r>
        <w:rPr>
          <w:rFonts w:ascii="Times New Roman" w:eastAsia="Times New Roman" w:hAnsi="Times New Roman"/>
          <w:sz w:val="24"/>
          <w:szCs w:val="24"/>
          <w:lang w:val="en-US" w:eastAsia="pt-BR"/>
        </w:rPr>
        <w:t xml:space="preserve"> sterile </w:t>
      </w:r>
      <w:r w:rsidRPr="00431680">
        <w:rPr>
          <w:rFonts w:ascii="Times New Roman" w:eastAsia="Times New Roman" w:hAnsi="Times New Roman"/>
          <w:sz w:val="24"/>
          <w:szCs w:val="24"/>
          <w:lang w:val="en-US" w:eastAsia="pt-BR"/>
        </w:rPr>
        <w:t xml:space="preserve">(121 </w:t>
      </w:r>
      <w:r w:rsidRPr="00431680">
        <w:rPr>
          <w:rFonts w:ascii="Times New Roman" w:eastAsia="Times New Roman" w:hAnsi="Times New Roman"/>
          <w:sz w:val="24"/>
          <w:szCs w:val="24"/>
          <w:vertAlign w:val="superscript"/>
          <w:lang w:val="en-US" w:eastAsia="pt-BR"/>
        </w:rPr>
        <w:t>o</w:t>
      </w:r>
      <w:r w:rsidRPr="00431680">
        <w:rPr>
          <w:rFonts w:ascii="Times New Roman" w:eastAsia="Times New Roman" w:hAnsi="Times New Roman"/>
          <w:sz w:val="24"/>
          <w:szCs w:val="24"/>
          <w:lang w:val="en-US" w:eastAsia="pt-BR"/>
        </w:rPr>
        <w:t xml:space="preserve">C </w:t>
      </w:r>
      <w:r>
        <w:rPr>
          <w:rFonts w:ascii="Times New Roman" w:eastAsia="Times New Roman" w:hAnsi="Times New Roman"/>
          <w:sz w:val="24"/>
          <w:szCs w:val="24"/>
          <w:lang w:val="en-US" w:eastAsia="pt-BR"/>
        </w:rPr>
        <w:t>for 15 minutes</w:t>
      </w:r>
      <w:r w:rsidRPr="00431680">
        <w:rPr>
          <w:rFonts w:ascii="Times New Roman" w:eastAsia="Times New Roman" w:hAnsi="Times New Roman"/>
          <w:sz w:val="24"/>
          <w:szCs w:val="24"/>
          <w:lang w:val="en-US" w:eastAsia="pt-BR"/>
        </w:rPr>
        <w:t>)</w:t>
      </w:r>
      <w:r>
        <w:rPr>
          <w:rFonts w:ascii="Times New Roman" w:eastAsia="Times New Roman" w:hAnsi="Times New Roman"/>
          <w:sz w:val="24"/>
          <w:szCs w:val="24"/>
          <w:lang w:val="en-US" w:eastAsia="pt-BR"/>
        </w:rPr>
        <w:t xml:space="preserve"> </w:t>
      </w:r>
      <w:r w:rsidR="00085C35">
        <w:rPr>
          <w:rFonts w:ascii="Times New Roman" w:eastAsia="Times New Roman" w:hAnsi="Times New Roman"/>
          <w:sz w:val="24"/>
          <w:szCs w:val="24"/>
          <w:lang w:val="en-US" w:eastAsia="pt-BR"/>
        </w:rPr>
        <w:t xml:space="preserve">and stirred for 20 minutes at 150 rpm. From the diluted extracts </w:t>
      </w:r>
      <w:r w:rsidR="00085C35" w:rsidRPr="00085C35">
        <w:rPr>
          <w:rFonts w:ascii="Times New Roman" w:eastAsia="Times New Roman" w:hAnsi="Times New Roman"/>
          <w:sz w:val="24"/>
          <w:szCs w:val="24"/>
          <w:lang w:val="en-US" w:eastAsia="pt-BR"/>
        </w:rPr>
        <w:t>(10</w:t>
      </w:r>
      <w:r w:rsidR="00085C35" w:rsidRPr="00085C35">
        <w:rPr>
          <w:rFonts w:ascii="Times New Roman" w:eastAsia="Times New Roman" w:hAnsi="Times New Roman"/>
          <w:sz w:val="24"/>
          <w:szCs w:val="24"/>
          <w:vertAlign w:val="superscript"/>
          <w:lang w:val="en-US" w:eastAsia="pt-BR"/>
        </w:rPr>
        <w:t>-1</w:t>
      </w:r>
      <w:r w:rsidR="00085C35" w:rsidRPr="00085C35">
        <w:rPr>
          <w:rFonts w:ascii="Times New Roman" w:eastAsia="Times New Roman" w:hAnsi="Times New Roman"/>
          <w:sz w:val="24"/>
          <w:szCs w:val="24"/>
          <w:lang w:val="en-US" w:eastAsia="pt-BR"/>
        </w:rPr>
        <w:t xml:space="preserve"> to 10</w:t>
      </w:r>
      <w:r w:rsidR="00085C35" w:rsidRPr="00085C35">
        <w:rPr>
          <w:rFonts w:ascii="Times New Roman" w:eastAsia="Times New Roman" w:hAnsi="Times New Roman"/>
          <w:sz w:val="24"/>
          <w:szCs w:val="24"/>
          <w:vertAlign w:val="superscript"/>
          <w:lang w:val="en-US" w:eastAsia="pt-BR"/>
        </w:rPr>
        <w:t>-6</w:t>
      </w:r>
      <w:r w:rsidR="00085C35" w:rsidRPr="00085C35">
        <w:rPr>
          <w:rFonts w:ascii="Times New Roman" w:eastAsia="Times New Roman" w:hAnsi="Times New Roman"/>
          <w:sz w:val="24"/>
          <w:szCs w:val="24"/>
          <w:lang w:val="en-US" w:eastAsia="pt-BR"/>
        </w:rPr>
        <w:t>) the inoculations for evaluating the la</w:t>
      </w:r>
      <w:r w:rsidR="00085C35">
        <w:rPr>
          <w:rFonts w:ascii="Times New Roman" w:eastAsia="Times New Roman" w:hAnsi="Times New Roman"/>
          <w:sz w:val="24"/>
          <w:szCs w:val="24"/>
          <w:lang w:val="en-US" w:eastAsia="pt-BR"/>
        </w:rPr>
        <w:t>c</w:t>
      </w:r>
      <w:r w:rsidR="00085C35" w:rsidRPr="00085C35">
        <w:rPr>
          <w:rFonts w:ascii="Times New Roman" w:eastAsia="Times New Roman" w:hAnsi="Times New Roman"/>
          <w:sz w:val="24"/>
          <w:szCs w:val="24"/>
          <w:lang w:val="en-US" w:eastAsia="pt-BR"/>
        </w:rPr>
        <w:t>ti</w:t>
      </w:r>
      <w:r w:rsidR="00085C35">
        <w:rPr>
          <w:rFonts w:ascii="Times New Roman" w:eastAsia="Times New Roman" w:hAnsi="Times New Roman"/>
          <w:sz w:val="24"/>
          <w:szCs w:val="24"/>
          <w:lang w:val="en-US" w:eastAsia="pt-BR"/>
        </w:rPr>
        <w:t xml:space="preserve">c acid bacteria (LAB), yeast and </w:t>
      </w:r>
      <w:r w:rsidR="00085C35" w:rsidRPr="00085C35">
        <w:rPr>
          <w:rFonts w:ascii="Times New Roman" w:eastAsia="Times New Roman" w:hAnsi="Times New Roman"/>
          <w:sz w:val="24"/>
          <w:szCs w:val="24"/>
          <w:lang w:val="en-US" w:eastAsia="pt-BR"/>
        </w:rPr>
        <w:t>filamentous fungi</w:t>
      </w:r>
      <w:r w:rsidR="00085C35">
        <w:rPr>
          <w:rFonts w:ascii="Times New Roman" w:eastAsia="Times New Roman" w:hAnsi="Times New Roman"/>
          <w:sz w:val="24"/>
          <w:szCs w:val="24"/>
          <w:lang w:val="en-US" w:eastAsia="pt-BR"/>
        </w:rPr>
        <w:t xml:space="preserve"> (mold)</w:t>
      </w:r>
      <w:r w:rsidR="00085C35" w:rsidRPr="00085C35">
        <w:rPr>
          <w:rFonts w:ascii="Times New Roman" w:eastAsia="Times New Roman" w:hAnsi="Times New Roman"/>
          <w:sz w:val="24"/>
          <w:szCs w:val="24"/>
          <w:lang w:val="en-US" w:eastAsia="pt-BR"/>
        </w:rPr>
        <w:t xml:space="preserve"> </w:t>
      </w:r>
      <w:r w:rsidR="00085C35">
        <w:rPr>
          <w:rFonts w:ascii="Times New Roman" w:eastAsia="Times New Roman" w:hAnsi="Times New Roman"/>
          <w:sz w:val="24"/>
          <w:szCs w:val="24"/>
          <w:lang w:val="en-US" w:eastAsia="pt-BR"/>
        </w:rPr>
        <w:t xml:space="preserve">were performed. For the total score of microorganisms </w:t>
      </w:r>
      <w:r w:rsidR="00085C35" w:rsidRPr="00085C35">
        <w:rPr>
          <w:rFonts w:ascii="Times New Roman" w:eastAsia="Times New Roman" w:hAnsi="Times New Roman"/>
          <w:sz w:val="24"/>
          <w:szCs w:val="24"/>
          <w:lang w:val="en-US" w:eastAsia="pt-BR"/>
        </w:rPr>
        <w:t xml:space="preserve">0,1 mL of each dilution as distributed, </w:t>
      </w:r>
      <w:r w:rsidR="00085C35">
        <w:rPr>
          <w:rFonts w:ascii="Times New Roman" w:eastAsia="Times New Roman" w:hAnsi="Times New Roman"/>
          <w:sz w:val="24"/>
          <w:szCs w:val="24"/>
          <w:lang w:val="en-US" w:eastAsia="pt-BR"/>
        </w:rPr>
        <w:t xml:space="preserve">in triplicate and spread with Drigalsky handle in </w:t>
      </w:r>
      <w:r w:rsidR="00085C35" w:rsidRPr="00085C35">
        <w:rPr>
          <w:rFonts w:ascii="Times New Roman" w:eastAsia="Times New Roman" w:hAnsi="Times New Roman"/>
          <w:i/>
          <w:sz w:val="24"/>
          <w:szCs w:val="24"/>
          <w:lang w:val="en-US" w:eastAsia="pt-BR"/>
        </w:rPr>
        <w:t>Lactobacilli</w:t>
      </w:r>
      <w:r w:rsidR="00085C35">
        <w:rPr>
          <w:rFonts w:ascii="Times New Roman" w:eastAsia="Times New Roman" w:hAnsi="Times New Roman"/>
          <w:sz w:val="24"/>
          <w:szCs w:val="24"/>
          <w:lang w:val="en-US" w:eastAsia="pt-BR"/>
        </w:rPr>
        <w:t xml:space="preserve"> MRS a</w:t>
      </w:r>
      <w:r w:rsidR="00085C35" w:rsidRPr="00085C35">
        <w:rPr>
          <w:rFonts w:ascii="Times New Roman" w:eastAsia="Times New Roman" w:hAnsi="Times New Roman"/>
          <w:sz w:val="24"/>
          <w:szCs w:val="24"/>
          <w:lang w:val="en-US" w:eastAsia="pt-BR"/>
        </w:rPr>
        <w:t>gar</w:t>
      </w:r>
      <w:r w:rsidR="0015026C">
        <w:rPr>
          <w:rFonts w:ascii="Times New Roman" w:eastAsia="Times New Roman" w:hAnsi="Times New Roman"/>
          <w:sz w:val="24"/>
          <w:szCs w:val="24"/>
          <w:lang w:val="en-US" w:eastAsia="pt-BR"/>
        </w:rPr>
        <w:t xml:space="preserve"> </w:t>
      </w:r>
      <w:r w:rsidR="0015026C" w:rsidRPr="0015026C">
        <w:rPr>
          <w:rFonts w:ascii="Times New Roman" w:eastAsia="Times New Roman" w:hAnsi="Times New Roman"/>
          <w:sz w:val="24"/>
          <w:szCs w:val="24"/>
          <w:lang w:val="en-US" w:eastAsia="pt-BR"/>
        </w:rPr>
        <w:t>(De Man Rogosa Sharpe, Difco)</w:t>
      </w:r>
      <w:r w:rsidR="0096600B">
        <w:rPr>
          <w:rFonts w:ascii="Times New Roman" w:eastAsia="Times New Roman" w:hAnsi="Times New Roman"/>
          <w:sz w:val="24"/>
          <w:szCs w:val="24"/>
          <w:lang w:val="en-US" w:eastAsia="pt-BR"/>
        </w:rPr>
        <w:t xml:space="preserve"> add</w:t>
      </w:r>
      <w:r w:rsidR="0015026C">
        <w:rPr>
          <w:rFonts w:ascii="Times New Roman" w:eastAsia="Times New Roman" w:hAnsi="Times New Roman"/>
          <w:sz w:val="24"/>
          <w:szCs w:val="24"/>
          <w:lang w:val="en-US" w:eastAsia="pt-BR"/>
        </w:rPr>
        <w:t xml:space="preserve">ed nystatin </w:t>
      </w:r>
      <w:r w:rsidR="0015026C" w:rsidRPr="0015026C">
        <w:rPr>
          <w:rFonts w:ascii="Times New Roman" w:eastAsia="Times New Roman" w:hAnsi="Times New Roman"/>
          <w:sz w:val="24"/>
          <w:szCs w:val="24"/>
          <w:lang w:val="en-US" w:eastAsia="pt-BR"/>
        </w:rPr>
        <w:t>(0,4%),</w:t>
      </w:r>
      <w:r w:rsidR="0015026C">
        <w:rPr>
          <w:rFonts w:ascii="Times New Roman" w:eastAsia="Times New Roman" w:hAnsi="Times New Roman"/>
          <w:sz w:val="24"/>
          <w:szCs w:val="24"/>
          <w:lang w:val="en-US" w:eastAsia="pt-BR"/>
        </w:rPr>
        <w:t xml:space="preserve"> for counting lactic bacteria, and the Petri dishes were incubated at 30 </w:t>
      </w:r>
      <w:r w:rsidR="0015026C" w:rsidRPr="0015026C">
        <w:rPr>
          <w:rFonts w:ascii="Times New Roman" w:eastAsia="Times New Roman" w:hAnsi="Times New Roman"/>
          <w:sz w:val="24"/>
          <w:szCs w:val="24"/>
          <w:vertAlign w:val="superscript"/>
          <w:lang w:val="en-US" w:eastAsia="pt-BR"/>
        </w:rPr>
        <w:t>o</w:t>
      </w:r>
      <w:r w:rsidR="0015026C" w:rsidRPr="0015026C">
        <w:rPr>
          <w:rFonts w:ascii="Times New Roman" w:eastAsia="Times New Roman" w:hAnsi="Times New Roman"/>
          <w:sz w:val="24"/>
          <w:szCs w:val="24"/>
          <w:lang w:val="en-US" w:eastAsia="pt-BR"/>
        </w:rPr>
        <w:t>C</w:t>
      </w:r>
      <w:r w:rsidR="0015026C">
        <w:rPr>
          <w:rFonts w:ascii="Times New Roman" w:eastAsia="Times New Roman" w:hAnsi="Times New Roman"/>
          <w:sz w:val="24"/>
          <w:szCs w:val="24"/>
          <w:lang w:val="en-US" w:eastAsia="pt-BR"/>
        </w:rPr>
        <w:t xml:space="preserve"> for 96 hours </w:t>
      </w:r>
      <w:r w:rsidR="0015026C" w:rsidRPr="0015026C">
        <w:rPr>
          <w:rFonts w:ascii="Times New Roman" w:eastAsia="Times New Roman" w:hAnsi="Times New Roman"/>
          <w:sz w:val="24"/>
          <w:szCs w:val="24"/>
          <w:lang w:val="en-US" w:eastAsia="pt-BR"/>
        </w:rPr>
        <w:t>(Ávila et al., 2008).</w:t>
      </w:r>
    </w:p>
    <w:p w:rsidR="001069B3" w:rsidRPr="00A02819" w:rsidRDefault="00610E1B" w:rsidP="00AC3B9E">
      <w:pPr>
        <w:autoSpaceDE w:val="0"/>
        <w:autoSpaceDN w:val="0"/>
        <w:adjustRightInd w:val="0"/>
        <w:spacing w:after="0" w:line="360" w:lineRule="auto"/>
        <w:ind w:firstLine="567"/>
        <w:jc w:val="both"/>
        <w:rPr>
          <w:rFonts w:ascii="Times New Roman" w:eastAsia="Times New Roman" w:hAnsi="Times New Roman"/>
          <w:sz w:val="24"/>
          <w:szCs w:val="24"/>
          <w:lang w:val="en-US" w:eastAsia="pt-BR"/>
        </w:rPr>
      </w:pPr>
      <w:r>
        <w:rPr>
          <w:rFonts w:ascii="Times New Roman" w:eastAsia="Times New Roman" w:hAnsi="Times New Roman"/>
          <w:sz w:val="24"/>
          <w:szCs w:val="24"/>
          <w:lang w:val="en-US" w:eastAsia="pt-BR"/>
        </w:rPr>
        <w:t xml:space="preserve">For scoring the </w:t>
      </w:r>
      <w:r w:rsidRPr="00610E1B">
        <w:rPr>
          <w:rFonts w:ascii="Times New Roman" w:eastAsia="Times New Roman" w:hAnsi="Times New Roman"/>
          <w:sz w:val="24"/>
          <w:szCs w:val="24"/>
          <w:lang w:val="en-US" w:eastAsia="pt-BR"/>
        </w:rPr>
        <w:t>filamentous fungi</w:t>
      </w:r>
      <w:r>
        <w:rPr>
          <w:rFonts w:ascii="Times New Roman" w:eastAsia="Times New Roman" w:hAnsi="Times New Roman"/>
          <w:sz w:val="24"/>
          <w:szCs w:val="24"/>
          <w:lang w:val="en-US" w:eastAsia="pt-BR"/>
        </w:rPr>
        <w:t xml:space="preserve"> the Potato Dextrose Agar (PDA) was used, adding </w:t>
      </w:r>
      <w:r w:rsidRPr="00610E1B">
        <w:rPr>
          <w:rFonts w:ascii="Times New Roman" w:eastAsia="Times New Roman" w:hAnsi="Times New Roman"/>
          <w:sz w:val="24"/>
          <w:szCs w:val="24"/>
          <w:lang w:val="en-US" w:eastAsia="pt-BR"/>
        </w:rPr>
        <w:t>chloramphenicol</w:t>
      </w:r>
      <w:r>
        <w:rPr>
          <w:rFonts w:ascii="Times New Roman" w:eastAsia="Times New Roman" w:hAnsi="Times New Roman"/>
          <w:sz w:val="24"/>
          <w:szCs w:val="24"/>
          <w:lang w:val="en-US" w:eastAsia="pt-BR"/>
        </w:rPr>
        <w:t xml:space="preserve"> </w:t>
      </w:r>
      <w:r w:rsidR="005D4056">
        <w:rPr>
          <w:rFonts w:ascii="Times New Roman" w:eastAsia="Times New Roman" w:hAnsi="Times New Roman"/>
          <w:sz w:val="24"/>
          <w:szCs w:val="24"/>
          <w:lang w:val="en-US" w:eastAsia="pt-BR"/>
        </w:rPr>
        <w:t>(100 mg l</w:t>
      </w:r>
      <w:r w:rsidRPr="00610E1B">
        <w:rPr>
          <w:rFonts w:ascii="Times New Roman" w:eastAsia="Times New Roman" w:hAnsi="Times New Roman"/>
          <w:sz w:val="24"/>
          <w:szCs w:val="24"/>
          <w:vertAlign w:val="superscript"/>
          <w:lang w:val="en-US" w:eastAsia="pt-BR"/>
        </w:rPr>
        <w:t>-1</w:t>
      </w:r>
      <w:r w:rsidRPr="00610E1B">
        <w:rPr>
          <w:rFonts w:ascii="Times New Roman" w:eastAsia="Times New Roman" w:hAnsi="Times New Roman"/>
          <w:sz w:val="24"/>
          <w:szCs w:val="24"/>
          <w:lang w:val="en-US" w:eastAsia="pt-BR"/>
        </w:rPr>
        <w:t>),</w:t>
      </w:r>
      <w:r>
        <w:rPr>
          <w:rFonts w:ascii="Times New Roman" w:eastAsia="Times New Roman" w:hAnsi="Times New Roman"/>
          <w:sz w:val="24"/>
          <w:szCs w:val="24"/>
          <w:lang w:val="en-US" w:eastAsia="pt-BR"/>
        </w:rPr>
        <w:t xml:space="preserve"> and the samples were incubated at </w:t>
      </w:r>
      <w:r w:rsidRPr="00610E1B">
        <w:rPr>
          <w:rFonts w:ascii="Times New Roman" w:eastAsia="Times New Roman" w:hAnsi="Times New Roman"/>
          <w:sz w:val="24"/>
          <w:szCs w:val="24"/>
          <w:lang w:val="en-US" w:eastAsia="pt-BR"/>
        </w:rPr>
        <w:t xml:space="preserve">28 </w:t>
      </w:r>
      <w:r w:rsidRPr="00610E1B">
        <w:rPr>
          <w:rFonts w:ascii="Times New Roman" w:eastAsia="Times New Roman" w:hAnsi="Times New Roman"/>
          <w:sz w:val="24"/>
          <w:szCs w:val="24"/>
          <w:vertAlign w:val="superscript"/>
          <w:lang w:val="en-US" w:eastAsia="pt-BR"/>
        </w:rPr>
        <w:t>o</w:t>
      </w:r>
      <w:r w:rsidRPr="00610E1B">
        <w:rPr>
          <w:rFonts w:ascii="Times New Roman" w:eastAsia="Times New Roman" w:hAnsi="Times New Roman"/>
          <w:sz w:val="24"/>
          <w:szCs w:val="24"/>
          <w:lang w:val="en-US" w:eastAsia="pt-BR"/>
        </w:rPr>
        <w:t xml:space="preserve">C </w:t>
      </w:r>
      <w:r>
        <w:rPr>
          <w:rFonts w:ascii="Times New Roman" w:eastAsia="Times New Roman" w:hAnsi="Times New Roman"/>
          <w:sz w:val="24"/>
          <w:szCs w:val="24"/>
          <w:lang w:val="en-US" w:eastAsia="pt-BR"/>
        </w:rPr>
        <w:t xml:space="preserve">for 120 hours and the pH of the middle of culture was adjusted for 3,5. In the yeast scoring the </w:t>
      </w:r>
      <w:r w:rsidR="00A02819">
        <w:rPr>
          <w:rFonts w:ascii="Times New Roman" w:eastAsia="Times New Roman" w:hAnsi="Times New Roman"/>
          <w:sz w:val="24"/>
          <w:szCs w:val="24"/>
          <w:lang w:val="en-US" w:eastAsia="pt-BR"/>
        </w:rPr>
        <w:t xml:space="preserve">YEPG means was used </w:t>
      </w:r>
      <w:r w:rsidR="00A02819" w:rsidRPr="00A02819">
        <w:rPr>
          <w:rFonts w:ascii="Times New Roman" w:eastAsia="Times New Roman" w:hAnsi="Times New Roman"/>
          <w:sz w:val="24"/>
          <w:szCs w:val="24"/>
          <w:lang w:val="en-US" w:eastAsia="pt-BR"/>
        </w:rPr>
        <w:t xml:space="preserve">(0,3% </w:t>
      </w:r>
      <w:r w:rsidR="00A02819">
        <w:rPr>
          <w:rFonts w:ascii="Times New Roman" w:eastAsia="Times New Roman" w:hAnsi="Times New Roman"/>
          <w:sz w:val="24"/>
          <w:szCs w:val="24"/>
          <w:lang w:val="en-US" w:eastAsia="pt-BR"/>
        </w:rPr>
        <w:t>yeast extract</w:t>
      </w:r>
      <w:r w:rsidR="00A02819" w:rsidRPr="00A02819">
        <w:rPr>
          <w:rFonts w:ascii="Times New Roman" w:eastAsia="Times New Roman" w:hAnsi="Times New Roman"/>
          <w:sz w:val="24"/>
          <w:szCs w:val="24"/>
          <w:lang w:val="en-US" w:eastAsia="pt-BR"/>
        </w:rPr>
        <w:t xml:space="preserve">; 0,3% </w:t>
      </w:r>
      <w:r w:rsidR="00A02819">
        <w:rPr>
          <w:rFonts w:ascii="Times New Roman" w:eastAsia="Times New Roman" w:hAnsi="Times New Roman"/>
          <w:sz w:val="24"/>
          <w:szCs w:val="24"/>
          <w:lang w:val="en-US" w:eastAsia="pt-BR"/>
        </w:rPr>
        <w:t>malt extract</w:t>
      </w:r>
      <w:r w:rsidR="00A02819" w:rsidRPr="00A02819">
        <w:rPr>
          <w:rFonts w:ascii="Times New Roman" w:eastAsia="Times New Roman" w:hAnsi="Times New Roman"/>
          <w:sz w:val="24"/>
          <w:szCs w:val="24"/>
          <w:lang w:val="en-US" w:eastAsia="pt-BR"/>
        </w:rPr>
        <w:t xml:space="preserve">; 0,5% </w:t>
      </w:r>
      <w:r w:rsidR="00A02819">
        <w:rPr>
          <w:rFonts w:ascii="Times New Roman" w:eastAsia="Times New Roman" w:hAnsi="Times New Roman"/>
          <w:sz w:val="24"/>
          <w:szCs w:val="24"/>
          <w:lang w:val="en-US" w:eastAsia="pt-BR"/>
        </w:rPr>
        <w:t>peptone; 1,0% glucose; 2,0% agar per liter</w:t>
      </w:r>
      <w:r w:rsidR="00A02819" w:rsidRPr="00A02819">
        <w:rPr>
          <w:rFonts w:ascii="Times New Roman" w:eastAsia="Times New Roman" w:hAnsi="Times New Roman"/>
          <w:sz w:val="24"/>
          <w:szCs w:val="24"/>
          <w:lang w:val="en-US" w:eastAsia="pt-BR"/>
        </w:rPr>
        <w:t>, cont</w:t>
      </w:r>
      <w:r w:rsidR="00A02819">
        <w:rPr>
          <w:rFonts w:ascii="Times New Roman" w:eastAsia="Times New Roman" w:hAnsi="Times New Roman"/>
          <w:sz w:val="24"/>
          <w:szCs w:val="24"/>
          <w:lang w:val="en-US" w:eastAsia="pt-BR"/>
        </w:rPr>
        <w:t>aining</w:t>
      </w:r>
      <w:r w:rsidR="00A02819" w:rsidRPr="00A02819">
        <w:rPr>
          <w:rFonts w:ascii="Times New Roman" w:eastAsia="Times New Roman" w:hAnsi="Times New Roman"/>
          <w:sz w:val="24"/>
          <w:szCs w:val="24"/>
          <w:lang w:val="en-US" w:eastAsia="pt-BR"/>
        </w:rPr>
        <w:t xml:space="preserve"> 100 mg l</w:t>
      </w:r>
      <w:r w:rsidR="00A02819" w:rsidRPr="00A02819">
        <w:rPr>
          <w:rFonts w:ascii="Times New Roman" w:eastAsia="Times New Roman" w:hAnsi="Times New Roman"/>
          <w:sz w:val="24"/>
          <w:szCs w:val="24"/>
          <w:vertAlign w:val="superscript"/>
          <w:lang w:val="en-US" w:eastAsia="pt-BR"/>
        </w:rPr>
        <w:t>-1</w:t>
      </w:r>
      <w:r w:rsidR="00A02819" w:rsidRPr="00A02819">
        <w:rPr>
          <w:rFonts w:ascii="Times New Roman" w:eastAsia="Times New Roman" w:hAnsi="Times New Roman"/>
          <w:sz w:val="24"/>
          <w:szCs w:val="24"/>
          <w:lang w:val="en-US" w:eastAsia="pt-BR"/>
        </w:rPr>
        <w:t xml:space="preserve"> </w:t>
      </w:r>
      <w:r w:rsidR="00A02819">
        <w:rPr>
          <w:rFonts w:ascii="Times New Roman" w:eastAsia="Times New Roman" w:hAnsi="Times New Roman"/>
          <w:sz w:val="24"/>
          <w:szCs w:val="24"/>
          <w:lang w:val="en-US" w:eastAsia="pt-BR"/>
        </w:rPr>
        <w:t xml:space="preserve">of </w:t>
      </w:r>
      <w:r w:rsidR="00A02819" w:rsidRPr="00610E1B">
        <w:rPr>
          <w:rFonts w:ascii="Times New Roman" w:eastAsia="Times New Roman" w:hAnsi="Times New Roman"/>
          <w:sz w:val="24"/>
          <w:szCs w:val="24"/>
          <w:lang w:val="en-US" w:eastAsia="pt-BR"/>
        </w:rPr>
        <w:t>chloramphenicol</w:t>
      </w:r>
      <w:r w:rsidR="00A02819" w:rsidRPr="00A02819">
        <w:rPr>
          <w:rFonts w:ascii="Times New Roman" w:eastAsia="Times New Roman" w:hAnsi="Times New Roman"/>
          <w:sz w:val="24"/>
          <w:szCs w:val="24"/>
          <w:lang w:val="en-US" w:eastAsia="pt-BR"/>
        </w:rPr>
        <w:t>),</w:t>
      </w:r>
      <w:r w:rsidR="00A02819">
        <w:rPr>
          <w:rFonts w:ascii="Times New Roman" w:eastAsia="Times New Roman" w:hAnsi="Times New Roman"/>
          <w:sz w:val="24"/>
          <w:szCs w:val="24"/>
          <w:lang w:val="en-US" w:eastAsia="pt-BR"/>
        </w:rPr>
        <w:t xml:space="preserve"> and the samples were incubated at </w:t>
      </w:r>
      <w:r w:rsidR="00A02819" w:rsidRPr="00A02819">
        <w:rPr>
          <w:rFonts w:ascii="Times New Roman" w:eastAsia="Times New Roman" w:hAnsi="Times New Roman"/>
          <w:sz w:val="24"/>
          <w:szCs w:val="24"/>
          <w:lang w:val="en-US" w:eastAsia="pt-BR"/>
        </w:rPr>
        <w:t xml:space="preserve">28 </w:t>
      </w:r>
      <w:r w:rsidR="00A02819" w:rsidRPr="00A02819">
        <w:rPr>
          <w:rFonts w:ascii="Times New Roman" w:eastAsia="Times New Roman" w:hAnsi="Times New Roman"/>
          <w:sz w:val="24"/>
          <w:szCs w:val="24"/>
          <w:vertAlign w:val="superscript"/>
          <w:lang w:val="en-US" w:eastAsia="pt-BR"/>
        </w:rPr>
        <w:t>o</w:t>
      </w:r>
      <w:r w:rsidR="00A02819" w:rsidRPr="00A02819">
        <w:rPr>
          <w:rFonts w:ascii="Times New Roman" w:eastAsia="Times New Roman" w:hAnsi="Times New Roman"/>
          <w:sz w:val="24"/>
          <w:szCs w:val="24"/>
          <w:lang w:val="en-US" w:eastAsia="pt-BR"/>
        </w:rPr>
        <w:t xml:space="preserve">C </w:t>
      </w:r>
      <w:r w:rsidR="00A02819">
        <w:rPr>
          <w:rFonts w:ascii="Times New Roman" w:eastAsia="Times New Roman" w:hAnsi="Times New Roman"/>
          <w:sz w:val="24"/>
          <w:szCs w:val="24"/>
          <w:lang w:val="en-US" w:eastAsia="pt-BR"/>
        </w:rPr>
        <w:t xml:space="preserve">for 72 hours, adjusting the pH to 3,5 </w:t>
      </w:r>
      <w:r w:rsidR="00A02819" w:rsidRPr="00A02819">
        <w:rPr>
          <w:rFonts w:ascii="Times New Roman" w:eastAsia="Times New Roman" w:hAnsi="Times New Roman"/>
          <w:sz w:val="24"/>
          <w:szCs w:val="24"/>
          <w:lang w:val="en-US" w:eastAsia="pt-BR"/>
        </w:rPr>
        <w:t>(Ávila et al., 2008</w:t>
      </w:r>
      <w:r w:rsidR="00A02819" w:rsidRPr="0096600B">
        <w:rPr>
          <w:rFonts w:ascii="Times New Roman" w:eastAsia="Times New Roman" w:hAnsi="Times New Roman"/>
          <w:sz w:val="24"/>
          <w:szCs w:val="24"/>
          <w:lang w:val="en-US" w:eastAsia="pt-BR"/>
        </w:rPr>
        <w:t>).</w:t>
      </w:r>
      <w:r w:rsidR="0096600B" w:rsidRPr="0096600B">
        <w:rPr>
          <w:rFonts w:ascii="Times New Roman" w:eastAsia="Times New Roman" w:hAnsi="Times New Roman"/>
          <w:sz w:val="24"/>
          <w:szCs w:val="24"/>
          <w:lang w:val="en-US" w:eastAsia="pt-BR"/>
        </w:rPr>
        <w:t xml:space="preserve"> Plaques</w:t>
      </w:r>
      <w:r w:rsidR="009F6C00">
        <w:rPr>
          <w:rFonts w:ascii="Times New Roman" w:eastAsia="Times New Roman" w:hAnsi="Times New Roman"/>
          <w:sz w:val="24"/>
          <w:szCs w:val="24"/>
          <w:lang w:val="en-US" w:eastAsia="pt-BR"/>
        </w:rPr>
        <w:t xml:space="preserve"> presenting between 30 and 300 colony forming units (CFU) per Petri dish were considered able to be scored. The present microorganisms numbers were counted as CFU and expressed as </w:t>
      </w:r>
      <w:r w:rsidR="009F6C00" w:rsidRPr="009F6C00">
        <w:rPr>
          <w:rFonts w:ascii="Times New Roman" w:eastAsia="Times New Roman" w:hAnsi="Times New Roman"/>
          <w:sz w:val="24"/>
          <w:szCs w:val="24"/>
          <w:lang w:val="en-US" w:eastAsia="pt-BR"/>
        </w:rPr>
        <w:t>logarithm to the</w:t>
      </w:r>
      <w:r w:rsidR="009F6C00">
        <w:rPr>
          <w:rFonts w:ascii="Times New Roman" w:eastAsia="Times New Roman" w:hAnsi="Times New Roman"/>
          <w:sz w:val="24"/>
          <w:szCs w:val="24"/>
          <w:lang w:val="en-US" w:eastAsia="pt-BR"/>
        </w:rPr>
        <w:t xml:space="preserve"> base 10.</w:t>
      </w:r>
    </w:p>
    <w:p w:rsidR="009F6C00" w:rsidRPr="00952834" w:rsidRDefault="00273597" w:rsidP="00AC3B9E">
      <w:pPr>
        <w:autoSpaceDE w:val="0"/>
        <w:autoSpaceDN w:val="0"/>
        <w:adjustRightInd w:val="0"/>
        <w:spacing w:after="0" w:line="360" w:lineRule="auto"/>
        <w:ind w:firstLine="567"/>
        <w:jc w:val="both"/>
        <w:rPr>
          <w:rFonts w:ascii="Times New Roman" w:hAnsi="Times New Roman"/>
          <w:sz w:val="24"/>
          <w:szCs w:val="24"/>
          <w:lang w:val="en-US" w:eastAsia="ar-SA"/>
        </w:rPr>
      </w:pPr>
      <w:r w:rsidRPr="00273597">
        <w:rPr>
          <w:rFonts w:ascii="Times New Roman" w:hAnsi="Times New Roman"/>
          <w:sz w:val="24"/>
          <w:szCs w:val="24"/>
          <w:lang w:val="en-US" w:eastAsia="ar-SA"/>
        </w:rPr>
        <w:t xml:space="preserve">In order to evaluate the bromatological composition the samples were pre-dried in </w:t>
      </w:r>
      <w:r>
        <w:rPr>
          <w:rFonts w:ascii="Times New Roman" w:hAnsi="Times New Roman"/>
          <w:sz w:val="24"/>
          <w:szCs w:val="24"/>
          <w:lang w:val="en-US" w:eastAsia="ar-SA"/>
        </w:rPr>
        <w:t xml:space="preserve">a forced ventilation oven at 55 </w:t>
      </w:r>
      <w:r w:rsidRPr="00273597">
        <w:rPr>
          <w:rFonts w:ascii="Times New Roman" w:eastAsia="Times New Roman" w:hAnsi="Times New Roman"/>
          <w:sz w:val="24"/>
          <w:szCs w:val="24"/>
          <w:lang w:val="en-US" w:eastAsia="pt-BR"/>
        </w:rPr>
        <w:t xml:space="preserve">ºC </w:t>
      </w:r>
      <w:r>
        <w:rPr>
          <w:rFonts w:ascii="Times New Roman" w:eastAsia="Times New Roman" w:hAnsi="Times New Roman"/>
          <w:sz w:val="24"/>
          <w:szCs w:val="24"/>
          <w:lang w:val="en-US" w:eastAsia="pt-BR"/>
        </w:rPr>
        <w:t xml:space="preserve">for 72 hours and, afterwards, scrunched in a knife mill </w:t>
      </w:r>
      <w:r w:rsidRPr="00273597">
        <w:rPr>
          <w:rFonts w:ascii="Times New Roman" w:eastAsia="Times New Roman" w:hAnsi="Times New Roman"/>
          <w:i/>
          <w:sz w:val="24"/>
          <w:szCs w:val="24"/>
          <w:lang w:val="en-US" w:eastAsia="pt-BR"/>
        </w:rPr>
        <w:t xml:space="preserve">Willey </w:t>
      </w:r>
      <w:r>
        <w:rPr>
          <w:rFonts w:ascii="Times New Roman" w:eastAsia="Times New Roman" w:hAnsi="Times New Roman"/>
          <w:sz w:val="24"/>
          <w:szCs w:val="24"/>
          <w:lang w:val="en-US" w:eastAsia="pt-BR"/>
        </w:rPr>
        <w:t xml:space="preserve">type with </w:t>
      </w:r>
      <w:r w:rsidR="00952834">
        <w:rPr>
          <w:rFonts w:ascii="Times New Roman" w:eastAsia="Times New Roman" w:hAnsi="Times New Roman"/>
          <w:sz w:val="24"/>
          <w:szCs w:val="24"/>
          <w:lang w:val="en-US" w:eastAsia="pt-BR"/>
        </w:rPr>
        <w:t>a 1 mm sieve. The dry matter content (</w:t>
      </w:r>
      <w:r w:rsidR="0096600B">
        <w:rPr>
          <w:rFonts w:ascii="Times New Roman" w:eastAsia="Times New Roman" w:hAnsi="Times New Roman"/>
          <w:sz w:val="24"/>
          <w:szCs w:val="24"/>
          <w:lang w:val="en-US" w:eastAsia="pt-BR"/>
        </w:rPr>
        <w:t>DM</w:t>
      </w:r>
      <w:r w:rsidR="00952834">
        <w:rPr>
          <w:rFonts w:ascii="Times New Roman" w:eastAsia="Times New Roman" w:hAnsi="Times New Roman"/>
          <w:sz w:val="24"/>
          <w:szCs w:val="24"/>
          <w:lang w:val="en-US" w:eastAsia="pt-BR"/>
        </w:rPr>
        <w:t xml:space="preserve">) of the experimental silages was </w:t>
      </w:r>
      <w:r w:rsidR="00952834">
        <w:rPr>
          <w:rFonts w:ascii="Times New Roman" w:eastAsia="Times New Roman" w:hAnsi="Times New Roman"/>
          <w:sz w:val="24"/>
          <w:szCs w:val="24"/>
          <w:lang w:val="en-US" w:eastAsia="pt-BR"/>
        </w:rPr>
        <w:lastRenderedPageBreak/>
        <w:t xml:space="preserve">determined in final drying oven at </w:t>
      </w:r>
      <w:r w:rsidR="00952834" w:rsidRPr="00952834">
        <w:rPr>
          <w:rFonts w:ascii="Times New Roman" w:eastAsia="Times New Roman" w:hAnsi="Times New Roman"/>
          <w:sz w:val="24"/>
          <w:szCs w:val="24"/>
          <w:lang w:val="en-US" w:eastAsia="pt-BR"/>
        </w:rPr>
        <w:t xml:space="preserve">105ºC </w:t>
      </w:r>
      <w:r w:rsidR="00952834">
        <w:rPr>
          <w:rFonts w:ascii="Times New Roman" w:eastAsia="Times New Roman" w:hAnsi="Times New Roman"/>
          <w:sz w:val="24"/>
          <w:szCs w:val="24"/>
          <w:lang w:val="en-US" w:eastAsia="pt-BR"/>
        </w:rPr>
        <w:t>for 16 uninterrupted hours. The crude protein analysis (</w:t>
      </w:r>
      <w:r w:rsidR="0096600B">
        <w:rPr>
          <w:rFonts w:ascii="Times New Roman" w:eastAsia="Times New Roman" w:hAnsi="Times New Roman"/>
          <w:sz w:val="24"/>
          <w:szCs w:val="24"/>
          <w:lang w:val="en-US" w:eastAsia="pt-BR"/>
        </w:rPr>
        <w:t>CP</w:t>
      </w:r>
      <w:r w:rsidR="00952834">
        <w:rPr>
          <w:rFonts w:ascii="Times New Roman" w:eastAsia="Times New Roman" w:hAnsi="Times New Roman"/>
          <w:sz w:val="24"/>
          <w:szCs w:val="24"/>
          <w:lang w:val="en-US" w:eastAsia="pt-BR"/>
        </w:rPr>
        <w:t xml:space="preserve">), mineral matter (MM) and ether extract (EE) were carried out secondly </w:t>
      </w:r>
      <w:r w:rsidR="00952834" w:rsidRPr="00952834">
        <w:rPr>
          <w:rFonts w:ascii="Times New Roman" w:eastAsia="Times New Roman" w:hAnsi="Times New Roman"/>
          <w:sz w:val="24"/>
          <w:szCs w:val="24"/>
          <w:lang w:val="en-US" w:eastAsia="pt-BR"/>
        </w:rPr>
        <w:t>(Aoac, 1990).</w:t>
      </w:r>
      <w:r w:rsidR="00897320">
        <w:rPr>
          <w:rFonts w:ascii="Times New Roman" w:eastAsia="Times New Roman" w:hAnsi="Times New Roman"/>
          <w:sz w:val="24"/>
          <w:szCs w:val="24"/>
          <w:lang w:val="en-US" w:eastAsia="pt-BR"/>
        </w:rPr>
        <w:t xml:space="preserve"> </w:t>
      </w:r>
    </w:p>
    <w:p w:rsidR="00AC3CCB" w:rsidRPr="00AC3CCB" w:rsidRDefault="00FF60AD" w:rsidP="00AC3CCB">
      <w:pPr>
        <w:autoSpaceDE w:val="0"/>
        <w:autoSpaceDN w:val="0"/>
        <w:adjustRightInd w:val="0"/>
        <w:spacing w:after="0" w:line="360" w:lineRule="auto"/>
        <w:ind w:firstLine="567"/>
        <w:jc w:val="both"/>
        <w:rPr>
          <w:rFonts w:ascii="Times New Roman" w:eastAsia="Times New Roman" w:hAnsi="Times New Roman"/>
          <w:sz w:val="24"/>
          <w:szCs w:val="24"/>
          <w:lang w:val="en-US" w:eastAsia="pt-BR"/>
        </w:rPr>
      </w:pPr>
      <w:r w:rsidRPr="00FF60AD">
        <w:rPr>
          <w:rFonts w:ascii="Times New Roman" w:eastAsia="Times New Roman" w:hAnsi="Times New Roman"/>
          <w:sz w:val="24"/>
          <w:szCs w:val="24"/>
          <w:lang w:val="en-US" w:eastAsia="pt-BR"/>
        </w:rPr>
        <w:t xml:space="preserve">The neutral detergent fiber </w:t>
      </w:r>
      <w:r w:rsidR="0096600B" w:rsidRPr="00FF60AD">
        <w:rPr>
          <w:rFonts w:ascii="Times New Roman" w:eastAsia="Times New Roman" w:hAnsi="Times New Roman"/>
          <w:sz w:val="24"/>
          <w:szCs w:val="24"/>
          <w:lang w:val="en-US" w:eastAsia="pt-BR"/>
        </w:rPr>
        <w:t>analysis</w:t>
      </w:r>
      <w:r w:rsidRPr="00FF60AD">
        <w:rPr>
          <w:rFonts w:ascii="Times New Roman" w:eastAsia="Times New Roman" w:hAnsi="Times New Roman"/>
          <w:sz w:val="24"/>
          <w:szCs w:val="24"/>
          <w:lang w:val="en-US" w:eastAsia="pt-BR"/>
        </w:rPr>
        <w:t xml:space="preserve"> corrected for ash and protein </w:t>
      </w:r>
      <w:r>
        <w:rPr>
          <w:rFonts w:ascii="Times New Roman" w:eastAsia="Times New Roman" w:hAnsi="Times New Roman"/>
          <w:sz w:val="24"/>
          <w:szCs w:val="24"/>
          <w:lang w:val="en-US" w:eastAsia="pt-BR"/>
        </w:rPr>
        <w:t>(NDF</w:t>
      </w:r>
      <w:r w:rsidR="0096600B">
        <w:rPr>
          <w:rFonts w:ascii="Times New Roman" w:eastAsia="Times New Roman" w:hAnsi="Times New Roman"/>
          <w:sz w:val="24"/>
          <w:szCs w:val="24"/>
          <w:lang w:val="en-US" w:eastAsia="pt-BR"/>
        </w:rPr>
        <w:t>a</w:t>
      </w:r>
      <w:r>
        <w:rPr>
          <w:rFonts w:ascii="Times New Roman" w:eastAsia="Times New Roman" w:hAnsi="Times New Roman"/>
          <w:sz w:val="24"/>
          <w:szCs w:val="24"/>
          <w:lang w:val="en-US" w:eastAsia="pt-BR"/>
        </w:rPr>
        <w:t>p) and acid detergent fiber cor</w:t>
      </w:r>
      <w:r w:rsidR="0096600B">
        <w:rPr>
          <w:rFonts w:ascii="Times New Roman" w:eastAsia="Times New Roman" w:hAnsi="Times New Roman"/>
          <w:sz w:val="24"/>
          <w:szCs w:val="24"/>
          <w:lang w:val="en-US" w:eastAsia="pt-BR"/>
        </w:rPr>
        <w:t>rected for ash and protein (ADFa</w:t>
      </w:r>
      <w:r>
        <w:rPr>
          <w:rFonts w:ascii="Times New Roman" w:eastAsia="Times New Roman" w:hAnsi="Times New Roman"/>
          <w:sz w:val="24"/>
          <w:szCs w:val="24"/>
          <w:lang w:val="en-US" w:eastAsia="pt-BR"/>
        </w:rPr>
        <w:t xml:space="preserve">p), using thermostable amylase, were determined according to the methodology described by </w:t>
      </w:r>
      <w:r w:rsidRPr="00FF60AD">
        <w:rPr>
          <w:rFonts w:ascii="Times New Roman" w:eastAsia="Times New Roman" w:hAnsi="Times New Roman"/>
          <w:sz w:val="24"/>
          <w:szCs w:val="24"/>
          <w:lang w:val="en-US" w:eastAsia="pt-BR"/>
        </w:rPr>
        <w:t>Mertens (2002).</w:t>
      </w:r>
      <w:r>
        <w:rPr>
          <w:rFonts w:ascii="Times New Roman" w:eastAsia="Times New Roman" w:hAnsi="Times New Roman"/>
          <w:sz w:val="24"/>
          <w:szCs w:val="24"/>
          <w:lang w:val="en-US" w:eastAsia="pt-BR"/>
        </w:rPr>
        <w:t xml:space="preserve"> The total carbohyd</w:t>
      </w:r>
      <w:r w:rsidR="00AC3CCB">
        <w:rPr>
          <w:rFonts w:ascii="Times New Roman" w:eastAsia="Times New Roman" w:hAnsi="Times New Roman"/>
          <w:sz w:val="24"/>
          <w:szCs w:val="24"/>
          <w:lang w:val="en-US" w:eastAsia="pt-BR"/>
        </w:rPr>
        <w:t>rates (TC), the non-</w:t>
      </w:r>
      <w:r>
        <w:rPr>
          <w:rFonts w:ascii="Times New Roman" w:eastAsia="Times New Roman" w:hAnsi="Times New Roman"/>
          <w:sz w:val="24"/>
          <w:szCs w:val="24"/>
          <w:lang w:val="en-US" w:eastAsia="pt-BR"/>
        </w:rPr>
        <w:t xml:space="preserve">fibrous carbohydrates (NFC) were obtained according to </w:t>
      </w:r>
      <w:r w:rsidRPr="00FF60AD">
        <w:rPr>
          <w:rFonts w:ascii="Times New Roman" w:eastAsia="Times New Roman" w:hAnsi="Times New Roman"/>
          <w:sz w:val="24"/>
          <w:szCs w:val="24"/>
          <w:lang w:val="en-US" w:eastAsia="pt-BR"/>
        </w:rPr>
        <w:t xml:space="preserve">Sniffen et al. </w:t>
      </w:r>
      <w:r w:rsidRPr="00AC3CCB">
        <w:rPr>
          <w:rFonts w:ascii="Times New Roman" w:eastAsia="Times New Roman" w:hAnsi="Times New Roman"/>
          <w:sz w:val="24"/>
          <w:szCs w:val="24"/>
          <w:lang w:val="en-US" w:eastAsia="pt-BR"/>
        </w:rPr>
        <w:t xml:space="preserve">(1992), through the application of the equations: </w:t>
      </w:r>
      <w:r w:rsidR="00AC3CCB">
        <w:rPr>
          <w:rFonts w:ascii="Times New Roman" w:eastAsia="Times New Roman" w:hAnsi="Times New Roman"/>
          <w:sz w:val="24"/>
          <w:szCs w:val="24"/>
          <w:lang w:val="en-US" w:eastAsia="pt-BR"/>
        </w:rPr>
        <w:t xml:space="preserve">TC = </w:t>
      </w:r>
      <w:r w:rsidR="00AC3CCB" w:rsidRPr="00AC3CCB">
        <w:rPr>
          <w:rFonts w:ascii="Times New Roman" w:eastAsia="Times New Roman" w:hAnsi="Times New Roman"/>
          <w:sz w:val="24"/>
          <w:szCs w:val="24"/>
          <w:lang w:val="en-US" w:eastAsia="pt-BR"/>
        </w:rPr>
        <w:t>100 - (%</w:t>
      </w:r>
      <w:r w:rsidR="0096600B">
        <w:rPr>
          <w:rFonts w:ascii="Times New Roman" w:eastAsia="Times New Roman" w:hAnsi="Times New Roman"/>
          <w:sz w:val="24"/>
          <w:szCs w:val="24"/>
          <w:lang w:val="en-US" w:eastAsia="pt-BR"/>
        </w:rPr>
        <w:t>CP</w:t>
      </w:r>
      <w:r w:rsidR="00AC3CCB" w:rsidRPr="00AC3CCB">
        <w:rPr>
          <w:rFonts w:ascii="Times New Roman" w:eastAsia="Times New Roman" w:hAnsi="Times New Roman"/>
          <w:sz w:val="24"/>
          <w:szCs w:val="24"/>
          <w:lang w:val="en-US" w:eastAsia="pt-BR"/>
        </w:rPr>
        <w:t xml:space="preserve"> + %EE + %MM), e NF</w:t>
      </w:r>
      <w:r w:rsidR="00AC3CCB">
        <w:rPr>
          <w:rFonts w:ascii="Times New Roman" w:eastAsia="Times New Roman" w:hAnsi="Times New Roman"/>
          <w:sz w:val="24"/>
          <w:szCs w:val="24"/>
          <w:lang w:val="en-US" w:eastAsia="pt-BR"/>
        </w:rPr>
        <w:t>C = 100 - (%</w:t>
      </w:r>
      <w:r w:rsidR="0096600B">
        <w:rPr>
          <w:rFonts w:ascii="Times New Roman" w:eastAsia="Times New Roman" w:hAnsi="Times New Roman"/>
          <w:sz w:val="24"/>
          <w:szCs w:val="24"/>
          <w:lang w:val="en-US" w:eastAsia="pt-BR"/>
        </w:rPr>
        <w:t>CP</w:t>
      </w:r>
      <w:r w:rsidR="00AC3CCB">
        <w:rPr>
          <w:rFonts w:ascii="Times New Roman" w:eastAsia="Times New Roman" w:hAnsi="Times New Roman"/>
          <w:sz w:val="24"/>
          <w:szCs w:val="24"/>
          <w:lang w:val="en-US" w:eastAsia="pt-BR"/>
        </w:rPr>
        <w:t xml:space="preserve"> + %EE + %NDF</w:t>
      </w:r>
      <w:r w:rsidR="0096600B">
        <w:rPr>
          <w:rFonts w:ascii="Times New Roman" w:eastAsia="Times New Roman" w:hAnsi="Times New Roman"/>
          <w:sz w:val="24"/>
          <w:szCs w:val="24"/>
          <w:lang w:val="en-US" w:eastAsia="pt-BR"/>
        </w:rPr>
        <w:t>a</w:t>
      </w:r>
      <w:r w:rsidR="00AC3CCB" w:rsidRPr="00AC3CCB">
        <w:rPr>
          <w:rFonts w:ascii="Times New Roman" w:eastAsia="Times New Roman" w:hAnsi="Times New Roman"/>
          <w:sz w:val="24"/>
          <w:szCs w:val="24"/>
          <w:lang w:val="en-US" w:eastAsia="pt-BR"/>
        </w:rPr>
        <w:t>p + MM).</w:t>
      </w:r>
    </w:p>
    <w:p w:rsidR="00FF60AD" w:rsidRPr="00AC3CCB" w:rsidRDefault="00AC3CCB" w:rsidP="00AC3B9E">
      <w:pPr>
        <w:autoSpaceDE w:val="0"/>
        <w:autoSpaceDN w:val="0"/>
        <w:adjustRightInd w:val="0"/>
        <w:spacing w:after="0" w:line="360" w:lineRule="auto"/>
        <w:ind w:firstLine="567"/>
        <w:jc w:val="both"/>
        <w:rPr>
          <w:rFonts w:ascii="Times New Roman" w:eastAsia="Times New Roman" w:hAnsi="Times New Roman"/>
          <w:sz w:val="24"/>
          <w:szCs w:val="24"/>
          <w:lang w:val="en-US" w:eastAsia="pt-BR"/>
        </w:rPr>
      </w:pPr>
      <w:r>
        <w:rPr>
          <w:rFonts w:ascii="Times New Roman" w:eastAsia="Times New Roman" w:hAnsi="Times New Roman"/>
          <w:sz w:val="24"/>
          <w:szCs w:val="24"/>
          <w:lang w:val="en-US" w:eastAsia="pt-BR"/>
        </w:rPr>
        <w:t xml:space="preserve">Data were analyzed by multiple regressions through the software </w:t>
      </w:r>
      <w:r w:rsidRPr="00AC3CCB">
        <w:rPr>
          <w:rFonts w:ascii="Times New Roman" w:eastAsia="Arial" w:hAnsi="Times New Roman"/>
          <w:sz w:val="24"/>
          <w:szCs w:val="24"/>
          <w:lang w:val="en-US" w:eastAsia="pt-BR"/>
        </w:rPr>
        <w:t>R (R development team, 2006).</w:t>
      </w:r>
      <w:r>
        <w:rPr>
          <w:rFonts w:ascii="Times New Roman" w:eastAsia="Arial" w:hAnsi="Times New Roman"/>
          <w:sz w:val="24"/>
          <w:szCs w:val="24"/>
          <w:lang w:val="en-US" w:eastAsia="pt-BR"/>
        </w:rPr>
        <w:t xml:space="preserve"> We considered level 5% of probability </w:t>
      </w:r>
      <w:r w:rsidRPr="00AC3CCB">
        <w:rPr>
          <w:rFonts w:ascii="Times New Roman" w:eastAsia="Arial" w:hAnsi="Times New Roman"/>
          <w:sz w:val="24"/>
          <w:szCs w:val="24"/>
          <w:lang w:val="en-US" w:eastAsia="pt-BR"/>
        </w:rPr>
        <w:t>(p&lt;</w:t>
      </w:r>
      <w:r w:rsidR="005D4056">
        <w:rPr>
          <w:rFonts w:ascii="Times New Roman" w:eastAsia="Arial" w:hAnsi="Times New Roman"/>
          <w:sz w:val="24"/>
          <w:szCs w:val="24"/>
          <w:lang w:val="en-US" w:eastAsia="pt-BR"/>
        </w:rPr>
        <w:t>0.</w:t>
      </w:r>
      <w:r w:rsidRPr="00AC3CCB">
        <w:rPr>
          <w:rFonts w:ascii="Times New Roman" w:eastAsia="Arial" w:hAnsi="Times New Roman"/>
          <w:sz w:val="24"/>
          <w:szCs w:val="24"/>
          <w:lang w:val="en-US" w:eastAsia="pt-BR"/>
        </w:rPr>
        <w:t xml:space="preserve">05) through the method of </w:t>
      </w:r>
      <w:r>
        <w:rPr>
          <w:rFonts w:ascii="Times New Roman" w:eastAsia="Arial" w:hAnsi="Times New Roman"/>
          <w:sz w:val="24"/>
          <w:szCs w:val="24"/>
          <w:lang w:val="en-US" w:eastAsia="pt-BR"/>
        </w:rPr>
        <w:t xml:space="preserve">least squares. </w:t>
      </w:r>
    </w:p>
    <w:p w:rsidR="0003008B" w:rsidRDefault="0003008B" w:rsidP="00AC3B9E">
      <w:pPr>
        <w:shd w:val="clear" w:color="auto" w:fill="FFFFFF"/>
        <w:spacing w:after="0" w:line="360" w:lineRule="auto"/>
        <w:jc w:val="both"/>
        <w:rPr>
          <w:rFonts w:ascii="Times New Roman" w:eastAsia="Times New Roman" w:hAnsi="Times New Roman"/>
          <w:b/>
          <w:sz w:val="24"/>
          <w:szCs w:val="24"/>
          <w:lang w:val="en-US" w:eastAsia="pt-BR"/>
        </w:rPr>
      </w:pPr>
    </w:p>
    <w:p w:rsidR="004329FF" w:rsidRPr="00373A97" w:rsidRDefault="00AC3CCB" w:rsidP="00AC3B9E">
      <w:pPr>
        <w:shd w:val="clear" w:color="auto" w:fill="FFFFFF"/>
        <w:spacing w:after="0" w:line="360" w:lineRule="auto"/>
        <w:jc w:val="both"/>
        <w:rPr>
          <w:rFonts w:ascii="Times New Roman" w:eastAsia="Times New Roman" w:hAnsi="Times New Roman"/>
          <w:b/>
          <w:sz w:val="24"/>
          <w:szCs w:val="24"/>
          <w:lang w:val="en-US" w:eastAsia="pt-BR"/>
        </w:rPr>
      </w:pPr>
      <w:r w:rsidRPr="00373A97">
        <w:rPr>
          <w:rFonts w:ascii="Times New Roman" w:eastAsia="Times New Roman" w:hAnsi="Times New Roman"/>
          <w:b/>
          <w:sz w:val="24"/>
          <w:szCs w:val="24"/>
          <w:lang w:val="en-US" w:eastAsia="pt-BR"/>
        </w:rPr>
        <w:t>RESULTS AND DISCUSSION</w:t>
      </w:r>
    </w:p>
    <w:p w:rsidR="00373A97" w:rsidRPr="00373A97" w:rsidRDefault="005D4056" w:rsidP="00E51680">
      <w:pPr>
        <w:spacing w:after="0" w:line="360" w:lineRule="auto"/>
        <w:ind w:firstLine="567"/>
        <w:jc w:val="both"/>
        <w:rPr>
          <w:rFonts w:ascii="Times New Roman" w:eastAsia="Times New Roman" w:hAnsi="Times New Roman"/>
          <w:sz w:val="24"/>
          <w:szCs w:val="24"/>
          <w:lang w:val="en-US" w:eastAsia="pt-BR"/>
        </w:rPr>
      </w:pPr>
      <w:r>
        <w:rPr>
          <w:rFonts w:ascii="Times New Roman" w:eastAsia="Times New Roman" w:hAnsi="Times New Roman"/>
          <w:sz w:val="24"/>
          <w:szCs w:val="24"/>
          <w:lang w:val="en-US" w:eastAsia="pt-BR"/>
        </w:rPr>
        <w:t>The effect (p&lt;0.</w:t>
      </w:r>
      <w:r w:rsidR="00373A97" w:rsidRPr="00373A97">
        <w:rPr>
          <w:rFonts w:ascii="Times New Roman" w:eastAsia="Times New Roman" w:hAnsi="Times New Roman"/>
          <w:sz w:val="24"/>
          <w:szCs w:val="24"/>
          <w:lang w:val="en-US" w:eastAsia="pt-BR"/>
        </w:rPr>
        <w:t>05)</w:t>
      </w:r>
      <w:r w:rsidR="00373A97">
        <w:rPr>
          <w:rFonts w:ascii="Times New Roman" w:eastAsia="Times New Roman" w:hAnsi="Times New Roman"/>
          <w:sz w:val="24"/>
          <w:szCs w:val="24"/>
          <w:lang w:val="en-US" w:eastAsia="pt-BR"/>
        </w:rPr>
        <w:t xml:space="preserve"> of crambe bran addition for the bromatological composition was observed: DM, </w:t>
      </w:r>
      <w:r w:rsidR="00073C7D">
        <w:rPr>
          <w:rFonts w:ascii="Times New Roman" w:eastAsia="Times New Roman" w:hAnsi="Times New Roman"/>
          <w:sz w:val="24"/>
          <w:szCs w:val="24"/>
          <w:lang w:val="en-US" w:eastAsia="pt-BR"/>
        </w:rPr>
        <w:t>CP</w:t>
      </w:r>
      <w:r w:rsidR="00373A97">
        <w:rPr>
          <w:rFonts w:ascii="Times New Roman" w:eastAsia="Times New Roman" w:hAnsi="Times New Roman"/>
          <w:sz w:val="24"/>
          <w:szCs w:val="24"/>
          <w:lang w:val="en-US" w:eastAsia="pt-BR"/>
        </w:rPr>
        <w:t>, NDF</w:t>
      </w:r>
      <w:r w:rsidR="00073C7D">
        <w:rPr>
          <w:rFonts w:ascii="Times New Roman" w:eastAsia="Times New Roman" w:hAnsi="Times New Roman"/>
          <w:sz w:val="24"/>
          <w:szCs w:val="24"/>
          <w:lang w:val="en-US" w:eastAsia="pt-BR"/>
        </w:rPr>
        <w:t>a</w:t>
      </w:r>
      <w:r w:rsidR="00373A97">
        <w:rPr>
          <w:rFonts w:ascii="Times New Roman" w:eastAsia="Times New Roman" w:hAnsi="Times New Roman"/>
          <w:sz w:val="24"/>
          <w:szCs w:val="24"/>
          <w:lang w:val="en-US" w:eastAsia="pt-BR"/>
        </w:rPr>
        <w:t>p, ADF</w:t>
      </w:r>
      <w:r w:rsidR="00073C7D">
        <w:rPr>
          <w:rFonts w:ascii="Times New Roman" w:eastAsia="Times New Roman" w:hAnsi="Times New Roman"/>
          <w:sz w:val="24"/>
          <w:szCs w:val="24"/>
          <w:lang w:val="en-US" w:eastAsia="pt-BR"/>
        </w:rPr>
        <w:t>a</w:t>
      </w:r>
      <w:r w:rsidR="00373A97">
        <w:rPr>
          <w:rFonts w:ascii="Times New Roman" w:eastAsia="Times New Roman" w:hAnsi="Times New Roman"/>
          <w:sz w:val="24"/>
          <w:szCs w:val="24"/>
          <w:lang w:val="en-US" w:eastAsia="pt-BR"/>
        </w:rPr>
        <w:t>p, TC and NFC contents; and for the microbiological composition: lactic acid producing bacteria (LAB) and filamentous fungi (FF) (Table 2).</w:t>
      </w:r>
    </w:p>
    <w:p w:rsidR="00E51680" w:rsidRPr="00373A97" w:rsidRDefault="00373A97" w:rsidP="004B1822">
      <w:pPr>
        <w:tabs>
          <w:tab w:val="left" w:pos="3969"/>
        </w:tabs>
        <w:spacing w:before="120" w:after="0" w:line="240" w:lineRule="auto"/>
        <w:jc w:val="both"/>
        <w:rPr>
          <w:rFonts w:ascii="Times New Roman" w:eastAsia="Times New Roman" w:hAnsi="Times New Roman"/>
          <w:sz w:val="24"/>
          <w:szCs w:val="24"/>
          <w:shd w:val="clear" w:color="auto" w:fill="FFFFFF"/>
          <w:lang w:val="en-US" w:eastAsia="pt-BR"/>
        </w:rPr>
      </w:pPr>
      <w:r w:rsidRPr="00373A97">
        <w:rPr>
          <w:rFonts w:ascii="Times New Roman" w:eastAsia="Times New Roman" w:hAnsi="Times New Roman"/>
          <w:b/>
          <w:sz w:val="24"/>
          <w:szCs w:val="24"/>
          <w:shd w:val="clear" w:color="auto" w:fill="FFFFFF"/>
          <w:lang w:val="en-US" w:eastAsia="pt-BR"/>
        </w:rPr>
        <w:t>Table</w:t>
      </w:r>
      <w:r w:rsidR="00E51680" w:rsidRPr="00373A97">
        <w:rPr>
          <w:rFonts w:ascii="Times New Roman" w:eastAsia="Times New Roman" w:hAnsi="Times New Roman"/>
          <w:b/>
          <w:sz w:val="24"/>
          <w:szCs w:val="24"/>
          <w:shd w:val="clear" w:color="auto" w:fill="FFFFFF"/>
          <w:lang w:val="en-US" w:eastAsia="pt-BR"/>
        </w:rPr>
        <w:t xml:space="preserve"> 2</w:t>
      </w:r>
      <w:r w:rsidR="00E51680" w:rsidRPr="00373A97">
        <w:rPr>
          <w:rFonts w:ascii="Times New Roman" w:eastAsia="Times New Roman" w:hAnsi="Times New Roman"/>
          <w:sz w:val="24"/>
          <w:szCs w:val="24"/>
          <w:shd w:val="clear" w:color="auto" w:fill="FFFFFF"/>
          <w:lang w:val="en-US" w:eastAsia="pt-BR"/>
        </w:rPr>
        <w:t xml:space="preserve">: </w:t>
      </w:r>
      <w:r w:rsidRPr="00373A97">
        <w:rPr>
          <w:rFonts w:ascii="Times New Roman" w:eastAsia="Times New Roman" w:hAnsi="Times New Roman"/>
          <w:sz w:val="24"/>
          <w:szCs w:val="24"/>
          <w:shd w:val="clear" w:color="auto" w:fill="FFFFFF"/>
          <w:lang w:val="en-US" w:eastAsia="pt-BR"/>
        </w:rPr>
        <w:t>Effects of increasing addition of crambe bran (</w:t>
      </w:r>
      <w:r w:rsidRPr="00373A97">
        <w:rPr>
          <w:rFonts w:ascii="Times New Roman" w:eastAsia="Times New Roman" w:hAnsi="Times New Roman"/>
          <w:i/>
          <w:sz w:val="24"/>
          <w:szCs w:val="24"/>
          <w:shd w:val="clear" w:color="auto" w:fill="FFFFFF"/>
          <w:lang w:val="en-US" w:eastAsia="pt-BR"/>
        </w:rPr>
        <w:t>Crambe abyssinica</w:t>
      </w:r>
      <w:r w:rsidRPr="00373A97">
        <w:rPr>
          <w:rFonts w:ascii="Times New Roman" w:eastAsia="Times New Roman" w:hAnsi="Times New Roman"/>
          <w:sz w:val="24"/>
          <w:szCs w:val="24"/>
          <w:shd w:val="clear" w:color="auto" w:fill="FFFFFF"/>
          <w:lang w:val="en-US" w:eastAsia="pt-BR"/>
        </w:rPr>
        <w:t xml:space="preserve"> Hochst.)</w:t>
      </w:r>
      <w:r>
        <w:rPr>
          <w:rFonts w:ascii="Times New Roman" w:eastAsia="Times New Roman" w:hAnsi="Times New Roman"/>
          <w:sz w:val="24"/>
          <w:szCs w:val="24"/>
          <w:shd w:val="clear" w:color="auto" w:fill="FFFFFF"/>
          <w:lang w:val="en-US" w:eastAsia="pt-BR"/>
        </w:rPr>
        <w:t xml:space="preserve"> and specific masses on the evaluation of fermentation parameters and on the bromatological composition of elephant grass silages</w:t>
      </w:r>
    </w:p>
    <w:tbl>
      <w:tblPr>
        <w:tblW w:w="5169"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88"/>
        <w:gridCol w:w="826"/>
        <w:gridCol w:w="525"/>
        <w:gridCol w:w="525"/>
        <w:gridCol w:w="525"/>
        <w:gridCol w:w="146"/>
        <w:gridCol w:w="525"/>
        <w:gridCol w:w="525"/>
        <w:gridCol w:w="628"/>
        <w:gridCol w:w="146"/>
        <w:gridCol w:w="434"/>
        <w:gridCol w:w="469"/>
        <w:gridCol w:w="618"/>
        <w:gridCol w:w="189"/>
        <w:gridCol w:w="55"/>
        <w:gridCol w:w="157"/>
        <w:gridCol w:w="1751"/>
        <w:gridCol w:w="15"/>
        <w:gridCol w:w="517"/>
        <w:gridCol w:w="13"/>
      </w:tblGrid>
      <w:tr w:rsidR="00E51680" w:rsidRPr="00341097" w:rsidTr="000D3AF6">
        <w:trPr>
          <w:trHeight w:val="295"/>
          <w:jc w:val="center"/>
        </w:trPr>
        <w:tc>
          <w:tcPr>
            <w:tcW w:w="422" w:type="pct"/>
            <w:vMerge w:val="restart"/>
            <w:tcBorders>
              <w:top w:val="single" w:sz="4" w:space="0" w:color="auto"/>
              <w:left w:val="nil"/>
              <w:bottom w:val="single" w:sz="4" w:space="0" w:color="auto"/>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Item</w:t>
            </w:r>
          </w:p>
        </w:tc>
        <w:tc>
          <w:tcPr>
            <w:tcW w:w="1283" w:type="pct"/>
            <w:gridSpan w:val="4"/>
            <w:tcBorders>
              <w:top w:val="single" w:sz="4" w:space="0" w:color="auto"/>
              <w:bottom w:val="single" w:sz="4" w:space="0" w:color="auto"/>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 xml:space="preserve">Crambe </w:t>
            </w:r>
            <w:r w:rsidR="00E65265">
              <w:rPr>
                <w:rFonts w:ascii="Times New Roman" w:eastAsia="Times New Roman" w:hAnsi="Times New Roman"/>
                <w:lang w:eastAsia="pt-BR"/>
              </w:rPr>
              <w:t>bran</w:t>
            </w:r>
            <w:r w:rsidRPr="00341097">
              <w:rPr>
                <w:rFonts w:ascii="Times New Roman" w:eastAsia="Times New Roman" w:hAnsi="Times New Roman"/>
                <w:lang w:eastAsia="pt-BR"/>
              </w:rPr>
              <w:t>(%)</w:t>
            </w:r>
          </w:p>
        </w:tc>
        <w:tc>
          <w:tcPr>
            <w:tcW w:w="78" w:type="pct"/>
            <w:tcBorders>
              <w:top w:val="single" w:sz="4" w:space="0" w:color="auto"/>
              <w:bottom w:val="nil"/>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p>
        </w:tc>
        <w:tc>
          <w:tcPr>
            <w:tcW w:w="896" w:type="pct"/>
            <w:gridSpan w:val="3"/>
            <w:tcBorders>
              <w:top w:val="single" w:sz="4" w:space="0" w:color="auto"/>
              <w:bottom w:val="single" w:sz="4" w:space="0" w:color="auto"/>
            </w:tcBorders>
            <w:shd w:val="clear" w:color="auto" w:fill="auto"/>
            <w:vAlign w:val="center"/>
            <w:hideMark/>
          </w:tcPr>
          <w:p w:rsidR="00E51680" w:rsidRPr="00341097" w:rsidRDefault="00007EFA" w:rsidP="00073C7D">
            <w:pPr>
              <w:spacing w:after="0" w:line="240" w:lineRule="auto"/>
              <w:jc w:val="center"/>
              <w:rPr>
                <w:rFonts w:ascii="Times New Roman" w:eastAsia="Times New Roman" w:hAnsi="Times New Roman"/>
                <w:lang w:val="es-ES_tradnl" w:eastAsia="pt-BR"/>
              </w:rPr>
            </w:pPr>
            <w:r>
              <w:rPr>
                <w:rFonts w:ascii="Times New Roman" w:eastAsia="Times New Roman" w:hAnsi="Times New Roman"/>
                <w:lang w:val="es-ES_tradnl" w:eastAsia="pt-BR"/>
              </w:rPr>
              <w:t>SM</w:t>
            </w:r>
            <w:r w:rsidR="00E51680" w:rsidRPr="00341097">
              <w:rPr>
                <w:rFonts w:ascii="Times New Roman" w:eastAsia="Times New Roman" w:hAnsi="Times New Roman"/>
                <w:lang w:val="es-ES_tradnl" w:eastAsia="pt-BR"/>
              </w:rPr>
              <w:t xml:space="preserve"> (kg </w:t>
            </w:r>
            <w:r w:rsidR="00073C7D">
              <w:rPr>
                <w:rFonts w:ascii="Times New Roman" w:eastAsia="Times New Roman" w:hAnsi="Times New Roman"/>
                <w:lang w:val="es-ES_tradnl" w:eastAsia="pt-BR"/>
              </w:rPr>
              <w:t>NM</w:t>
            </w:r>
            <w:r w:rsidR="00E51680" w:rsidRPr="00341097">
              <w:rPr>
                <w:rFonts w:ascii="Times New Roman" w:eastAsia="Times New Roman" w:hAnsi="Times New Roman"/>
                <w:lang w:val="es-ES_tradnl" w:eastAsia="pt-BR"/>
              </w:rPr>
              <w:t xml:space="preserve"> m</w:t>
            </w:r>
            <w:r w:rsidR="00E51680" w:rsidRPr="00341097">
              <w:rPr>
                <w:rFonts w:ascii="Times New Roman" w:eastAsia="Times New Roman" w:hAnsi="Times New Roman"/>
                <w:vertAlign w:val="superscript"/>
                <w:lang w:val="es-ES_tradnl" w:eastAsia="pt-BR"/>
              </w:rPr>
              <w:t>-3</w:t>
            </w:r>
            <w:r w:rsidR="00E51680" w:rsidRPr="00341097">
              <w:rPr>
                <w:rFonts w:ascii="Times New Roman" w:eastAsia="Times New Roman" w:hAnsi="Times New Roman"/>
                <w:lang w:val="es-ES_tradnl" w:eastAsia="pt-BR"/>
              </w:rPr>
              <w:t>)</w:t>
            </w:r>
          </w:p>
        </w:tc>
        <w:tc>
          <w:tcPr>
            <w:tcW w:w="78" w:type="pct"/>
            <w:tcBorders>
              <w:top w:val="single" w:sz="4" w:space="0" w:color="auto"/>
              <w:bottom w:val="nil"/>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p>
        </w:tc>
        <w:tc>
          <w:tcPr>
            <w:tcW w:w="930" w:type="pct"/>
            <w:gridSpan w:val="5"/>
            <w:tcBorders>
              <w:top w:val="single" w:sz="4" w:space="0" w:color="auto"/>
              <w:bottom w:val="single" w:sz="4" w:space="0" w:color="auto"/>
            </w:tcBorders>
            <w:shd w:val="clear" w:color="auto" w:fill="auto"/>
            <w:vAlign w:val="center"/>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Ef</w:t>
            </w:r>
            <w:r w:rsidR="00E65265">
              <w:rPr>
                <w:rFonts w:ascii="Times New Roman" w:eastAsia="Times New Roman" w:hAnsi="Times New Roman"/>
                <w:lang w:eastAsia="pt-BR"/>
              </w:rPr>
              <w:t>fects</w:t>
            </w:r>
            <w:r w:rsidRPr="00341097">
              <w:rPr>
                <w:rFonts w:ascii="Times New Roman" w:eastAsia="Times New Roman" w:hAnsi="Times New Roman"/>
                <w:vertAlign w:val="superscript"/>
                <w:lang w:eastAsia="pt-BR"/>
              </w:rPr>
              <w:t>1</w:t>
            </w:r>
          </w:p>
        </w:tc>
        <w:tc>
          <w:tcPr>
            <w:tcW w:w="85" w:type="pct"/>
            <w:tcBorders>
              <w:top w:val="single" w:sz="4" w:space="0" w:color="auto"/>
              <w:bottom w:val="nil"/>
            </w:tcBorders>
            <w:shd w:val="clear" w:color="auto" w:fill="auto"/>
            <w:vAlign w:val="center"/>
          </w:tcPr>
          <w:p w:rsidR="00E51680" w:rsidRPr="00341097" w:rsidRDefault="00E51680" w:rsidP="005E1A99">
            <w:pPr>
              <w:spacing w:after="0" w:line="240" w:lineRule="auto"/>
              <w:jc w:val="center"/>
              <w:rPr>
                <w:rFonts w:ascii="Times New Roman" w:eastAsia="Times New Roman" w:hAnsi="Times New Roman"/>
                <w:lang w:eastAsia="pt-BR"/>
              </w:rPr>
            </w:pPr>
          </w:p>
        </w:tc>
        <w:tc>
          <w:tcPr>
            <w:tcW w:w="943" w:type="pct"/>
            <w:gridSpan w:val="2"/>
            <w:vMerge w:val="restart"/>
            <w:tcBorders>
              <w:top w:val="single" w:sz="4" w:space="0" w:color="auto"/>
              <w:bottom w:val="single" w:sz="4" w:space="0" w:color="auto"/>
            </w:tcBorders>
            <w:vAlign w:val="center"/>
          </w:tcPr>
          <w:p w:rsidR="00E51680" w:rsidRPr="00341097" w:rsidRDefault="00E65265" w:rsidP="005E1A99">
            <w:pPr>
              <w:spacing w:after="0" w:line="240" w:lineRule="auto"/>
              <w:jc w:val="center"/>
              <w:rPr>
                <w:rFonts w:ascii="Times New Roman" w:eastAsia="Times New Roman" w:hAnsi="Times New Roman"/>
                <w:lang w:val="en-US" w:eastAsia="pt-BR"/>
              </w:rPr>
            </w:pPr>
            <w:r>
              <w:rPr>
                <w:rFonts w:ascii="Times New Roman" w:eastAsia="Times New Roman" w:hAnsi="Times New Roman"/>
                <w:lang w:val="en-US" w:eastAsia="pt-BR"/>
              </w:rPr>
              <w:t>Regression equations</w:t>
            </w:r>
          </w:p>
        </w:tc>
        <w:tc>
          <w:tcPr>
            <w:tcW w:w="285" w:type="pct"/>
            <w:gridSpan w:val="2"/>
            <w:vMerge w:val="restart"/>
            <w:tcBorders>
              <w:top w:val="single" w:sz="4" w:space="0" w:color="auto"/>
              <w:bottom w:val="single" w:sz="4" w:space="0" w:color="auto"/>
              <w:right w:val="nil"/>
            </w:tcBorders>
            <w:vAlign w:val="center"/>
          </w:tcPr>
          <w:p w:rsidR="00E51680" w:rsidRPr="00341097" w:rsidRDefault="00E51680" w:rsidP="005E1A99">
            <w:pPr>
              <w:spacing w:after="0" w:line="240" w:lineRule="auto"/>
              <w:jc w:val="center"/>
              <w:rPr>
                <w:rFonts w:ascii="Times New Roman" w:eastAsia="Times New Roman" w:hAnsi="Times New Roman"/>
                <w:lang w:val="en-US" w:eastAsia="pt-BR"/>
              </w:rPr>
            </w:pPr>
            <w:r w:rsidRPr="00341097">
              <w:rPr>
                <w:rFonts w:ascii="Times New Roman" w:eastAsia="Times New Roman" w:hAnsi="Times New Roman"/>
                <w:lang w:val="en-US" w:eastAsia="pt-BR"/>
              </w:rPr>
              <w:t>R</w:t>
            </w:r>
            <w:r w:rsidRPr="00341097">
              <w:rPr>
                <w:rFonts w:ascii="Times New Roman" w:eastAsia="Times New Roman" w:hAnsi="Times New Roman"/>
                <w:vertAlign w:val="superscript"/>
                <w:lang w:val="en-US" w:eastAsia="pt-BR"/>
              </w:rPr>
              <w:t>2</w:t>
            </w:r>
          </w:p>
        </w:tc>
      </w:tr>
      <w:tr w:rsidR="00E51680" w:rsidRPr="00341097" w:rsidTr="000D3AF6">
        <w:trPr>
          <w:trHeight w:val="295"/>
          <w:jc w:val="center"/>
        </w:trPr>
        <w:tc>
          <w:tcPr>
            <w:tcW w:w="422" w:type="pct"/>
            <w:vMerge/>
            <w:tcBorders>
              <w:top w:val="single" w:sz="4" w:space="0" w:color="auto"/>
              <w:left w:val="nil"/>
              <w:bottom w:val="single" w:sz="4" w:space="0" w:color="auto"/>
            </w:tcBorders>
            <w:vAlign w:val="center"/>
            <w:hideMark/>
          </w:tcPr>
          <w:p w:rsidR="00E51680" w:rsidRPr="00341097" w:rsidRDefault="00E51680" w:rsidP="005E1A99">
            <w:pPr>
              <w:spacing w:after="0" w:line="240" w:lineRule="auto"/>
              <w:jc w:val="center"/>
              <w:rPr>
                <w:rFonts w:ascii="Times New Roman" w:eastAsia="Times New Roman" w:hAnsi="Times New Roman"/>
                <w:lang w:val="en-US" w:eastAsia="pt-BR"/>
              </w:rPr>
            </w:pPr>
          </w:p>
        </w:tc>
        <w:tc>
          <w:tcPr>
            <w:tcW w:w="442" w:type="pct"/>
            <w:tcBorders>
              <w:top w:val="single" w:sz="4" w:space="0" w:color="auto"/>
              <w:bottom w:val="single" w:sz="4" w:space="0" w:color="auto"/>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val="en-US" w:eastAsia="pt-BR"/>
              </w:rPr>
            </w:pPr>
            <w:r w:rsidRPr="00341097">
              <w:rPr>
                <w:rFonts w:ascii="Times New Roman" w:eastAsia="Times New Roman" w:hAnsi="Times New Roman"/>
                <w:lang w:val="en-US" w:eastAsia="pt-BR"/>
              </w:rPr>
              <w:t>0</w:t>
            </w:r>
          </w:p>
        </w:tc>
        <w:tc>
          <w:tcPr>
            <w:tcW w:w="280" w:type="pct"/>
            <w:tcBorders>
              <w:top w:val="single" w:sz="4" w:space="0" w:color="auto"/>
              <w:bottom w:val="single" w:sz="4" w:space="0" w:color="auto"/>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val="en-US" w:eastAsia="pt-BR"/>
              </w:rPr>
            </w:pPr>
            <w:r w:rsidRPr="00341097">
              <w:rPr>
                <w:rFonts w:ascii="Times New Roman" w:eastAsia="Times New Roman" w:hAnsi="Times New Roman"/>
                <w:lang w:val="en-US" w:eastAsia="pt-BR"/>
              </w:rPr>
              <w:t>10</w:t>
            </w:r>
          </w:p>
        </w:tc>
        <w:tc>
          <w:tcPr>
            <w:tcW w:w="280" w:type="pct"/>
            <w:tcBorders>
              <w:top w:val="single" w:sz="4" w:space="0" w:color="auto"/>
              <w:bottom w:val="single" w:sz="4" w:space="0" w:color="auto"/>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val="en-US" w:eastAsia="pt-BR"/>
              </w:rPr>
            </w:pPr>
            <w:r w:rsidRPr="00341097">
              <w:rPr>
                <w:rFonts w:ascii="Times New Roman" w:eastAsia="Times New Roman" w:hAnsi="Times New Roman"/>
                <w:lang w:val="en-US" w:eastAsia="pt-BR"/>
              </w:rPr>
              <w:t>20</w:t>
            </w:r>
          </w:p>
        </w:tc>
        <w:tc>
          <w:tcPr>
            <w:tcW w:w="281" w:type="pct"/>
            <w:tcBorders>
              <w:top w:val="single" w:sz="4" w:space="0" w:color="auto"/>
              <w:bottom w:val="single" w:sz="4" w:space="0" w:color="auto"/>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val="en-US" w:eastAsia="pt-BR"/>
              </w:rPr>
            </w:pPr>
            <w:r w:rsidRPr="00341097">
              <w:rPr>
                <w:rFonts w:ascii="Times New Roman" w:eastAsia="Times New Roman" w:hAnsi="Times New Roman"/>
                <w:lang w:val="en-US" w:eastAsia="pt-BR"/>
              </w:rPr>
              <w:t>30</w:t>
            </w:r>
          </w:p>
        </w:tc>
        <w:tc>
          <w:tcPr>
            <w:tcW w:w="78" w:type="pct"/>
            <w:tcBorders>
              <w:top w:val="nil"/>
              <w:bottom w:val="single" w:sz="4" w:space="0" w:color="auto"/>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val="en-US" w:eastAsia="pt-BR"/>
              </w:rPr>
            </w:pPr>
          </w:p>
        </w:tc>
        <w:tc>
          <w:tcPr>
            <w:tcW w:w="280" w:type="pct"/>
            <w:tcBorders>
              <w:top w:val="single" w:sz="4" w:space="0" w:color="auto"/>
              <w:bottom w:val="single" w:sz="4" w:space="0" w:color="auto"/>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val="en-US" w:eastAsia="pt-BR"/>
              </w:rPr>
            </w:pPr>
            <w:r w:rsidRPr="00341097">
              <w:rPr>
                <w:rFonts w:ascii="Times New Roman" w:eastAsia="Times New Roman" w:hAnsi="Times New Roman"/>
                <w:lang w:val="en-US" w:eastAsia="pt-BR"/>
              </w:rPr>
              <w:t>400</w:t>
            </w:r>
          </w:p>
        </w:tc>
        <w:tc>
          <w:tcPr>
            <w:tcW w:w="280" w:type="pct"/>
            <w:tcBorders>
              <w:top w:val="single" w:sz="4" w:space="0" w:color="auto"/>
              <w:bottom w:val="single" w:sz="4" w:space="0" w:color="auto"/>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val="en-US" w:eastAsia="pt-BR"/>
              </w:rPr>
            </w:pPr>
            <w:r w:rsidRPr="00341097">
              <w:rPr>
                <w:rFonts w:ascii="Times New Roman" w:eastAsia="Times New Roman" w:hAnsi="Times New Roman"/>
                <w:lang w:val="en-US" w:eastAsia="pt-BR"/>
              </w:rPr>
              <w:t>500</w:t>
            </w:r>
          </w:p>
        </w:tc>
        <w:tc>
          <w:tcPr>
            <w:tcW w:w="336" w:type="pct"/>
            <w:tcBorders>
              <w:top w:val="single" w:sz="4" w:space="0" w:color="auto"/>
              <w:bottom w:val="single" w:sz="4" w:space="0" w:color="auto"/>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val="en-US" w:eastAsia="pt-BR"/>
              </w:rPr>
            </w:pPr>
            <w:r w:rsidRPr="00341097">
              <w:rPr>
                <w:rFonts w:ascii="Times New Roman" w:eastAsia="Times New Roman" w:hAnsi="Times New Roman"/>
                <w:lang w:val="en-US" w:eastAsia="pt-BR"/>
              </w:rPr>
              <w:t>600</w:t>
            </w:r>
          </w:p>
        </w:tc>
        <w:tc>
          <w:tcPr>
            <w:tcW w:w="78" w:type="pct"/>
            <w:tcBorders>
              <w:top w:val="nil"/>
              <w:bottom w:val="single" w:sz="4" w:space="0" w:color="auto"/>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val="en-US" w:eastAsia="pt-BR"/>
              </w:rPr>
            </w:pPr>
          </w:p>
        </w:tc>
        <w:tc>
          <w:tcPr>
            <w:tcW w:w="225" w:type="pct"/>
            <w:tcBorders>
              <w:top w:val="single" w:sz="4" w:space="0" w:color="auto"/>
              <w:bottom w:val="single" w:sz="4" w:space="0" w:color="auto"/>
            </w:tcBorders>
            <w:shd w:val="clear" w:color="auto" w:fill="auto"/>
            <w:vAlign w:val="center"/>
            <w:hideMark/>
          </w:tcPr>
          <w:p w:rsidR="00E51680" w:rsidRPr="00341097" w:rsidRDefault="00073C7D" w:rsidP="005E1A99">
            <w:pPr>
              <w:spacing w:after="0" w:line="240" w:lineRule="auto"/>
              <w:jc w:val="center"/>
              <w:rPr>
                <w:rFonts w:ascii="Times New Roman" w:eastAsia="Times New Roman" w:hAnsi="Times New Roman"/>
                <w:lang w:val="en-US" w:eastAsia="pt-BR"/>
              </w:rPr>
            </w:pPr>
            <w:r>
              <w:rPr>
                <w:rFonts w:ascii="Times New Roman" w:eastAsia="Times New Roman" w:hAnsi="Times New Roman"/>
                <w:lang w:val="en-US" w:eastAsia="pt-BR"/>
              </w:rPr>
              <w:t>CB</w:t>
            </w:r>
          </w:p>
        </w:tc>
        <w:tc>
          <w:tcPr>
            <w:tcW w:w="251" w:type="pct"/>
            <w:tcBorders>
              <w:top w:val="single" w:sz="4" w:space="0" w:color="auto"/>
              <w:bottom w:val="single" w:sz="4" w:space="0" w:color="auto"/>
            </w:tcBorders>
            <w:shd w:val="clear" w:color="auto" w:fill="auto"/>
            <w:vAlign w:val="center"/>
            <w:hideMark/>
          </w:tcPr>
          <w:p w:rsidR="00E51680" w:rsidRPr="00341097" w:rsidRDefault="00007EFA" w:rsidP="005E1A99">
            <w:pPr>
              <w:spacing w:after="0" w:line="240" w:lineRule="auto"/>
              <w:jc w:val="center"/>
              <w:rPr>
                <w:rFonts w:ascii="Times New Roman" w:eastAsia="Times New Roman" w:hAnsi="Times New Roman"/>
                <w:lang w:val="en-US" w:eastAsia="pt-BR"/>
              </w:rPr>
            </w:pPr>
            <w:r>
              <w:rPr>
                <w:rFonts w:ascii="Times New Roman" w:eastAsia="Times New Roman" w:hAnsi="Times New Roman"/>
                <w:lang w:val="en-US" w:eastAsia="pt-BR"/>
              </w:rPr>
              <w:t>SM</w:t>
            </w:r>
          </w:p>
        </w:tc>
        <w:tc>
          <w:tcPr>
            <w:tcW w:w="454" w:type="pct"/>
            <w:gridSpan w:val="3"/>
            <w:tcBorders>
              <w:top w:val="single" w:sz="4" w:space="0" w:color="auto"/>
              <w:bottom w:val="single" w:sz="4" w:space="0" w:color="auto"/>
            </w:tcBorders>
            <w:shd w:val="clear" w:color="auto" w:fill="auto"/>
            <w:vAlign w:val="center"/>
            <w:hideMark/>
          </w:tcPr>
          <w:p w:rsidR="00E51680" w:rsidRPr="00341097" w:rsidRDefault="00073C7D" w:rsidP="00007EFA">
            <w:pPr>
              <w:spacing w:after="0" w:line="240" w:lineRule="auto"/>
              <w:jc w:val="center"/>
              <w:rPr>
                <w:rFonts w:ascii="Times New Roman" w:eastAsia="Times New Roman" w:hAnsi="Times New Roman"/>
                <w:lang w:val="en-US" w:eastAsia="pt-BR"/>
              </w:rPr>
            </w:pPr>
            <w:r>
              <w:rPr>
                <w:rFonts w:ascii="Times New Roman" w:eastAsia="Times New Roman" w:hAnsi="Times New Roman"/>
                <w:lang w:val="en-US" w:eastAsia="pt-BR"/>
              </w:rPr>
              <w:t>CB</w:t>
            </w:r>
            <w:r w:rsidR="00E51680" w:rsidRPr="00341097">
              <w:rPr>
                <w:rFonts w:ascii="Times New Roman" w:eastAsia="Times New Roman" w:hAnsi="Times New Roman"/>
                <w:lang w:val="en-US" w:eastAsia="pt-BR"/>
              </w:rPr>
              <w:t>*</w:t>
            </w:r>
            <w:r w:rsidR="00007EFA">
              <w:rPr>
                <w:rFonts w:ascii="Times New Roman" w:eastAsia="Times New Roman" w:hAnsi="Times New Roman"/>
                <w:lang w:val="en-US" w:eastAsia="pt-BR"/>
              </w:rPr>
              <w:t>SM</w:t>
            </w:r>
          </w:p>
        </w:tc>
        <w:tc>
          <w:tcPr>
            <w:tcW w:w="85" w:type="pct"/>
            <w:tcBorders>
              <w:top w:val="nil"/>
              <w:bottom w:val="single" w:sz="4" w:space="0" w:color="auto"/>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val="en-US" w:eastAsia="pt-BR"/>
              </w:rPr>
            </w:pPr>
          </w:p>
        </w:tc>
        <w:tc>
          <w:tcPr>
            <w:tcW w:w="943" w:type="pct"/>
            <w:gridSpan w:val="2"/>
            <w:vMerge/>
            <w:tcBorders>
              <w:top w:val="single" w:sz="4" w:space="0" w:color="auto"/>
              <w:bottom w:val="single" w:sz="4" w:space="0" w:color="auto"/>
            </w:tcBorders>
            <w:vAlign w:val="center"/>
          </w:tcPr>
          <w:p w:rsidR="00E51680" w:rsidRPr="00341097" w:rsidRDefault="00E51680" w:rsidP="005E1A99">
            <w:pPr>
              <w:spacing w:after="0" w:line="240" w:lineRule="auto"/>
              <w:jc w:val="center"/>
              <w:rPr>
                <w:rFonts w:ascii="Times New Roman" w:eastAsia="Times New Roman" w:hAnsi="Times New Roman"/>
                <w:lang w:val="en-US" w:eastAsia="pt-BR"/>
              </w:rPr>
            </w:pPr>
          </w:p>
        </w:tc>
        <w:tc>
          <w:tcPr>
            <w:tcW w:w="285" w:type="pct"/>
            <w:gridSpan w:val="2"/>
            <w:vMerge/>
            <w:tcBorders>
              <w:top w:val="nil"/>
              <w:bottom w:val="single" w:sz="4" w:space="0" w:color="auto"/>
              <w:right w:val="nil"/>
            </w:tcBorders>
            <w:vAlign w:val="center"/>
          </w:tcPr>
          <w:p w:rsidR="00E51680" w:rsidRPr="00341097" w:rsidRDefault="00E51680" w:rsidP="005E1A99">
            <w:pPr>
              <w:spacing w:after="0" w:line="240" w:lineRule="auto"/>
              <w:jc w:val="center"/>
              <w:rPr>
                <w:rFonts w:ascii="Times New Roman" w:eastAsia="Times New Roman" w:hAnsi="Times New Roman"/>
                <w:lang w:val="en-US" w:eastAsia="pt-BR"/>
              </w:rPr>
            </w:pPr>
          </w:p>
        </w:tc>
      </w:tr>
      <w:tr w:rsidR="00E51680" w:rsidRPr="00341097" w:rsidTr="000D3AF6">
        <w:trPr>
          <w:gridAfter w:val="1"/>
          <w:wAfter w:w="7" w:type="pct"/>
          <w:trHeight w:val="282"/>
          <w:jc w:val="center"/>
        </w:trPr>
        <w:tc>
          <w:tcPr>
            <w:tcW w:w="422" w:type="pct"/>
            <w:tcBorders>
              <w:top w:val="single" w:sz="4" w:space="0" w:color="auto"/>
              <w:left w:val="nil"/>
            </w:tcBorders>
            <w:shd w:val="clear" w:color="auto" w:fill="auto"/>
            <w:vAlign w:val="center"/>
            <w:hideMark/>
          </w:tcPr>
          <w:p w:rsidR="00E51680" w:rsidRPr="00341097" w:rsidRDefault="00073C7D" w:rsidP="005E1A99">
            <w:pPr>
              <w:spacing w:after="0" w:line="240" w:lineRule="auto"/>
              <w:jc w:val="both"/>
              <w:rPr>
                <w:rFonts w:ascii="Times New Roman" w:eastAsia="Times New Roman" w:hAnsi="Times New Roman"/>
                <w:lang w:val="en-US" w:eastAsia="pt-BR"/>
              </w:rPr>
            </w:pPr>
            <w:r>
              <w:rPr>
                <w:rFonts w:ascii="Times New Roman" w:eastAsia="Times New Roman" w:hAnsi="Times New Roman"/>
                <w:lang w:val="en-US" w:eastAsia="pt-BR"/>
              </w:rPr>
              <w:t>DM</w:t>
            </w:r>
          </w:p>
        </w:tc>
        <w:tc>
          <w:tcPr>
            <w:tcW w:w="442" w:type="pct"/>
            <w:tcBorders>
              <w:top w:val="single" w:sz="4" w:space="0" w:color="auto"/>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val="en-US" w:eastAsia="pt-BR"/>
              </w:rPr>
            </w:pPr>
            <w:r w:rsidRPr="00341097">
              <w:rPr>
                <w:rFonts w:ascii="Times New Roman" w:eastAsia="Times New Roman" w:hAnsi="Times New Roman"/>
                <w:lang w:val="en-US" w:eastAsia="pt-BR"/>
              </w:rPr>
              <w:t>20,0</w:t>
            </w:r>
          </w:p>
        </w:tc>
        <w:tc>
          <w:tcPr>
            <w:tcW w:w="280" w:type="pct"/>
            <w:tcBorders>
              <w:top w:val="single" w:sz="4" w:space="0" w:color="auto"/>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val="en-US" w:eastAsia="pt-BR"/>
              </w:rPr>
            </w:pPr>
            <w:r w:rsidRPr="00341097">
              <w:rPr>
                <w:rFonts w:ascii="Times New Roman" w:eastAsia="Times New Roman" w:hAnsi="Times New Roman"/>
                <w:lang w:val="en-US" w:eastAsia="pt-BR"/>
              </w:rPr>
              <w:t>28,6</w:t>
            </w:r>
          </w:p>
        </w:tc>
        <w:tc>
          <w:tcPr>
            <w:tcW w:w="280" w:type="pct"/>
            <w:tcBorders>
              <w:top w:val="single" w:sz="4" w:space="0" w:color="auto"/>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val="en-US" w:eastAsia="pt-BR"/>
              </w:rPr>
            </w:pPr>
            <w:r w:rsidRPr="00341097">
              <w:rPr>
                <w:rFonts w:ascii="Times New Roman" w:eastAsia="Times New Roman" w:hAnsi="Times New Roman"/>
                <w:lang w:val="en-US" w:eastAsia="pt-BR"/>
              </w:rPr>
              <w:t>33,8</w:t>
            </w:r>
          </w:p>
        </w:tc>
        <w:tc>
          <w:tcPr>
            <w:tcW w:w="281" w:type="pct"/>
            <w:tcBorders>
              <w:top w:val="single" w:sz="4" w:space="0" w:color="auto"/>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val="en-US" w:eastAsia="pt-BR"/>
              </w:rPr>
            </w:pPr>
            <w:r w:rsidRPr="00341097">
              <w:rPr>
                <w:rFonts w:ascii="Times New Roman" w:eastAsia="Times New Roman" w:hAnsi="Times New Roman"/>
                <w:lang w:val="en-US" w:eastAsia="pt-BR"/>
              </w:rPr>
              <w:t>39,9</w:t>
            </w:r>
          </w:p>
        </w:tc>
        <w:tc>
          <w:tcPr>
            <w:tcW w:w="78" w:type="pct"/>
            <w:tcBorders>
              <w:top w:val="single" w:sz="4" w:space="0" w:color="auto"/>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val="en-US" w:eastAsia="pt-BR"/>
              </w:rPr>
            </w:pPr>
          </w:p>
        </w:tc>
        <w:tc>
          <w:tcPr>
            <w:tcW w:w="280" w:type="pct"/>
            <w:tcBorders>
              <w:top w:val="single" w:sz="4" w:space="0" w:color="auto"/>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val="en-US" w:eastAsia="pt-BR"/>
              </w:rPr>
            </w:pPr>
            <w:r w:rsidRPr="00341097">
              <w:rPr>
                <w:rFonts w:ascii="Times New Roman" w:eastAsia="Times New Roman" w:hAnsi="Times New Roman"/>
                <w:lang w:val="en-US" w:eastAsia="pt-BR"/>
              </w:rPr>
              <w:t>28,8</w:t>
            </w:r>
          </w:p>
        </w:tc>
        <w:tc>
          <w:tcPr>
            <w:tcW w:w="280" w:type="pct"/>
            <w:tcBorders>
              <w:top w:val="single" w:sz="4" w:space="0" w:color="auto"/>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val="en-US" w:eastAsia="pt-BR"/>
              </w:rPr>
            </w:pPr>
            <w:r w:rsidRPr="00341097">
              <w:rPr>
                <w:rFonts w:ascii="Times New Roman" w:eastAsia="Times New Roman" w:hAnsi="Times New Roman"/>
                <w:lang w:val="en-US" w:eastAsia="pt-BR"/>
              </w:rPr>
              <w:t>30,9</w:t>
            </w:r>
          </w:p>
        </w:tc>
        <w:tc>
          <w:tcPr>
            <w:tcW w:w="336" w:type="pct"/>
            <w:tcBorders>
              <w:top w:val="single" w:sz="4" w:space="0" w:color="auto"/>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val="en-US" w:eastAsia="pt-BR"/>
              </w:rPr>
            </w:pPr>
            <w:r w:rsidRPr="00341097">
              <w:rPr>
                <w:rFonts w:ascii="Times New Roman" w:eastAsia="Times New Roman" w:hAnsi="Times New Roman"/>
                <w:lang w:val="en-US" w:eastAsia="pt-BR"/>
              </w:rPr>
              <w:t>32,7</w:t>
            </w:r>
          </w:p>
        </w:tc>
        <w:tc>
          <w:tcPr>
            <w:tcW w:w="78" w:type="pct"/>
            <w:tcBorders>
              <w:top w:val="single" w:sz="4" w:space="0" w:color="auto"/>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val="en-US" w:eastAsia="pt-BR"/>
              </w:rPr>
            </w:pPr>
          </w:p>
        </w:tc>
        <w:tc>
          <w:tcPr>
            <w:tcW w:w="225" w:type="pct"/>
            <w:tcBorders>
              <w:top w:val="single" w:sz="4" w:space="0" w:color="auto"/>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val="en-US" w:eastAsia="pt-BR"/>
              </w:rPr>
            </w:pPr>
            <w:r w:rsidRPr="00341097">
              <w:rPr>
                <w:rFonts w:ascii="Times New Roman" w:eastAsia="Times New Roman" w:hAnsi="Times New Roman"/>
                <w:lang w:val="en-US" w:eastAsia="pt-BR"/>
              </w:rPr>
              <w:t>*</w:t>
            </w:r>
          </w:p>
        </w:tc>
        <w:tc>
          <w:tcPr>
            <w:tcW w:w="251" w:type="pct"/>
            <w:tcBorders>
              <w:top w:val="single" w:sz="4" w:space="0" w:color="auto"/>
            </w:tcBorders>
            <w:shd w:val="clear" w:color="auto" w:fill="auto"/>
            <w:vAlign w:val="center"/>
            <w:hideMark/>
          </w:tcPr>
          <w:p w:rsidR="00E51680" w:rsidRPr="00341097" w:rsidRDefault="0050378E" w:rsidP="005E1A99">
            <w:pPr>
              <w:spacing w:after="0" w:line="240" w:lineRule="auto"/>
              <w:jc w:val="center"/>
              <w:rPr>
                <w:rFonts w:ascii="Times New Roman" w:eastAsia="Times New Roman" w:hAnsi="Times New Roman"/>
                <w:lang w:val="en-US" w:eastAsia="pt-BR"/>
              </w:rPr>
            </w:pPr>
            <w:r>
              <w:rPr>
                <w:rFonts w:ascii="Times New Roman" w:eastAsia="Times New Roman" w:hAnsi="Times New Roman"/>
                <w:lang w:val="en-US" w:eastAsia="pt-BR"/>
              </w:rPr>
              <w:t>M</w:t>
            </w:r>
          </w:p>
        </w:tc>
        <w:tc>
          <w:tcPr>
            <w:tcW w:w="325" w:type="pct"/>
            <w:tcBorders>
              <w:top w:val="single" w:sz="4" w:space="0" w:color="auto"/>
            </w:tcBorders>
            <w:shd w:val="clear" w:color="auto" w:fill="auto"/>
            <w:vAlign w:val="center"/>
            <w:hideMark/>
          </w:tcPr>
          <w:p w:rsidR="00E51680" w:rsidRPr="00341097" w:rsidRDefault="0050378E" w:rsidP="005E1A99">
            <w:pPr>
              <w:spacing w:after="0" w:line="240" w:lineRule="auto"/>
              <w:jc w:val="center"/>
              <w:rPr>
                <w:rFonts w:ascii="Times New Roman" w:eastAsia="Times New Roman" w:hAnsi="Times New Roman"/>
                <w:lang w:val="en-US" w:eastAsia="pt-BR"/>
              </w:rPr>
            </w:pPr>
            <w:r>
              <w:rPr>
                <w:rFonts w:ascii="Times New Roman" w:eastAsia="Times New Roman" w:hAnsi="Times New Roman"/>
                <w:lang w:val="en-US" w:eastAsia="pt-BR"/>
              </w:rPr>
              <w:t>M</w:t>
            </w:r>
          </w:p>
        </w:tc>
        <w:tc>
          <w:tcPr>
            <w:tcW w:w="100" w:type="pct"/>
            <w:tcBorders>
              <w:top w:val="single" w:sz="4" w:space="0" w:color="auto"/>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val="en-US" w:eastAsia="pt-BR"/>
              </w:rPr>
            </w:pPr>
          </w:p>
        </w:tc>
        <w:tc>
          <w:tcPr>
            <w:tcW w:w="1049" w:type="pct"/>
            <w:gridSpan w:val="3"/>
            <w:tcBorders>
              <w:top w:val="single" w:sz="4" w:space="0" w:color="auto"/>
            </w:tcBorders>
            <w:vAlign w:val="center"/>
          </w:tcPr>
          <w:p w:rsidR="00E51680" w:rsidRPr="00341097" w:rsidRDefault="00E51680" w:rsidP="005E1A99">
            <w:pPr>
              <w:spacing w:after="0" w:line="240" w:lineRule="auto"/>
              <w:jc w:val="center"/>
              <w:rPr>
                <w:rFonts w:ascii="Times New Roman" w:eastAsia="Times New Roman" w:hAnsi="Times New Roman"/>
                <w:sz w:val="21"/>
                <w:szCs w:val="21"/>
                <w:lang w:val="en-US" w:eastAsia="pt-BR"/>
              </w:rPr>
            </w:pPr>
            <w:r w:rsidRPr="00341097">
              <w:rPr>
                <w:rFonts w:ascii="Times New Roman" w:eastAsia="Times New Roman" w:hAnsi="Times New Roman"/>
                <w:sz w:val="21"/>
                <w:szCs w:val="21"/>
                <w:lang w:eastAsia="pt-BR"/>
              </w:rPr>
              <w:t>Ŷ = 21,36 + 0,6042x</w:t>
            </w:r>
          </w:p>
        </w:tc>
        <w:tc>
          <w:tcPr>
            <w:tcW w:w="285" w:type="pct"/>
            <w:gridSpan w:val="2"/>
            <w:tcBorders>
              <w:top w:val="single" w:sz="4" w:space="0" w:color="auto"/>
              <w:bottom w:val="nil"/>
              <w:right w:val="nil"/>
            </w:tcBorders>
            <w:vAlign w:val="center"/>
          </w:tcPr>
          <w:p w:rsidR="00E51680" w:rsidRPr="00341097" w:rsidRDefault="00E51680" w:rsidP="005E1A99">
            <w:pPr>
              <w:spacing w:after="0" w:line="240" w:lineRule="auto"/>
              <w:jc w:val="center"/>
              <w:rPr>
                <w:rFonts w:ascii="Times New Roman" w:eastAsia="Times New Roman" w:hAnsi="Times New Roman"/>
                <w:lang w:val="en-US" w:eastAsia="pt-BR"/>
              </w:rPr>
            </w:pPr>
            <w:r w:rsidRPr="00341097">
              <w:rPr>
                <w:rFonts w:ascii="Times New Roman" w:eastAsia="Times New Roman" w:hAnsi="Times New Roman"/>
                <w:lang w:eastAsia="pt-BR"/>
              </w:rPr>
              <w:t>0,91</w:t>
            </w:r>
          </w:p>
        </w:tc>
      </w:tr>
      <w:tr w:rsidR="00E51680" w:rsidRPr="00341097" w:rsidTr="000D3AF6">
        <w:trPr>
          <w:gridAfter w:val="1"/>
          <w:wAfter w:w="7" w:type="pct"/>
          <w:trHeight w:val="282"/>
          <w:jc w:val="center"/>
        </w:trPr>
        <w:tc>
          <w:tcPr>
            <w:tcW w:w="422" w:type="pct"/>
            <w:tcBorders>
              <w:left w:val="nil"/>
            </w:tcBorders>
            <w:shd w:val="clear" w:color="auto" w:fill="auto"/>
            <w:vAlign w:val="center"/>
            <w:hideMark/>
          </w:tcPr>
          <w:p w:rsidR="00E51680" w:rsidRPr="00341097" w:rsidRDefault="00E51680" w:rsidP="005E1A99">
            <w:pPr>
              <w:spacing w:after="0" w:line="240" w:lineRule="auto"/>
              <w:jc w:val="both"/>
              <w:rPr>
                <w:rFonts w:ascii="Times New Roman" w:eastAsia="Times New Roman" w:hAnsi="Times New Roman"/>
                <w:lang w:val="en-US" w:eastAsia="pt-BR"/>
              </w:rPr>
            </w:pPr>
            <w:r w:rsidRPr="00341097">
              <w:rPr>
                <w:rFonts w:ascii="Times New Roman" w:eastAsia="Times New Roman" w:hAnsi="Times New Roman"/>
                <w:lang w:val="en-US" w:eastAsia="pt-BR"/>
              </w:rPr>
              <w:t>pH</w:t>
            </w:r>
          </w:p>
        </w:tc>
        <w:tc>
          <w:tcPr>
            <w:tcW w:w="442"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val="en-US" w:eastAsia="pt-BR"/>
              </w:rPr>
            </w:pPr>
            <w:r w:rsidRPr="00341097">
              <w:rPr>
                <w:rFonts w:ascii="Times New Roman" w:eastAsia="Times New Roman" w:hAnsi="Times New Roman"/>
                <w:lang w:val="en-US" w:eastAsia="pt-BR"/>
              </w:rPr>
              <w:t>4,</w:t>
            </w:r>
            <w:r w:rsidR="006E31EC" w:rsidRPr="00341097">
              <w:rPr>
                <w:rFonts w:ascii="Times New Roman" w:eastAsia="Times New Roman" w:hAnsi="Times New Roman"/>
                <w:lang w:val="en-US" w:eastAsia="pt-BR"/>
              </w:rPr>
              <w:t>7</w:t>
            </w:r>
          </w:p>
        </w:tc>
        <w:tc>
          <w:tcPr>
            <w:tcW w:w="280"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val="en-US" w:eastAsia="pt-BR"/>
              </w:rPr>
            </w:pPr>
            <w:r w:rsidRPr="00341097">
              <w:rPr>
                <w:rFonts w:ascii="Times New Roman" w:eastAsia="Times New Roman" w:hAnsi="Times New Roman"/>
                <w:lang w:val="en-US" w:eastAsia="pt-BR"/>
              </w:rPr>
              <w:t>4,</w:t>
            </w:r>
            <w:r w:rsidR="006E31EC" w:rsidRPr="00341097">
              <w:rPr>
                <w:rFonts w:ascii="Times New Roman" w:eastAsia="Times New Roman" w:hAnsi="Times New Roman"/>
                <w:lang w:val="en-US" w:eastAsia="pt-BR"/>
              </w:rPr>
              <w:t>5</w:t>
            </w:r>
          </w:p>
        </w:tc>
        <w:tc>
          <w:tcPr>
            <w:tcW w:w="280"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val="en-US" w:eastAsia="pt-BR"/>
              </w:rPr>
            </w:pPr>
            <w:r w:rsidRPr="00341097">
              <w:rPr>
                <w:rFonts w:ascii="Times New Roman" w:eastAsia="Times New Roman" w:hAnsi="Times New Roman"/>
                <w:lang w:val="en-US" w:eastAsia="pt-BR"/>
              </w:rPr>
              <w:t>4,4</w:t>
            </w:r>
          </w:p>
        </w:tc>
        <w:tc>
          <w:tcPr>
            <w:tcW w:w="281"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4,4</w:t>
            </w:r>
          </w:p>
        </w:tc>
        <w:tc>
          <w:tcPr>
            <w:tcW w:w="78"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p>
        </w:tc>
        <w:tc>
          <w:tcPr>
            <w:tcW w:w="280"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4,6</w:t>
            </w:r>
          </w:p>
        </w:tc>
        <w:tc>
          <w:tcPr>
            <w:tcW w:w="280"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4,53</w:t>
            </w:r>
          </w:p>
        </w:tc>
        <w:tc>
          <w:tcPr>
            <w:tcW w:w="336"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4,49</w:t>
            </w:r>
          </w:p>
        </w:tc>
        <w:tc>
          <w:tcPr>
            <w:tcW w:w="78"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p>
        </w:tc>
        <w:tc>
          <w:tcPr>
            <w:tcW w:w="225"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w:t>
            </w:r>
          </w:p>
        </w:tc>
        <w:tc>
          <w:tcPr>
            <w:tcW w:w="251"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w:t>
            </w:r>
          </w:p>
        </w:tc>
        <w:tc>
          <w:tcPr>
            <w:tcW w:w="325"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w:t>
            </w:r>
          </w:p>
        </w:tc>
        <w:tc>
          <w:tcPr>
            <w:tcW w:w="100"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p>
        </w:tc>
        <w:tc>
          <w:tcPr>
            <w:tcW w:w="1049" w:type="pct"/>
            <w:gridSpan w:val="3"/>
            <w:vAlign w:val="center"/>
          </w:tcPr>
          <w:p w:rsidR="00E51680" w:rsidRPr="00341097" w:rsidRDefault="00E51680" w:rsidP="005E1A99">
            <w:pPr>
              <w:spacing w:after="0" w:line="240" w:lineRule="auto"/>
              <w:jc w:val="center"/>
              <w:rPr>
                <w:rFonts w:ascii="Times New Roman" w:eastAsia="Times New Roman" w:hAnsi="Times New Roman"/>
                <w:sz w:val="21"/>
                <w:szCs w:val="21"/>
                <w:lang w:eastAsia="pt-BR"/>
              </w:rPr>
            </w:pPr>
          </w:p>
        </w:tc>
        <w:tc>
          <w:tcPr>
            <w:tcW w:w="285" w:type="pct"/>
            <w:gridSpan w:val="2"/>
            <w:tcBorders>
              <w:top w:val="nil"/>
              <w:bottom w:val="nil"/>
              <w:right w:val="nil"/>
            </w:tcBorders>
            <w:vAlign w:val="center"/>
          </w:tcPr>
          <w:p w:rsidR="00E51680" w:rsidRPr="00341097" w:rsidRDefault="00E51680" w:rsidP="005E1A99">
            <w:pPr>
              <w:spacing w:after="0" w:line="240" w:lineRule="auto"/>
              <w:jc w:val="center"/>
              <w:rPr>
                <w:rFonts w:ascii="Times New Roman" w:eastAsia="Times New Roman" w:hAnsi="Times New Roman"/>
                <w:lang w:eastAsia="pt-BR"/>
              </w:rPr>
            </w:pPr>
          </w:p>
        </w:tc>
      </w:tr>
      <w:tr w:rsidR="00E51680" w:rsidRPr="00341097" w:rsidTr="000D3AF6">
        <w:trPr>
          <w:gridAfter w:val="1"/>
          <w:wAfter w:w="7" w:type="pct"/>
          <w:trHeight w:val="336"/>
          <w:jc w:val="center"/>
        </w:trPr>
        <w:tc>
          <w:tcPr>
            <w:tcW w:w="422" w:type="pct"/>
            <w:tcBorders>
              <w:left w:val="nil"/>
            </w:tcBorders>
            <w:shd w:val="clear" w:color="auto" w:fill="auto"/>
            <w:vAlign w:val="center"/>
            <w:hideMark/>
          </w:tcPr>
          <w:p w:rsidR="00E51680" w:rsidRPr="00341097" w:rsidRDefault="00E51680" w:rsidP="005E1A99">
            <w:pPr>
              <w:spacing w:after="0" w:line="240" w:lineRule="auto"/>
              <w:jc w:val="both"/>
              <w:rPr>
                <w:rFonts w:ascii="Times New Roman" w:eastAsia="Times New Roman" w:hAnsi="Times New Roman"/>
                <w:lang w:eastAsia="pt-BR"/>
              </w:rPr>
            </w:pPr>
            <w:r w:rsidRPr="00341097">
              <w:rPr>
                <w:rFonts w:ascii="Times New Roman" w:eastAsia="Times New Roman" w:hAnsi="Times New Roman"/>
                <w:lang w:eastAsia="pt-BR"/>
              </w:rPr>
              <w:t>N-NH</w:t>
            </w:r>
            <w:r w:rsidRPr="00341097">
              <w:rPr>
                <w:rFonts w:ascii="Times New Roman" w:eastAsia="Times New Roman" w:hAnsi="Times New Roman"/>
                <w:vertAlign w:val="subscript"/>
                <w:lang w:eastAsia="pt-BR"/>
              </w:rPr>
              <w:t xml:space="preserve">3 </w:t>
            </w:r>
          </w:p>
        </w:tc>
        <w:tc>
          <w:tcPr>
            <w:tcW w:w="442"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7,6</w:t>
            </w:r>
          </w:p>
        </w:tc>
        <w:tc>
          <w:tcPr>
            <w:tcW w:w="280" w:type="pct"/>
            <w:shd w:val="clear" w:color="auto" w:fill="auto"/>
            <w:vAlign w:val="center"/>
            <w:hideMark/>
          </w:tcPr>
          <w:p w:rsidR="00E51680" w:rsidRPr="00341097" w:rsidRDefault="006E31EC"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6</w:t>
            </w:r>
            <w:r w:rsidR="00E51680" w:rsidRPr="00341097">
              <w:rPr>
                <w:rFonts w:ascii="Times New Roman" w:eastAsia="Times New Roman" w:hAnsi="Times New Roman"/>
                <w:lang w:eastAsia="pt-BR"/>
              </w:rPr>
              <w:t>,8</w:t>
            </w:r>
          </w:p>
        </w:tc>
        <w:tc>
          <w:tcPr>
            <w:tcW w:w="280"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4,8</w:t>
            </w:r>
          </w:p>
        </w:tc>
        <w:tc>
          <w:tcPr>
            <w:tcW w:w="281"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3,9</w:t>
            </w:r>
          </w:p>
        </w:tc>
        <w:tc>
          <w:tcPr>
            <w:tcW w:w="78"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p>
        </w:tc>
        <w:tc>
          <w:tcPr>
            <w:tcW w:w="280"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7,1</w:t>
            </w:r>
          </w:p>
        </w:tc>
        <w:tc>
          <w:tcPr>
            <w:tcW w:w="280"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6,27</w:t>
            </w:r>
          </w:p>
        </w:tc>
        <w:tc>
          <w:tcPr>
            <w:tcW w:w="336"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6,07</w:t>
            </w:r>
          </w:p>
        </w:tc>
        <w:tc>
          <w:tcPr>
            <w:tcW w:w="78"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p>
        </w:tc>
        <w:tc>
          <w:tcPr>
            <w:tcW w:w="225"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w:t>
            </w:r>
          </w:p>
        </w:tc>
        <w:tc>
          <w:tcPr>
            <w:tcW w:w="251"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w:t>
            </w:r>
          </w:p>
        </w:tc>
        <w:tc>
          <w:tcPr>
            <w:tcW w:w="325"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w:t>
            </w:r>
          </w:p>
        </w:tc>
        <w:tc>
          <w:tcPr>
            <w:tcW w:w="100"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p>
        </w:tc>
        <w:tc>
          <w:tcPr>
            <w:tcW w:w="1049" w:type="pct"/>
            <w:gridSpan w:val="3"/>
            <w:vAlign w:val="center"/>
          </w:tcPr>
          <w:p w:rsidR="00E51680" w:rsidRPr="00341097" w:rsidRDefault="00E51680" w:rsidP="005E1A99">
            <w:pPr>
              <w:spacing w:after="0" w:line="240" w:lineRule="auto"/>
              <w:jc w:val="center"/>
              <w:rPr>
                <w:rFonts w:ascii="Times New Roman" w:eastAsia="Times New Roman" w:hAnsi="Times New Roman"/>
                <w:sz w:val="21"/>
                <w:szCs w:val="21"/>
                <w:lang w:eastAsia="pt-BR"/>
              </w:rPr>
            </w:pPr>
          </w:p>
        </w:tc>
        <w:tc>
          <w:tcPr>
            <w:tcW w:w="285" w:type="pct"/>
            <w:gridSpan w:val="2"/>
            <w:tcBorders>
              <w:top w:val="nil"/>
              <w:bottom w:val="nil"/>
              <w:right w:val="nil"/>
            </w:tcBorders>
            <w:vAlign w:val="center"/>
          </w:tcPr>
          <w:p w:rsidR="00E51680" w:rsidRPr="00341097" w:rsidRDefault="00E51680" w:rsidP="005E1A99">
            <w:pPr>
              <w:spacing w:after="0" w:line="240" w:lineRule="auto"/>
              <w:jc w:val="center"/>
              <w:rPr>
                <w:rFonts w:ascii="Times New Roman" w:eastAsia="Times New Roman" w:hAnsi="Times New Roman"/>
                <w:lang w:eastAsia="pt-BR"/>
              </w:rPr>
            </w:pPr>
          </w:p>
        </w:tc>
      </w:tr>
      <w:tr w:rsidR="00E51680" w:rsidRPr="00341097" w:rsidTr="000D3AF6">
        <w:trPr>
          <w:gridAfter w:val="1"/>
          <w:wAfter w:w="7" w:type="pct"/>
          <w:trHeight w:val="282"/>
          <w:jc w:val="center"/>
        </w:trPr>
        <w:tc>
          <w:tcPr>
            <w:tcW w:w="422" w:type="pct"/>
            <w:tcBorders>
              <w:left w:val="nil"/>
            </w:tcBorders>
            <w:shd w:val="clear" w:color="auto" w:fill="auto"/>
            <w:vAlign w:val="center"/>
            <w:hideMark/>
          </w:tcPr>
          <w:p w:rsidR="00E51680" w:rsidRPr="00341097" w:rsidRDefault="00073C7D" w:rsidP="005E1A99">
            <w:pPr>
              <w:spacing w:after="0" w:line="240" w:lineRule="auto"/>
              <w:jc w:val="both"/>
              <w:rPr>
                <w:rFonts w:ascii="Times New Roman" w:eastAsia="Times New Roman" w:hAnsi="Times New Roman"/>
                <w:lang w:eastAsia="pt-BR"/>
              </w:rPr>
            </w:pPr>
            <w:r>
              <w:rPr>
                <w:rFonts w:ascii="Times New Roman" w:eastAsia="Times New Roman" w:hAnsi="Times New Roman"/>
                <w:lang w:eastAsia="pt-BR"/>
              </w:rPr>
              <w:t>LAB</w:t>
            </w:r>
          </w:p>
        </w:tc>
        <w:tc>
          <w:tcPr>
            <w:tcW w:w="442"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6,3</w:t>
            </w:r>
          </w:p>
        </w:tc>
        <w:tc>
          <w:tcPr>
            <w:tcW w:w="280"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6,9</w:t>
            </w:r>
          </w:p>
        </w:tc>
        <w:tc>
          <w:tcPr>
            <w:tcW w:w="280"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7,6</w:t>
            </w:r>
          </w:p>
        </w:tc>
        <w:tc>
          <w:tcPr>
            <w:tcW w:w="281"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7,6</w:t>
            </w:r>
          </w:p>
        </w:tc>
        <w:tc>
          <w:tcPr>
            <w:tcW w:w="78"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p>
        </w:tc>
        <w:tc>
          <w:tcPr>
            <w:tcW w:w="280"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7,0</w:t>
            </w:r>
          </w:p>
        </w:tc>
        <w:tc>
          <w:tcPr>
            <w:tcW w:w="280"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7,19</w:t>
            </w:r>
          </w:p>
        </w:tc>
        <w:tc>
          <w:tcPr>
            <w:tcW w:w="336"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7,33</w:t>
            </w:r>
          </w:p>
        </w:tc>
        <w:tc>
          <w:tcPr>
            <w:tcW w:w="78"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p>
        </w:tc>
        <w:tc>
          <w:tcPr>
            <w:tcW w:w="225"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w:t>
            </w:r>
          </w:p>
        </w:tc>
        <w:tc>
          <w:tcPr>
            <w:tcW w:w="251" w:type="pct"/>
            <w:shd w:val="clear" w:color="auto" w:fill="auto"/>
            <w:vAlign w:val="center"/>
            <w:hideMark/>
          </w:tcPr>
          <w:p w:rsidR="00E51680" w:rsidRPr="00341097" w:rsidRDefault="0050378E" w:rsidP="005E1A99">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M</w:t>
            </w:r>
          </w:p>
        </w:tc>
        <w:tc>
          <w:tcPr>
            <w:tcW w:w="325" w:type="pct"/>
            <w:shd w:val="clear" w:color="auto" w:fill="auto"/>
            <w:vAlign w:val="center"/>
            <w:hideMark/>
          </w:tcPr>
          <w:p w:rsidR="00E51680" w:rsidRPr="00341097" w:rsidRDefault="0050378E" w:rsidP="005E1A99">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M</w:t>
            </w:r>
          </w:p>
        </w:tc>
        <w:tc>
          <w:tcPr>
            <w:tcW w:w="100"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p>
        </w:tc>
        <w:tc>
          <w:tcPr>
            <w:tcW w:w="1049" w:type="pct"/>
            <w:gridSpan w:val="3"/>
            <w:vAlign w:val="center"/>
          </w:tcPr>
          <w:p w:rsidR="00E51680" w:rsidRPr="00341097" w:rsidRDefault="00E51680" w:rsidP="005E1A99">
            <w:pPr>
              <w:spacing w:after="0" w:line="240" w:lineRule="auto"/>
              <w:jc w:val="center"/>
              <w:rPr>
                <w:rFonts w:ascii="Times New Roman" w:eastAsia="Times New Roman" w:hAnsi="Times New Roman"/>
                <w:sz w:val="21"/>
                <w:szCs w:val="21"/>
                <w:lang w:eastAsia="pt-BR"/>
              </w:rPr>
            </w:pPr>
            <w:r w:rsidRPr="00341097">
              <w:rPr>
                <w:rFonts w:ascii="Times New Roman" w:eastAsia="Times New Roman" w:hAnsi="Times New Roman"/>
                <w:sz w:val="21"/>
                <w:szCs w:val="21"/>
                <w:lang w:eastAsia="pt-BR"/>
              </w:rPr>
              <w:t>Ŷ = 4,98 + 0,13x</w:t>
            </w:r>
          </w:p>
        </w:tc>
        <w:tc>
          <w:tcPr>
            <w:tcW w:w="285" w:type="pct"/>
            <w:gridSpan w:val="2"/>
            <w:tcBorders>
              <w:top w:val="nil"/>
              <w:bottom w:val="nil"/>
              <w:right w:val="nil"/>
            </w:tcBorders>
            <w:vAlign w:val="center"/>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0,55</w:t>
            </w:r>
          </w:p>
        </w:tc>
      </w:tr>
      <w:tr w:rsidR="00E51680" w:rsidRPr="00341097" w:rsidTr="000D3AF6">
        <w:trPr>
          <w:gridAfter w:val="1"/>
          <w:wAfter w:w="7" w:type="pct"/>
          <w:trHeight w:val="282"/>
          <w:jc w:val="center"/>
        </w:trPr>
        <w:tc>
          <w:tcPr>
            <w:tcW w:w="422" w:type="pct"/>
            <w:tcBorders>
              <w:left w:val="nil"/>
            </w:tcBorders>
            <w:shd w:val="clear" w:color="auto" w:fill="auto"/>
            <w:vAlign w:val="center"/>
            <w:hideMark/>
          </w:tcPr>
          <w:p w:rsidR="00E51680" w:rsidRPr="00341097" w:rsidRDefault="005C37DF" w:rsidP="005E1A99">
            <w:pPr>
              <w:spacing w:after="0" w:line="240" w:lineRule="auto"/>
              <w:jc w:val="both"/>
              <w:rPr>
                <w:rFonts w:ascii="Times New Roman" w:eastAsia="Times New Roman" w:hAnsi="Times New Roman"/>
                <w:lang w:eastAsia="pt-BR"/>
              </w:rPr>
            </w:pPr>
            <w:r>
              <w:rPr>
                <w:rFonts w:ascii="Times New Roman" w:eastAsia="Times New Roman" w:hAnsi="Times New Roman"/>
                <w:lang w:eastAsia="pt-BR"/>
              </w:rPr>
              <w:t>FF</w:t>
            </w:r>
          </w:p>
        </w:tc>
        <w:tc>
          <w:tcPr>
            <w:tcW w:w="442"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3,9</w:t>
            </w:r>
          </w:p>
        </w:tc>
        <w:tc>
          <w:tcPr>
            <w:tcW w:w="280"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3,2</w:t>
            </w:r>
          </w:p>
        </w:tc>
        <w:tc>
          <w:tcPr>
            <w:tcW w:w="280"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3,2</w:t>
            </w:r>
          </w:p>
        </w:tc>
        <w:tc>
          <w:tcPr>
            <w:tcW w:w="281"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2,9</w:t>
            </w:r>
          </w:p>
        </w:tc>
        <w:tc>
          <w:tcPr>
            <w:tcW w:w="78"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p>
        </w:tc>
        <w:tc>
          <w:tcPr>
            <w:tcW w:w="280"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3,43</w:t>
            </w:r>
          </w:p>
        </w:tc>
        <w:tc>
          <w:tcPr>
            <w:tcW w:w="280"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3,28</w:t>
            </w:r>
          </w:p>
        </w:tc>
        <w:tc>
          <w:tcPr>
            <w:tcW w:w="336"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3,16</w:t>
            </w:r>
          </w:p>
        </w:tc>
        <w:tc>
          <w:tcPr>
            <w:tcW w:w="78"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p>
        </w:tc>
        <w:tc>
          <w:tcPr>
            <w:tcW w:w="225"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w:t>
            </w:r>
          </w:p>
        </w:tc>
        <w:tc>
          <w:tcPr>
            <w:tcW w:w="251" w:type="pct"/>
            <w:shd w:val="clear" w:color="auto" w:fill="auto"/>
            <w:vAlign w:val="center"/>
            <w:hideMark/>
          </w:tcPr>
          <w:p w:rsidR="00E51680" w:rsidRPr="00341097" w:rsidRDefault="0050378E" w:rsidP="005E1A99">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M</w:t>
            </w:r>
          </w:p>
        </w:tc>
        <w:tc>
          <w:tcPr>
            <w:tcW w:w="325" w:type="pct"/>
            <w:shd w:val="clear" w:color="auto" w:fill="auto"/>
            <w:vAlign w:val="center"/>
            <w:hideMark/>
          </w:tcPr>
          <w:p w:rsidR="00E51680" w:rsidRPr="00341097" w:rsidRDefault="0050378E" w:rsidP="005E1A99">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M</w:t>
            </w:r>
          </w:p>
        </w:tc>
        <w:tc>
          <w:tcPr>
            <w:tcW w:w="100"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p>
        </w:tc>
        <w:tc>
          <w:tcPr>
            <w:tcW w:w="1049" w:type="pct"/>
            <w:gridSpan w:val="3"/>
            <w:vAlign w:val="center"/>
          </w:tcPr>
          <w:p w:rsidR="00E51680" w:rsidRPr="00341097" w:rsidRDefault="00E51680" w:rsidP="005E1A99">
            <w:pPr>
              <w:spacing w:after="0" w:line="240" w:lineRule="auto"/>
              <w:jc w:val="center"/>
              <w:rPr>
                <w:rFonts w:ascii="Times New Roman" w:eastAsia="Times New Roman" w:hAnsi="Times New Roman"/>
                <w:sz w:val="21"/>
                <w:szCs w:val="21"/>
                <w:lang w:eastAsia="pt-BR"/>
              </w:rPr>
            </w:pPr>
            <w:r w:rsidRPr="00341097">
              <w:rPr>
                <w:rFonts w:ascii="Times New Roman" w:eastAsia="Times New Roman" w:hAnsi="Times New Roman"/>
                <w:sz w:val="21"/>
                <w:szCs w:val="21"/>
                <w:lang w:eastAsia="pt-BR"/>
              </w:rPr>
              <w:t>Ŷ = 3,75 - 0,03x</w:t>
            </w:r>
          </w:p>
        </w:tc>
        <w:tc>
          <w:tcPr>
            <w:tcW w:w="285" w:type="pct"/>
            <w:gridSpan w:val="2"/>
            <w:tcBorders>
              <w:top w:val="nil"/>
              <w:bottom w:val="nil"/>
              <w:right w:val="nil"/>
            </w:tcBorders>
            <w:vAlign w:val="center"/>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0,25</w:t>
            </w:r>
          </w:p>
        </w:tc>
      </w:tr>
      <w:tr w:rsidR="00E51680" w:rsidRPr="00341097" w:rsidTr="000D3AF6">
        <w:trPr>
          <w:gridAfter w:val="1"/>
          <w:wAfter w:w="7" w:type="pct"/>
          <w:trHeight w:val="367"/>
          <w:jc w:val="center"/>
        </w:trPr>
        <w:tc>
          <w:tcPr>
            <w:tcW w:w="422" w:type="pct"/>
            <w:tcBorders>
              <w:left w:val="nil"/>
            </w:tcBorders>
            <w:shd w:val="clear" w:color="auto" w:fill="auto"/>
            <w:vAlign w:val="center"/>
            <w:hideMark/>
          </w:tcPr>
          <w:p w:rsidR="00E51680" w:rsidRPr="00341097" w:rsidRDefault="00073C7D" w:rsidP="005E1A99">
            <w:pPr>
              <w:spacing w:after="0" w:line="240" w:lineRule="auto"/>
              <w:jc w:val="both"/>
              <w:rPr>
                <w:rFonts w:ascii="Times New Roman" w:eastAsia="Times New Roman" w:hAnsi="Times New Roman"/>
                <w:lang w:eastAsia="pt-BR"/>
              </w:rPr>
            </w:pPr>
            <w:r>
              <w:rPr>
                <w:rFonts w:ascii="Times New Roman" w:eastAsia="Times New Roman" w:hAnsi="Times New Roman"/>
                <w:lang w:eastAsia="pt-BR"/>
              </w:rPr>
              <w:t>YE</w:t>
            </w:r>
          </w:p>
        </w:tc>
        <w:tc>
          <w:tcPr>
            <w:tcW w:w="442"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4,0</w:t>
            </w:r>
          </w:p>
        </w:tc>
        <w:tc>
          <w:tcPr>
            <w:tcW w:w="280"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4,0</w:t>
            </w:r>
          </w:p>
        </w:tc>
        <w:tc>
          <w:tcPr>
            <w:tcW w:w="280"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3,6</w:t>
            </w:r>
          </w:p>
        </w:tc>
        <w:tc>
          <w:tcPr>
            <w:tcW w:w="281"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4,1</w:t>
            </w:r>
          </w:p>
        </w:tc>
        <w:tc>
          <w:tcPr>
            <w:tcW w:w="78"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p>
        </w:tc>
        <w:tc>
          <w:tcPr>
            <w:tcW w:w="280"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3,94</w:t>
            </w:r>
          </w:p>
        </w:tc>
        <w:tc>
          <w:tcPr>
            <w:tcW w:w="280"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3,89</w:t>
            </w:r>
          </w:p>
        </w:tc>
        <w:tc>
          <w:tcPr>
            <w:tcW w:w="336"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3,84</w:t>
            </w:r>
          </w:p>
        </w:tc>
        <w:tc>
          <w:tcPr>
            <w:tcW w:w="78"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p>
        </w:tc>
        <w:tc>
          <w:tcPr>
            <w:tcW w:w="225" w:type="pct"/>
            <w:shd w:val="clear" w:color="auto" w:fill="auto"/>
            <w:vAlign w:val="center"/>
            <w:hideMark/>
          </w:tcPr>
          <w:p w:rsidR="00E51680" w:rsidRPr="00341097" w:rsidRDefault="0050378E" w:rsidP="005E1A99">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M</w:t>
            </w:r>
          </w:p>
        </w:tc>
        <w:tc>
          <w:tcPr>
            <w:tcW w:w="251"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w:t>
            </w:r>
          </w:p>
        </w:tc>
        <w:tc>
          <w:tcPr>
            <w:tcW w:w="325" w:type="pct"/>
            <w:shd w:val="clear" w:color="auto" w:fill="auto"/>
            <w:vAlign w:val="center"/>
            <w:hideMark/>
          </w:tcPr>
          <w:p w:rsidR="00E51680" w:rsidRPr="00341097" w:rsidRDefault="0050378E" w:rsidP="005E1A99">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M</w:t>
            </w:r>
          </w:p>
        </w:tc>
        <w:tc>
          <w:tcPr>
            <w:tcW w:w="100"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p>
        </w:tc>
        <w:tc>
          <w:tcPr>
            <w:tcW w:w="1049" w:type="pct"/>
            <w:gridSpan w:val="3"/>
            <w:vAlign w:val="center"/>
          </w:tcPr>
          <w:p w:rsidR="00E51680" w:rsidRPr="00341097" w:rsidRDefault="00E51680" w:rsidP="005E1A99">
            <w:pPr>
              <w:spacing w:after="0" w:line="240" w:lineRule="auto"/>
              <w:jc w:val="center"/>
              <w:rPr>
                <w:rFonts w:ascii="Times New Roman" w:eastAsia="Times New Roman" w:hAnsi="Times New Roman"/>
                <w:sz w:val="21"/>
                <w:szCs w:val="21"/>
                <w:lang w:eastAsia="pt-BR"/>
              </w:rPr>
            </w:pPr>
            <w:r w:rsidRPr="00341097">
              <w:rPr>
                <w:rFonts w:ascii="Times New Roman" w:eastAsia="Times New Roman" w:hAnsi="Times New Roman"/>
                <w:sz w:val="21"/>
                <w:szCs w:val="21"/>
                <w:lang w:eastAsia="pt-BR"/>
              </w:rPr>
              <w:t>Ŷ = 6,50 - 0,0051x</w:t>
            </w:r>
          </w:p>
        </w:tc>
        <w:tc>
          <w:tcPr>
            <w:tcW w:w="285" w:type="pct"/>
            <w:gridSpan w:val="2"/>
            <w:tcBorders>
              <w:top w:val="nil"/>
              <w:bottom w:val="nil"/>
              <w:right w:val="nil"/>
            </w:tcBorders>
            <w:vAlign w:val="center"/>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0,41</w:t>
            </w:r>
          </w:p>
        </w:tc>
      </w:tr>
      <w:tr w:rsidR="00E51680" w:rsidRPr="00341097" w:rsidTr="000D3AF6">
        <w:trPr>
          <w:gridAfter w:val="1"/>
          <w:wAfter w:w="7" w:type="pct"/>
          <w:trHeight w:val="282"/>
          <w:jc w:val="center"/>
        </w:trPr>
        <w:tc>
          <w:tcPr>
            <w:tcW w:w="422" w:type="pct"/>
            <w:tcBorders>
              <w:left w:val="nil"/>
            </w:tcBorders>
            <w:shd w:val="clear" w:color="auto" w:fill="auto"/>
            <w:vAlign w:val="center"/>
            <w:hideMark/>
          </w:tcPr>
          <w:p w:rsidR="00E51680" w:rsidRPr="00341097" w:rsidRDefault="00E51680" w:rsidP="005E1A99">
            <w:pPr>
              <w:spacing w:after="0" w:line="240" w:lineRule="auto"/>
              <w:jc w:val="both"/>
              <w:rPr>
                <w:rFonts w:ascii="Times New Roman" w:eastAsia="Times New Roman" w:hAnsi="Times New Roman"/>
                <w:lang w:eastAsia="pt-BR"/>
              </w:rPr>
            </w:pPr>
            <w:r w:rsidRPr="00341097">
              <w:rPr>
                <w:rFonts w:ascii="Times New Roman" w:eastAsia="Times New Roman" w:hAnsi="Times New Roman"/>
                <w:lang w:eastAsia="pt-BR"/>
              </w:rPr>
              <w:t>MM</w:t>
            </w:r>
          </w:p>
        </w:tc>
        <w:tc>
          <w:tcPr>
            <w:tcW w:w="442"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9,1</w:t>
            </w:r>
          </w:p>
        </w:tc>
        <w:tc>
          <w:tcPr>
            <w:tcW w:w="280"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8,4</w:t>
            </w:r>
          </w:p>
        </w:tc>
        <w:tc>
          <w:tcPr>
            <w:tcW w:w="280"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8,4</w:t>
            </w:r>
          </w:p>
        </w:tc>
        <w:tc>
          <w:tcPr>
            <w:tcW w:w="281"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8,6</w:t>
            </w:r>
          </w:p>
        </w:tc>
        <w:tc>
          <w:tcPr>
            <w:tcW w:w="78"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p>
        </w:tc>
        <w:tc>
          <w:tcPr>
            <w:tcW w:w="280"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8,72</w:t>
            </w:r>
          </w:p>
        </w:tc>
        <w:tc>
          <w:tcPr>
            <w:tcW w:w="280"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8,58</w:t>
            </w:r>
          </w:p>
        </w:tc>
        <w:tc>
          <w:tcPr>
            <w:tcW w:w="336"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8,43</w:t>
            </w:r>
          </w:p>
        </w:tc>
        <w:tc>
          <w:tcPr>
            <w:tcW w:w="78"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p>
        </w:tc>
        <w:tc>
          <w:tcPr>
            <w:tcW w:w="225" w:type="pct"/>
            <w:shd w:val="clear" w:color="auto" w:fill="auto"/>
            <w:vAlign w:val="center"/>
            <w:hideMark/>
          </w:tcPr>
          <w:p w:rsidR="00E51680" w:rsidRPr="00341097" w:rsidRDefault="0050378E" w:rsidP="005E1A99">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M</w:t>
            </w:r>
          </w:p>
        </w:tc>
        <w:tc>
          <w:tcPr>
            <w:tcW w:w="251"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w:t>
            </w:r>
          </w:p>
        </w:tc>
        <w:tc>
          <w:tcPr>
            <w:tcW w:w="325" w:type="pct"/>
            <w:shd w:val="clear" w:color="auto" w:fill="auto"/>
            <w:vAlign w:val="center"/>
            <w:hideMark/>
          </w:tcPr>
          <w:p w:rsidR="00E51680" w:rsidRPr="00341097" w:rsidRDefault="0050378E" w:rsidP="005E1A99">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M</w:t>
            </w:r>
          </w:p>
        </w:tc>
        <w:tc>
          <w:tcPr>
            <w:tcW w:w="100"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p>
        </w:tc>
        <w:tc>
          <w:tcPr>
            <w:tcW w:w="1049" w:type="pct"/>
            <w:gridSpan w:val="3"/>
            <w:vAlign w:val="center"/>
          </w:tcPr>
          <w:p w:rsidR="00E51680" w:rsidRPr="00341097" w:rsidRDefault="00E51680" w:rsidP="005E1A99">
            <w:pPr>
              <w:spacing w:after="0" w:line="240" w:lineRule="auto"/>
              <w:jc w:val="center"/>
              <w:rPr>
                <w:rFonts w:ascii="Times New Roman" w:eastAsia="Times New Roman" w:hAnsi="Times New Roman"/>
                <w:sz w:val="21"/>
                <w:szCs w:val="21"/>
                <w:lang w:eastAsia="pt-BR"/>
              </w:rPr>
            </w:pPr>
            <w:r w:rsidRPr="00341097">
              <w:rPr>
                <w:rFonts w:ascii="Times New Roman" w:eastAsia="Times New Roman" w:hAnsi="Times New Roman"/>
                <w:sz w:val="21"/>
                <w:szCs w:val="21"/>
                <w:lang w:eastAsia="pt-BR"/>
              </w:rPr>
              <w:t>Ŷ = 10,41 – 0,0048x</w:t>
            </w:r>
          </w:p>
        </w:tc>
        <w:tc>
          <w:tcPr>
            <w:tcW w:w="285" w:type="pct"/>
            <w:gridSpan w:val="2"/>
            <w:tcBorders>
              <w:top w:val="nil"/>
              <w:bottom w:val="nil"/>
              <w:right w:val="nil"/>
            </w:tcBorders>
            <w:vAlign w:val="center"/>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0,30</w:t>
            </w:r>
          </w:p>
        </w:tc>
      </w:tr>
      <w:tr w:rsidR="00E51680" w:rsidRPr="00341097" w:rsidTr="000D3AF6">
        <w:trPr>
          <w:gridAfter w:val="1"/>
          <w:wAfter w:w="7" w:type="pct"/>
          <w:trHeight w:val="336"/>
          <w:jc w:val="center"/>
        </w:trPr>
        <w:tc>
          <w:tcPr>
            <w:tcW w:w="422" w:type="pct"/>
            <w:tcBorders>
              <w:left w:val="nil"/>
            </w:tcBorders>
            <w:shd w:val="clear" w:color="auto" w:fill="auto"/>
            <w:vAlign w:val="center"/>
            <w:hideMark/>
          </w:tcPr>
          <w:p w:rsidR="00E51680" w:rsidRPr="00341097" w:rsidRDefault="00073C7D" w:rsidP="005E1A99">
            <w:pPr>
              <w:spacing w:after="0" w:line="240" w:lineRule="auto"/>
              <w:jc w:val="both"/>
              <w:rPr>
                <w:rFonts w:ascii="Times New Roman" w:eastAsia="Times New Roman" w:hAnsi="Times New Roman"/>
                <w:lang w:eastAsia="pt-BR"/>
              </w:rPr>
            </w:pPr>
            <w:r>
              <w:rPr>
                <w:rFonts w:ascii="Times New Roman" w:eastAsia="Times New Roman" w:hAnsi="Times New Roman"/>
                <w:lang w:eastAsia="pt-BR"/>
              </w:rPr>
              <w:t>CP</w:t>
            </w:r>
          </w:p>
        </w:tc>
        <w:tc>
          <w:tcPr>
            <w:tcW w:w="442"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5,8</w:t>
            </w:r>
          </w:p>
        </w:tc>
        <w:tc>
          <w:tcPr>
            <w:tcW w:w="280"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14,1</w:t>
            </w:r>
          </w:p>
        </w:tc>
        <w:tc>
          <w:tcPr>
            <w:tcW w:w="280"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21,2</w:t>
            </w:r>
          </w:p>
        </w:tc>
        <w:tc>
          <w:tcPr>
            <w:tcW w:w="281"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24,7</w:t>
            </w:r>
          </w:p>
        </w:tc>
        <w:tc>
          <w:tcPr>
            <w:tcW w:w="78"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p>
        </w:tc>
        <w:tc>
          <w:tcPr>
            <w:tcW w:w="280"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14,8</w:t>
            </w:r>
          </w:p>
        </w:tc>
        <w:tc>
          <w:tcPr>
            <w:tcW w:w="280"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16,7</w:t>
            </w:r>
          </w:p>
        </w:tc>
        <w:tc>
          <w:tcPr>
            <w:tcW w:w="336"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18,6</w:t>
            </w:r>
          </w:p>
        </w:tc>
        <w:tc>
          <w:tcPr>
            <w:tcW w:w="78"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p>
        </w:tc>
        <w:tc>
          <w:tcPr>
            <w:tcW w:w="225"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w:t>
            </w:r>
          </w:p>
        </w:tc>
        <w:tc>
          <w:tcPr>
            <w:tcW w:w="251" w:type="pct"/>
            <w:shd w:val="clear" w:color="auto" w:fill="auto"/>
            <w:vAlign w:val="center"/>
            <w:hideMark/>
          </w:tcPr>
          <w:p w:rsidR="00E51680" w:rsidRPr="00341097" w:rsidRDefault="0050378E" w:rsidP="005E1A99">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M</w:t>
            </w:r>
          </w:p>
        </w:tc>
        <w:tc>
          <w:tcPr>
            <w:tcW w:w="325" w:type="pct"/>
            <w:shd w:val="clear" w:color="auto" w:fill="auto"/>
            <w:vAlign w:val="center"/>
            <w:hideMark/>
          </w:tcPr>
          <w:p w:rsidR="00E51680" w:rsidRPr="00341097" w:rsidRDefault="0050378E" w:rsidP="005E1A99">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M</w:t>
            </w:r>
          </w:p>
        </w:tc>
        <w:tc>
          <w:tcPr>
            <w:tcW w:w="100"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p>
        </w:tc>
        <w:tc>
          <w:tcPr>
            <w:tcW w:w="1049" w:type="pct"/>
            <w:gridSpan w:val="3"/>
            <w:vAlign w:val="center"/>
          </w:tcPr>
          <w:p w:rsidR="00E51680" w:rsidRPr="00341097" w:rsidRDefault="00E51680" w:rsidP="005E1A99">
            <w:pPr>
              <w:spacing w:after="0" w:line="240" w:lineRule="auto"/>
              <w:jc w:val="center"/>
              <w:rPr>
                <w:rFonts w:ascii="Times New Roman" w:eastAsia="Times New Roman" w:hAnsi="Times New Roman"/>
                <w:sz w:val="21"/>
                <w:szCs w:val="21"/>
                <w:lang w:eastAsia="pt-BR"/>
              </w:rPr>
            </w:pPr>
            <w:r w:rsidRPr="00341097">
              <w:rPr>
                <w:rFonts w:ascii="Times New Roman" w:eastAsia="Times New Roman" w:hAnsi="Times New Roman"/>
                <w:sz w:val="21"/>
                <w:szCs w:val="21"/>
                <w:lang w:eastAsia="pt-BR"/>
              </w:rPr>
              <w:t>Ŷ = 4,50 + 0,68x</w:t>
            </w:r>
          </w:p>
        </w:tc>
        <w:tc>
          <w:tcPr>
            <w:tcW w:w="285" w:type="pct"/>
            <w:gridSpan w:val="2"/>
            <w:tcBorders>
              <w:top w:val="nil"/>
              <w:bottom w:val="nil"/>
              <w:right w:val="nil"/>
            </w:tcBorders>
            <w:vAlign w:val="center"/>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0,95</w:t>
            </w:r>
          </w:p>
        </w:tc>
      </w:tr>
      <w:tr w:rsidR="00E51680" w:rsidRPr="00341097" w:rsidTr="000D3AF6">
        <w:trPr>
          <w:gridAfter w:val="1"/>
          <w:wAfter w:w="7" w:type="pct"/>
          <w:trHeight w:val="278"/>
          <w:jc w:val="center"/>
        </w:trPr>
        <w:tc>
          <w:tcPr>
            <w:tcW w:w="422" w:type="pct"/>
            <w:tcBorders>
              <w:left w:val="nil"/>
            </w:tcBorders>
            <w:shd w:val="clear" w:color="auto" w:fill="auto"/>
            <w:vAlign w:val="center"/>
            <w:hideMark/>
          </w:tcPr>
          <w:p w:rsidR="00E51680" w:rsidRPr="00341097" w:rsidRDefault="00073C7D" w:rsidP="005E1A99">
            <w:pPr>
              <w:spacing w:after="0" w:line="240" w:lineRule="auto"/>
              <w:jc w:val="both"/>
              <w:rPr>
                <w:rFonts w:ascii="Times New Roman" w:eastAsia="Times New Roman" w:hAnsi="Times New Roman"/>
                <w:lang w:eastAsia="pt-BR"/>
              </w:rPr>
            </w:pPr>
            <w:r>
              <w:rPr>
                <w:rFonts w:ascii="Times New Roman" w:eastAsia="Times New Roman" w:hAnsi="Times New Roman"/>
                <w:lang w:eastAsia="pt-BR"/>
              </w:rPr>
              <w:t>NDFap</w:t>
            </w:r>
          </w:p>
        </w:tc>
        <w:tc>
          <w:tcPr>
            <w:tcW w:w="442"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71,0</w:t>
            </w:r>
          </w:p>
        </w:tc>
        <w:tc>
          <w:tcPr>
            <w:tcW w:w="280"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63,7</w:t>
            </w:r>
          </w:p>
        </w:tc>
        <w:tc>
          <w:tcPr>
            <w:tcW w:w="280"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52,4</w:t>
            </w:r>
          </w:p>
        </w:tc>
        <w:tc>
          <w:tcPr>
            <w:tcW w:w="281"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47,4</w:t>
            </w:r>
          </w:p>
        </w:tc>
        <w:tc>
          <w:tcPr>
            <w:tcW w:w="78"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p>
        </w:tc>
        <w:tc>
          <w:tcPr>
            <w:tcW w:w="280"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60,9</w:t>
            </w:r>
          </w:p>
        </w:tc>
        <w:tc>
          <w:tcPr>
            <w:tcW w:w="280"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58,4</w:t>
            </w:r>
          </w:p>
        </w:tc>
        <w:tc>
          <w:tcPr>
            <w:tcW w:w="336"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56,0</w:t>
            </w:r>
          </w:p>
        </w:tc>
        <w:tc>
          <w:tcPr>
            <w:tcW w:w="78"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p>
        </w:tc>
        <w:tc>
          <w:tcPr>
            <w:tcW w:w="225"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w:t>
            </w:r>
          </w:p>
        </w:tc>
        <w:tc>
          <w:tcPr>
            <w:tcW w:w="251" w:type="pct"/>
            <w:shd w:val="clear" w:color="auto" w:fill="auto"/>
            <w:vAlign w:val="center"/>
            <w:hideMark/>
          </w:tcPr>
          <w:p w:rsidR="00E51680" w:rsidRPr="00341097" w:rsidRDefault="0050378E" w:rsidP="005E1A99">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M</w:t>
            </w:r>
          </w:p>
        </w:tc>
        <w:tc>
          <w:tcPr>
            <w:tcW w:w="325" w:type="pct"/>
            <w:shd w:val="clear" w:color="auto" w:fill="auto"/>
            <w:vAlign w:val="center"/>
            <w:hideMark/>
          </w:tcPr>
          <w:p w:rsidR="00E51680" w:rsidRPr="00341097" w:rsidRDefault="0050378E" w:rsidP="005E1A99">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M</w:t>
            </w:r>
          </w:p>
        </w:tc>
        <w:tc>
          <w:tcPr>
            <w:tcW w:w="100" w:type="pct"/>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p>
        </w:tc>
        <w:tc>
          <w:tcPr>
            <w:tcW w:w="1049" w:type="pct"/>
            <w:gridSpan w:val="3"/>
            <w:vAlign w:val="center"/>
          </w:tcPr>
          <w:p w:rsidR="00E51680" w:rsidRPr="00341097" w:rsidRDefault="00E51680" w:rsidP="005E1A99">
            <w:pPr>
              <w:spacing w:after="0" w:line="240" w:lineRule="auto"/>
              <w:jc w:val="center"/>
              <w:rPr>
                <w:rFonts w:ascii="Times New Roman" w:eastAsia="Times New Roman" w:hAnsi="Times New Roman"/>
                <w:sz w:val="21"/>
                <w:szCs w:val="21"/>
                <w:lang w:eastAsia="pt-BR"/>
              </w:rPr>
            </w:pPr>
            <w:r w:rsidRPr="00341097">
              <w:rPr>
                <w:rFonts w:ascii="Times New Roman" w:eastAsia="Times New Roman" w:hAnsi="Times New Roman"/>
                <w:sz w:val="21"/>
                <w:szCs w:val="21"/>
                <w:lang w:eastAsia="pt-BR"/>
              </w:rPr>
              <w:t>Ŷ = 76,35 - 0,8268x</w:t>
            </w:r>
          </w:p>
        </w:tc>
        <w:tc>
          <w:tcPr>
            <w:tcW w:w="285" w:type="pct"/>
            <w:gridSpan w:val="2"/>
            <w:tcBorders>
              <w:top w:val="nil"/>
              <w:bottom w:val="nil"/>
              <w:right w:val="nil"/>
            </w:tcBorders>
            <w:vAlign w:val="center"/>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0,95</w:t>
            </w:r>
          </w:p>
        </w:tc>
      </w:tr>
      <w:tr w:rsidR="00E51680" w:rsidRPr="00341097" w:rsidTr="000D3AF6">
        <w:trPr>
          <w:gridAfter w:val="1"/>
          <w:wAfter w:w="7" w:type="pct"/>
          <w:trHeight w:val="282"/>
          <w:jc w:val="center"/>
        </w:trPr>
        <w:tc>
          <w:tcPr>
            <w:tcW w:w="422" w:type="pct"/>
            <w:tcBorders>
              <w:left w:val="nil"/>
              <w:bottom w:val="nil"/>
            </w:tcBorders>
            <w:shd w:val="clear" w:color="auto" w:fill="auto"/>
            <w:vAlign w:val="center"/>
            <w:hideMark/>
          </w:tcPr>
          <w:p w:rsidR="00E51680" w:rsidRPr="00341097" w:rsidRDefault="00073C7D" w:rsidP="005E1A99">
            <w:pPr>
              <w:spacing w:after="0" w:line="240" w:lineRule="auto"/>
              <w:jc w:val="both"/>
              <w:rPr>
                <w:rFonts w:ascii="Times New Roman" w:eastAsia="Times New Roman" w:hAnsi="Times New Roman"/>
                <w:lang w:eastAsia="pt-BR"/>
              </w:rPr>
            </w:pPr>
            <w:r>
              <w:rPr>
                <w:rFonts w:ascii="Times New Roman" w:eastAsia="Times New Roman" w:hAnsi="Times New Roman"/>
                <w:lang w:eastAsia="pt-BR"/>
              </w:rPr>
              <w:t>ADFap</w:t>
            </w:r>
          </w:p>
        </w:tc>
        <w:tc>
          <w:tcPr>
            <w:tcW w:w="442" w:type="pct"/>
            <w:tcBorders>
              <w:bottom w:val="nil"/>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45,0</w:t>
            </w:r>
          </w:p>
        </w:tc>
        <w:tc>
          <w:tcPr>
            <w:tcW w:w="280" w:type="pct"/>
            <w:tcBorders>
              <w:bottom w:val="nil"/>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40,3</w:t>
            </w:r>
          </w:p>
        </w:tc>
        <w:tc>
          <w:tcPr>
            <w:tcW w:w="280" w:type="pct"/>
            <w:tcBorders>
              <w:bottom w:val="nil"/>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34,5</w:t>
            </w:r>
          </w:p>
        </w:tc>
        <w:tc>
          <w:tcPr>
            <w:tcW w:w="281" w:type="pct"/>
            <w:tcBorders>
              <w:bottom w:val="nil"/>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32,5</w:t>
            </w:r>
          </w:p>
        </w:tc>
        <w:tc>
          <w:tcPr>
            <w:tcW w:w="78" w:type="pct"/>
            <w:tcBorders>
              <w:bottom w:val="nil"/>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p>
        </w:tc>
        <w:tc>
          <w:tcPr>
            <w:tcW w:w="280" w:type="pct"/>
            <w:tcBorders>
              <w:bottom w:val="nil"/>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38,9</w:t>
            </w:r>
          </w:p>
        </w:tc>
        <w:tc>
          <w:tcPr>
            <w:tcW w:w="280" w:type="pct"/>
            <w:tcBorders>
              <w:bottom w:val="nil"/>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37,7</w:t>
            </w:r>
          </w:p>
        </w:tc>
        <w:tc>
          <w:tcPr>
            <w:tcW w:w="336" w:type="pct"/>
            <w:tcBorders>
              <w:bottom w:val="nil"/>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36,5</w:t>
            </w:r>
          </w:p>
        </w:tc>
        <w:tc>
          <w:tcPr>
            <w:tcW w:w="78" w:type="pct"/>
            <w:tcBorders>
              <w:bottom w:val="nil"/>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p>
        </w:tc>
        <w:tc>
          <w:tcPr>
            <w:tcW w:w="225" w:type="pct"/>
            <w:tcBorders>
              <w:bottom w:val="nil"/>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w:t>
            </w:r>
          </w:p>
        </w:tc>
        <w:tc>
          <w:tcPr>
            <w:tcW w:w="251" w:type="pct"/>
            <w:tcBorders>
              <w:bottom w:val="nil"/>
            </w:tcBorders>
            <w:shd w:val="clear" w:color="auto" w:fill="auto"/>
            <w:vAlign w:val="center"/>
            <w:hideMark/>
          </w:tcPr>
          <w:p w:rsidR="00E51680" w:rsidRPr="00341097" w:rsidRDefault="0050378E" w:rsidP="005E1A99">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M</w:t>
            </w:r>
          </w:p>
        </w:tc>
        <w:tc>
          <w:tcPr>
            <w:tcW w:w="325" w:type="pct"/>
            <w:tcBorders>
              <w:bottom w:val="nil"/>
            </w:tcBorders>
            <w:shd w:val="clear" w:color="auto" w:fill="auto"/>
            <w:vAlign w:val="center"/>
            <w:hideMark/>
          </w:tcPr>
          <w:p w:rsidR="00E51680" w:rsidRPr="00341097" w:rsidRDefault="0050378E" w:rsidP="005E1A99">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M</w:t>
            </w:r>
          </w:p>
        </w:tc>
        <w:tc>
          <w:tcPr>
            <w:tcW w:w="100" w:type="pct"/>
            <w:tcBorders>
              <w:bottom w:val="nil"/>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p>
        </w:tc>
        <w:tc>
          <w:tcPr>
            <w:tcW w:w="1049" w:type="pct"/>
            <w:gridSpan w:val="3"/>
            <w:tcBorders>
              <w:bottom w:val="nil"/>
            </w:tcBorders>
            <w:vAlign w:val="center"/>
          </w:tcPr>
          <w:p w:rsidR="00E51680" w:rsidRPr="00341097" w:rsidRDefault="00E51680" w:rsidP="005E1A99">
            <w:pPr>
              <w:spacing w:after="0" w:line="240" w:lineRule="auto"/>
              <w:jc w:val="center"/>
              <w:rPr>
                <w:rFonts w:ascii="Times New Roman" w:eastAsia="Times New Roman" w:hAnsi="Times New Roman"/>
                <w:sz w:val="21"/>
                <w:szCs w:val="21"/>
                <w:lang w:eastAsia="pt-BR"/>
              </w:rPr>
            </w:pPr>
            <w:r w:rsidRPr="00341097">
              <w:rPr>
                <w:rFonts w:ascii="Times New Roman" w:eastAsia="Times New Roman" w:hAnsi="Times New Roman"/>
                <w:sz w:val="21"/>
                <w:szCs w:val="21"/>
                <w:lang w:eastAsia="pt-BR"/>
              </w:rPr>
              <w:t>Ŷ = 44,62 – 0,4399x</w:t>
            </w:r>
          </w:p>
        </w:tc>
        <w:tc>
          <w:tcPr>
            <w:tcW w:w="285" w:type="pct"/>
            <w:gridSpan w:val="2"/>
            <w:tcBorders>
              <w:top w:val="nil"/>
              <w:bottom w:val="nil"/>
              <w:right w:val="nil"/>
            </w:tcBorders>
            <w:vAlign w:val="center"/>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0,88</w:t>
            </w:r>
          </w:p>
        </w:tc>
      </w:tr>
      <w:tr w:rsidR="00E51680" w:rsidRPr="00341097" w:rsidTr="000D3AF6">
        <w:trPr>
          <w:gridAfter w:val="1"/>
          <w:wAfter w:w="7" w:type="pct"/>
          <w:trHeight w:val="282"/>
          <w:jc w:val="center"/>
        </w:trPr>
        <w:tc>
          <w:tcPr>
            <w:tcW w:w="422" w:type="pct"/>
            <w:tcBorders>
              <w:top w:val="nil"/>
              <w:left w:val="nil"/>
              <w:bottom w:val="nil"/>
            </w:tcBorders>
            <w:shd w:val="clear" w:color="auto" w:fill="auto"/>
            <w:vAlign w:val="center"/>
            <w:hideMark/>
          </w:tcPr>
          <w:p w:rsidR="00E51680" w:rsidRPr="00341097" w:rsidRDefault="00073C7D" w:rsidP="005E1A99">
            <w:pPr>
              <w:spacing w:after="0" w:line="240" w:lineRule="auto"/>
              <w:jc w:val="both"/>
              <w:rPr>
                <w:rFonts w:ascii="Times New Roman" w:eastAsia="Times New Roman" w:hAnsi="Times New Roman"/>
                <w:lang w:eastAsia="pt-BR"/>
              </w:rPr>
            </w:pPr>
            <w:r>
              <w:rPr>
                <w:rFonts w:ascii="Times New Roman" w:eastAsia="Times New Roman" w:hAnsi="Times New Roman"/>
                <w:lang w:eastAsia="pt-BR"/>
              </w:rPr>
              <w:t>TC</w:t>
            </w:r>
          </w:p>
        </w:tc>
        <w:tc>
          <w:tcPr>
            <w:tcW w:w="442" w:type="pct"/>
            <w:tcBorders>
              <w:top w:val="nil"/>
              <w:bottom w:val="nil"/>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82,0</w:t>
            </w:r>
          </w:p>
        </w:tc>
        <w:tc>
          <w:tcPr>
            <w:tcW w:w="280" w:type="pct"/>
            <w:tcBorders>
              <w:top w:val="nil"/>
              <w:bottom w:val="nil"/>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74,3</w:t>
            </w:r>
          </w:p>
        </w:tc>
        <w:tc>
          <w:tcPr>
            <w:tcW w:w="280" w:type="pct"/>
            <w:tcBorders>
              <w:top w:val="nil"/>
              <w:bottom w:val="nil"/>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67,2</w:t>
            </w:r>
          </w:p>
        </w:tc>
        <w:tc>
          <w:tcPr>
            <w:tcW w:w="281" w:type="pct"/>
            <w:tcBorders>
              <w:top w:val="nil"/>
              <w:bottom w:val="nil"/>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62,9</w:t>
            </w:r>
          </w:p>
        </w:tc>
        <w:tc>
          <w:tcPr>
            <w:tcW w:w="78" w:type="pct"/>
            <w:tcBorders>
              <w:top w:val="nil"/>
              <w:bottom w:val="nil"/>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p>
        </w:tc>
        <w:tc>
          <w:tcPr>
            <w:tcW w:w="280" w:type="pct"/>
            <w:tcBorders>
              <w:top w:val="nil"/>
              <w:bottom w:val="nil"/>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73,2</w:t>
            </w:r>
          </w:p>
        </w:tc>
        <w:tc>
          <w:tcPr>
            <w:tcW w:w="280" w:type="pct"/>
            <w:tcBorders>
              <w:top w:val="nil"/>
              <w:bottom w:val="nil"/>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71,4</w:t>
            </w:r>
          </w:p>
        </w:tc>
        <w:tc>
          <w:tcPr>
            <w:tcW w:w="336" w:type="pct"/>
            <w:tcBorders>
              <w:top w:val="nil"/>
              <w:bottom w:val="nil"/>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69,5</w:t>
            </w:r>
          </w:p>
        </w:tc>
        <w:tc>
          <w:tcPr>
            <w:tcW w:w="78" w:type="pct"/>
            <w:tcBorders>
              <w:top w:val="nil"/>
              <w:bottom w:val="nil"/>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p>
        </w:tc>
        <w:tc>
          <w:tcPr>
            <w:tcW w:w="225" w:type="pct"/>
            <w:tcBorders>
              <w:top w:val="nil"/>
              <w:bottom w:val="nil"/>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w:t>
            </w:r>
          </w:p>
        </w:tc>
        <w:tc>
          <w:tcPr>
            <w:tcW w:w="251" w:type="pct"/>
            <w:tcBorders>
              <w:top w:val="nil"/>
              <w:bottom w:val="nil"/>
            </w:tcBorders>
            <w:shd w:val="clear" w:color="auto" w:fill="auto"/>
            <w:vAlign w:val="center"/>
            <w:hideMark/>
          </w:tcPr>
          <w:p w:rsidR="00E51680" w:rsidRPr="00341097" w:rsidRDefault="0050378E" w:rsidP="005E1A99">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M</w:t>
            </w:r>
          </w:p>
        </w:tc>
        <w:tc>
          <w:tcPr>
            <w:tcW w:w="325" w:type="pct"/>
            <w:tcBorders>
              <w:top w:val="nil"/>
              <w:bottom w:val="nil"/>
            </w:tcBorders>
            <w:shd w:val="clear" w:color="auto" w:fill="auto"/>
            <w:vAlign w:val="center"/>
            <w:hideMark/>
          </w:tcPr>
          <w:p w:rsidR="00E51680" w:rsidRPr="00341097" w:rsidRDefault="0050378E" w:rsidP="005E1A99">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M</w:t>
            </w:r>
          </w:p>
        </w:tc>
        <w:tc>
          <w:tcPr>
            <w:tcW w:w="100" w:type="pct"/>
            <w:tcBorders>
              <w:top w:val="nil"/>
              <w:bottom w:val="nil"/>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p>
        </w:tc>
        <w:tc>
          <w:tcPr>
            <w:tcW w:w="1049" w:type="pct"/>
            <w:gridSpan w:val="3"/>
            <w:tcBorders>
              <w:top w:val="nil"/>
              <w:bottom w:val="nil"/>
            </w:tcBorders>
            <w:vAlign w:val="center"/>
          </w:tcPr>
          <w:p w:rsidR="00E51680" w:rsidRPr="00341097" w:rsidRDefault="00E51680" w:rsidP="005E1A99">
            <w:pPr>
              <w:spacing w:after="0" w:line="240" w:lineRule="auto"/>
              <w:jc w:val="center"/>
              <w:rPr>
                <w:rFonts w:ascii="Times New Roman" w:eastAsia="Times New Roman" w:hAnsi="Times New Roman"/>
                <w:sz w:val="21"/>
                <w:szCs w:val="21"/>
                <w:lang w:eastAsia="pt-BR"/>
              </w:rPr>
            </w:pPr>
            <w:r w:rsidRPr="00341097">
              <w:rPr>
                <w:rFonts w:ascii="Times New Roman" w:eastAsia="Times New Roman" w:hAnsi="Times New Roman"/>
                <w:sz w:val="21"/>
                <w:szCs w:val="21"/>
                <w:lang w:eastAsia="pt-BR"/>
              </w:rPr>
              <w:t>Ŷ = 81,41- 0,65x</w:t>
            </w:r>
          </w:p>
        </w:tc>
        <w:tc>
          <w:tcPr>
            <w:tcW w:w="285" w:type="pct"/>
            <w:gridSpan w:val="2"/>
            <w:tcBorders>
              <w:top w:val="nil"/>
              <w:bottom w:val="nil"/>
              <w:right w:val="nil"/>
            </w:tcBorders>
            <w:vAlign w:val="center"/>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0,96</w:t>
            </w:r>
          </w:p>
        </w:tc>
      </w:tr>
      <w:tr w:rsidR="00E51680" w:rsidRPr="00341097" w:rsidTr="000D3AF6">
        <w:trPr>
          <w:gridAfter w:val="1"/>
          <w:wAfter w:w="7" w:type="pct"/>
          <w:trHeight w:val="282"/>
          <w:jc w:val="center"/>
        </w:trPr>
        <w:tc>
          <w:tcPr>
            <w:tcW w:w="422" w:type="pct"/>
            <w:tcBorders>
              <w:top w:val="nil"/>
              <w:left w:val="nil"/>
            </w:tcBorders>
            <w:shd w:val="clear" w:color="auto" w:fill="auto"/>
            <w:vAlign w:val="center"/>
            <w:hideMark/>
          </w:tcPr>
          <w:p w:rsidR="00E51680" w:rsidRPr="00341097" w:rsidRDefault="00073C7D" w:rsidP="005E1A99">
            <w:pPr>
              <w:spacing w:after="0" w:line="240" w:lineRule="auto"/>
              <w:jc w:val="both"/>
              <w:rPr>
                <w:rFonts w:ascii="Times New Roman" w:eastAsia="Times New Roman" w:hAnsi="Times New Roman"/>
                <w:lang w:eastAsia="pt-BR"/>
              </w:rPr>
            </w:pPr>
            <w:r>
              <w:rPr>
                <w:rFonts w:ascii="Times New Roman" w:eastAsia="Times New Roman" w:hAnsi="Times New Roman"/>
                <w:lang w:eastAsia="pt-BR"/>
              </w:rPr>
              <w:t>NFC</w:t>
            </w:r>
          </w:p>
        </w:tc>
        <w:tc>
          <w:tcPr>
            <w:tcW w:w="442" w:type="pct"/>
            <w:tcBorders>
              <w:top w:val="nil"/>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11,0</w:t>
            </w:r>
          </w:p>
        </w:tc>
        <w:tc>
          <w:tcPr>
            <w:tcW w:w="280" w:type="pct"/>
            <w:tcBorders>
              <w:top w:val="nil"/>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10,5</w:t>
            </w:r>
          </w:p>
        </w:tc>
        <w:tc>
          <w:tcPr>
            <w:tcW w:w="280" w:type="pct"/>
            <w:tcBorders>
              <w:top w:val="nil"/>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14,9</w:t>
            </w:r>
          </w:p>
        </w:tc>
        <w:tc>
          <w:tcPr>
            <w:tcW w:w="281" w:type="pct"/>
            <w:tcBorders>
              <w:top w:val="nil"/>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15,6</w:t>
            </w:r>
          </w:p>
        </w:tc>
        <w:tc>
          <w:tcPr>
            <w:tcW w:w="78" w:type="pct"/>
            <w:tcBorders>
              <w:top w:val="nil"/>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p>
        </w:tc>
        <w:tc>
          <w:tcPr>
            <w:tcW w:w="280" w:type="pct"/>
            <w:tcBorders>
              <w:top w:val="nil"/>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12,3</w:t>
            </w:r>
          </w:p>
        </w:tc>
        <w:tc>
          <w:tcPr>
            <w:tcW w:w="280" w:type="pct"/>
            <w:tcBorders>
              <w:top w:val="nil"/>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13</w:t>
            </w:r>
          </w:p>
        </w:tc>
        <w:tc>
          <w:tcPr>
            <w:tcW w:w="336" w:type="pct"/>
            <w:tcBorders>
              <w:top w:val="nil"/>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13,5</w:t>
            </w:r>
          </w:p>
        </w:tc>
        <w:tc>
          <w:tcPr>
            <w:tcW w:w="78" w:type="pct"/>
            <w:tcBorders>
              <w:top w:val="nil"/>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p>
        </w:tc>
        <w:tc>
          <w:tcPr>
            <w:tcW w:w="225" w:type="pct"/>
            <w:tcBorders>
              <w:top w:val="nil"/>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w:t>
            </w:r>
          </w:p>
        </w:tc>
        <w:tc>
          <w:tcPr>
            <w:tcW w:w="251" w:type="pct"/>
            <w:tcBorders>
              <w:top w:val="nil"/>
            </w:tcBorders>
            <w:shd w:val="clear" w:color="auto" w:fill="auto"/>
            <w:vAlign w:val="center"/>
            <w:hideMark/>
          </w:tcPr>
          <w:p w:rsidR="00E51680" w:rsidRPr="00341097" w:rsidRDefault="0050378E" w:rsidP="005E1A99">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M</w:t>
            </w:r>
          </w:p>
        </w:tc>
        <w:tc>
          <w:tcPr>
            <w:tcW w:w="325" w:type="pct"/>
            <w:tcBorders>
              <w:top w:val="nil"/>
            </w:tcBorders>
            <w:shd w:val="clear" w:color="auto" w:fill="auto"/>
            <w:vAlign w:val="center"/>
            <w:hideMark/>
          </w:tcPr>
          <w:p w:rsidR="00E51680" w:rsidRPr="00341097" w:rsidRDefault="0050378E" w:rsidP="005E1A99">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M</w:t>
            </w:r>
          </w:p>
        </w:tc>
        <w:tc>
          <w:tcPr>
            <w:tcW w:w="100" w:type="pct"/>
            <w:tcBorders>
              <w:top w:val="nil"/>
            </w:tcBorders>
            <w:shd w:val="clear" w:color="auto" w:fill="auto"/>
            <w:vAlign w:val="center"/>
            <w:hideMark/>
          </w:tcPr>
          <w:p w:rsidR="00E51680" w:rsidRPr="00341097" w:rsidRDefault="00E51680" w:rsidP="005E1A99">
            <w:pPr>
              <w:spacing w:after="0" w:line="240" w:lineRule="auto"/>
              <w:jc w:val="center"/>
              <w:rPr>
                <w:rFonts w:ascii="Times New Roman" w:eastAsia="Times New Roman" w:hAnsi="Times New Roman"/>
                <w:lang w:eastAsia="pt-BR"/>
              </w:rPr>
            </w:pPr>
          </w:p>
        </w:tc>
        <w:tc>
          <w:tcPr>
            <w:tcW w:w="1049" w:type="pct"/>
            <w:gridSpan w:val="3"/>
            <w:tcBorders>
              <w:top w:val="nil"/>
              <w:bottom w:val="nil"/>
            </w:tcBorders>
            <w:vAlign w:val="center"/>
          </w:tcPr>
          <w:p w:rsidR="00E51680" w:rsidRPr="00341097" w:rsidRDefault="00E51680" w:rsidP="005E1A99">
            <w:pPr>
              <w:spacing w:after="0" w:line="240" w:lineRule="auto"/>
              <w:jc w:val="center"/>
              <w:rPr>
                <w:rFonts w:ascii="Times New Roman" w:eastAsia="Times New Roman" w:hAnsi="Times New Roman"/>
                <w:sz w:val="21"/>
                <w:szCs w:val="21"/>
                <w:lang w:eastAsia="pt-BR"/>
              </w:rPr>
            </w:pPr>
            <w:r w:rsidRPr="00341097">
              <w:rPr>
                <w:rFonts w:ascii="Times New Roman" w:eastAsia="Times New Roman" w:hAnsi="Times New Roman"/>
                <w:sz w:val="21"/>
                <w:szCs w:val="21"/>
                <w:lang w:eastAsia="pt-BR"/>
              </w:rPr>
              <w:t>Ŷ = 10,35 + 0,18x</w:t>
            </w:r>
          </w:p>
        </w:tc>
        <w:tc>
          <w:tcPr>
            <w:tcW w:w="285" w:type="pct"/>
            <w:gridSpan w:val="2"/>
            <w:tcBorders>
              <w:top w:val="nil"/>
              <w:bottom w:val="nil"/>
              <w:right w:val="nil"/>
            </w:tcBorders>
            <w:vAlign w:val="center"/>
          </w:tcPr>
          <w:p w:rsidR="00E51680" w:rsidRPr="00341097" w:rsidRDefault="00E51680" w:rsidP="005E1A99">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0,39</w:t>
            </w:r>
          </w:p>
        </w:tc>
      </w:tr>
      <w:tr w:rsidR="00B94960" w:rsidRPr="00341097" w:rsidTr="00B94960">
        <w:trPr>
          <w:gridAfter w:val="1"/>
          <w:wAfter w:w="7" w:type="pct"/>
          <w:trHeight w:val="282"/>
          <w:jc w:val="center"/>
        </w:trPr>
        <w:tc>
          <w:tcPr>
            <w:tcW w:w="422" w:type="pct"/>
            <w:tcBorders>
              <w:left w:val="nil"/>
              <w:bottom w:val="single" w:sz="4" w:space="0" w:color="auto"/>
            </w:tcBorders>
            <w:shd w:val="clear" w:color="auto" w:fill="auto"/>
            <w:vAlign w:val="center"/>
            <w:hideMark/>
          </w:tcPr>
          <w:p w:rsidR="00B94960" w:rsidRPr="00341097" w:rsidRDefault="00B94960" w:rsidP="00B94960">
            <w:pPr>
              <w:spacing w:after="0" w:line="240" w:lineRule="auto"/>
              <w:jc w:val="both"/>
              <w:rPr>
                <w:rFonts w:ascii="Times New Roman" w:eastAsia="Times New Roman" w:hAnsi="Times New Roman"/>
                <w:lang w:eastAsia="pt-BR"/>
              </w:rPr>
            </w:pPr>
            <w:r w:rsidRPr="00341097">
              <w:rPr>
                <w:rFonts w:ascii="Times New Roman" w:eastAsia="Times New Roman" w:hAnsi="Times New Roman"/>
                <w:lang w:eastAsia="pt-BR"/>
              </w:rPr>
              <w:t>EE</w:t>
            </w:r>
          </w:p>
        </w:tc>
        <w:tc>
          <w:tcPr>
            <w:tcW w:w="442" w:type="pct"/>
            <w:tcBorders>
              <w:bottom w:val="single" w:sz="4" w:space="0" w:color="auto"/>
            </w:tcBorders>
            <w:shd w:val="clear" w:color="auto" w:fill="auto"/>
            <w:vAlign w:val="center"/>
            <w:hideMark/>
          </w:tcPr>
          <w:p w:rsidR="00B94960" w:rsidRPr="00341097" w:rsidRDefault="00B94960" w:rsidP="00B94960">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3,0</w:t>
            </w:r>
          </w:p>
        </w:tc>
        <w:tc>
          <w:tcPr>
            <w:tcW w:w="280" w:type="pct"/>
            <w:tcBorders>
              <w:bottom w:val="single" w:sz="4" w:space="0" w:color="auto"/>
            </w:tcBorders>
            <w:shd w:val="clear" w:color="auto" w:fill="auto"/>
            <w:vAlign w:val="center"/>
            <w:hideMark/>
          </w:tcPr>
          <w:p w:rsidR="00B94960" w:rsidRPr="00341097" w:rsidRDefault="00B94960" w:rsidP="00B94960">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2,9</w:t>
            </w:r>
          </w:p>
        </w:tc>
        <w:tc>
          <w:tcPr>
            <w:tcW w:w="280" w:type="pct"/>
            <w:tcBorders>
              <w:bottom w:val="single" w:sz="4" w:space="0" w:color="auto"/>
            </w:tcBorders>
            <w:shd w:val="clear" w:color="auto" w:fill="auto"/>
            <w:vAlign w:val="center"/>
            <w:hideMark/>
          </w:tcPr>
          <w:p w:rsidR="00B94960" w:rsidRPr="00341097" w:rsidRDefault="00B94960" w:rsidP="00B94960">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2,8</w:t>
            </w:r>
          </w:p>
        </w:tc>
        <w:tc>
          <w:tcPr>
            <w:tcW w:w="281" w:type="pct"/>
            <w:tcBorders>
              <w:bottom w:val="single" w:sz="4" w:space="0" w:color="auto"/>
            </w:tcBorders>
            <w:shd w:val="clear" w:color="auto" w:fill="auto"/>
            <w:vAlign w:val="center"/>
            <w:hideMark/>
          </w:tcPr>
          <w:p w:rsidR="00B94960" w:rsidRPr="00341097" w:rsidRDefault="00B94960" w:rsidP="00B94960">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2,7</w:t>
            </w:r>
          </w:p>
        </w:tc>
        <w:tc>
          <w:tcPr>
            <w:tcW w:w="78" w:type="pct"/>
            <w:tcBorders>
              <w:bottom w:val="single" w:sz="4" w:space="0" w:color="auto"/>
            </w:tcBorders>
            <w:shd w:val="clear" w:color="auto" w:fill="auto"/>
            <w:vAlign w:val="center"/>
            <w:hideMark/>
          </w:tcPr>
          <w:p w:rsidR="00B94960" w:rsidRPr="00341097" w:rsidRDefault="00B94960" w:rsidP="00B94960">
            <w:pPr>
              <w:spacing w:after="0" w:line="240" w:lineRule="auto"/>
              <w:jc w:val="center"/>
              <w:rPr>
                <w:rFonts w:ascii="Times New Roman" w:eastAsia="Times New Roman" w:hAnsi="Times New Roman"/>
                <w:lang w:eastAsia="pt-BR"/>
              </w:rPr>
            </w:pPr>
          </w:p>
        </w:tc>
        <w:tc>
          <w:tcPr>
            <w:tcW w:w="280" w:type="pct"/>
            <w:tcBorders>
              <w:bottom w:val="single" w:sz="4" w:space="0" w:color="auto"/>
            </w:tcBorders>
            <w:shd w:val="clear" w:color="auto" w:fill="auto"/>
            <w:vAlign w:val="center"/>
            <w:hideMark/>
          </w:tcPr>
          <w:p w:rsidR="00B94960" w:rsidRPr="00341097" w:rsidRDefault="00B94960" w:rsidP="00B94960">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3,22</w:t>
            </w:r>
          </w:p>
        </w:tc>
        <w:tc>
          <w:tcPr>
            <w:tcW w:w="280" w:type="pct"/>
            <w:tcBorders>
              <w:bottom w:val="single" w:sz="4" w:space="0" w:color="auto"/>
            </w:tcBorders>
            <w:shd w:val="clear" w:color="auto" w:fill="auto"/>
            <w:vAlign w:val="center"/>
            <w:hideMark/>
          </w:tcPr>
          <w:p w:rsidR="00B94960" w:rsidRPr="00341097" w:rsidRDefault="00B94960" w:rsidP="00B94960">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3,26</w:t>
            </w:r>
          </w:p>
        </w:tc>
        <w:tc>
          <w:tcPr>
            <w:tcW w:w="336" w:type="pct"/>
            <w:tcBorders>
              <w:bottom w:val="single" w:sz="4" w:space="0" w:color="auto"/>
            </w:tcBorders>
            <w:shd w:val="clear" w:color="auto" w:fill="auto"/>
            <w:vAlign w:val="center"/>
            <w:hideMark/>
          </w:tcPr>
          <w:p w:rsidR="00B94960" w:rsidRPr="00341097" w:rsidRDefault="00B94960" w:rsidP="00B94960">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3,44</w:t>
            </w:r>
          </w:p>
        </w:tc>
        <w:tc>
          <w:tcPr>
            <w:tcW w:w="78" w:type="pct"/>
            <w:tcBorders>
              <w:bottom w:val="single" w:sz="4" w:space="0" w:color="auto"/>
            </w:tcBorders>
            <w:shd w:val="clear" w:color="auto" w:fill="auto"/>
            <w:vAlign w:val="center"/>
            <w:hideMark/>
          </w:tcPr>
          <w:p w:rsidR="00B94960" w:rsidRPr="00341097" w:rsidRDefault="00B94960" w:rsidP="00B94960">
            <w:pPr>
              <w:spacing w:after="0" w:line="240" w:lineRule="auto"/>
              <w:jc w:val="center"/>
              <w:rPr>
                <w:rFonts w:ascii="Times New Roman" w:eastAsia="Times New Roman" w:hAnsi="Times New Roman"/>
                <w:lang w:eastAsia="pt-BR"/>
              </w:rPr>
            </w:pPr>
          </w:p>
        </w:tc>
        <w:tc>
          <w:tcPr>
            <w:tcW w:w="225" w:type="pct"/>
            <w:tcBorders>
              <w:bottom w:val="single" w:sz="4" w:space="0" w:color="auto"/>
            </w:tcBorders>
            <w:shd w:val="clear" w:color="auto" w:fill="auto"/>
            <w:vAlign w:val="center"/>
            <w:hideMark/>
          </w:tcPr>
          <w:p w:rsidR="00B94960" w:rsidRPr="00341097" w:rsidRDefault="0050378E" w:rsidP="00B94960">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M</w:t>
            </w:r>
          </w:p>
        </w:tc>
        <w:tc>
          <w:tcPr>
            <w:tcW w:w="251" w:type="pct"/>
            <w:tcBorders>
              <w:bottom w:val="single" w:sz="4" w:space="0" w:color="auto"/>
            </w:tcBorders>
            <w:shd w:val="clear" w:color="auto" w:fill="auto"/>
            <w:vAlign w:val="center"/>
            <w:hideMark/>
          </w:tcPr>
          <w:p w:rsidR="00B94960" w:rsidRPr="00341097" w:rsidRDefault="0050378E" w:rsidP="00B94960">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M</w:t>
            </w:r>
          </w:p>
        </w:tc>
        <w:tc>
          <w:tcPr>
            <w:tcW w:w="325" w:type="pct"/>
            <w:tcBorders>
              <w:bottom w:val="single" w:sz="4" w:space="0" w:color="auto"/>
            </w:tcBorders>
            <w:shd w:val="clear" w:color="auto" w:fill="auto"/>
            <w:vAlign w:val="center"/>
            <w:hideMark/>
          </w:tcPr>
          <w:p w:rsidR="00B94960" w:rsidRPr="00341097" w:rsidRDefault="0050378E" w:rsidP="00B94960">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M</w:t>
            </w:r>
          </w:p>
        </w:tc>
        <w:tc>
          <w:tcPr>
            <w:tcW w:w="100" w:type="pct"/>
            <w:tcBorders>
              <w:bottom w:val="single" w:sz="4" w:space="0" w:color="auto"/>
            </w:tcBorders>
            <w:shd w:val="clear" w:color="auto" w:fill="auto"/>
            <w:vAlign w:val="center"/>
            <w:hideMark/>
          </w:tcPr>
          <w:p w:rsidR="00B94960" w:rsidRPr="00341097" w:rsidRDefault="00B94960" w:rsidP="00B94960">
            <w:pPr>
              <w:spacing w:after="0" w:line="240" w:lineRule="auto"/>
              <w:jc w:val="center"/>
              <w:rPr>
                <w:rFonts w:ascii="Times New Roman" w:eastAsia="Times New Roman" w:hAnsi="Times New Roman"/>
                <w:lang w:eastAsia="pt-BR"/>
              </w:rPr>
            </w:pPr>
          </w:p>
        </w:tc>
        <w:tc>
          <w:tcPr>
            <w:tcW w:w="1049" w:type="pct"/>
            <w:gridSpan w:val="3"/>
            <w:tcBorders>
              <w:top w:val="nil"/>
              <w:bottom w:val="single" w:sz="4" w:space="0" w:color="auto"/>
            </w:tcBorders>
            <w:vAlign w:val="center"/>
          </w:tcPr>
          <w:p w:rsidR="00B94960" w:rsidRPr="00341097" w:rsidRDefault="00B94960" w:rsidP="00B94960">
            <w:pPr>
              <w:spacing w:after="0" w:line="240" w:lineRule="auto"/>
              <w:jc w:val="center"/>
              <w:rPr>
                <w:rFonts w:ascii="Times New Roman" w:eastAsia="Times New Roman" w:hAnsi="Times New Roman"/>
                <w:sz w:val="21"/>
                <w:szCs w:val="21"/>
                <w:lang w:eastAsia="pt-BR"/>
              </w:rPr>
            </w:pPr>
            <w:r w:rsidRPr="00341097">
              <w:rPr>
                <w:rFonts w:ascii="Times New Roman" w:eastAsia="Times New Roman" w:hAnsi="Times New Roman"/>
                <w:sz w:val="21"/>
                <w:szCs w:val="21"/>
                <w:lang w:eastAsia="pt-BR"/>
              </w:rPr>
              <w:t>Ŷ = 2,35 - 0,08x</w:t>
            </w:r>
          </w:p>
        </w:tc>
        <w:tc>
          <w:tcPr>
            <w:tcW w:w="285" w:type="pct"/>
            <w:gridSpan w:val="2"/>
            <w:tcBorders>
              <w:top w:val="nil"/>
              <w:bottom w:val="single" w:sz="4" w:space="0" w:color="auto"/>
              <w:right w:val="nil"/>
            </w:tcBorders>
            <w:vAlign w:val="center"/>
          </w:tcPr>
          <w:p w:rsidR="00B94960" w:rsidRPr="00341097" w:rsidRDefault="00B94960" w:rsidP="00B94960">
            <w:pPr>
              <w:spacing w:after="0" w:line="240" w:lineRule="auto"/>
              <w:jc w:val="center"/>
              <w:rPr>
                <w:rFonts w:ascii="Times New Roman" w:eastAsia="Times New Roman" w:hAnsi="Times New Roman"/>
                <w:lang w:eastAsia="pt-BR"/>
              </w:rPr>
            </w:pPr>
            <w:r w:rsidRPr="00341097">
              <w:rPr>
                <w:rFonts w:ascii="Times New Roman" w:eastAsia="Times New Roman" w:hAnsi="Times New Roman"/>
                <w:lang w:eastAsia="pt-BR"/>
              </w:rPr>
              <w:t>0,45</w:t>
            </w:r>
          </w:p>
        </w:tc>
      </w:tr>
    </w:tbl>
    <w:p w:rsidR="003302F4" w:rsidRPr="003C3C73" w:rsidRDefault="00AE308E" w:rsidP="003302F4">
      <w:pPr>
        <w:spacing w:after="0" w:line="240" w:lineRule="auto"/>
        <w:jc w:val="both"/>
        <w:rPr>
          <w:rFonts w:ascii="Times New Roman" w:hAnsi="Times New Roman"/>
          <w:sz w:val="20"/>
          <w:szCs w:val="20"/>
          <w:lang w:val="en-US"/>
        </w:rPr>
      </w:pPr>
      <w:r w:rsidRPr="003C3C73">
        <w:rPr>
          <w:rFonts w:ascii="Times New Roman" w:hAnsi="Times New Roman"/>
          <w:sz w:val="20"/>
          <w:szCs w:val="20"/>
          <w:lang w:val="en-US"/>
        </w:rPr>
        <w:t xml:space="preserve">Dry matter contents (DM) are in %. </w:t>
      </w:r>
      <w:r w:rsidRPr="00AE308E">
        <w:rPr>
          <w:rFonts w:ascii="Times New Roman" w:hAnsi="Times New Roman"/>
          <w:sz w:val="20"/>
          <w:szCs w:val="20"/>
          <w:lang w:val="en-US"/>
        </w:rPr>
        <w:t>Crude protein contents (CP), neutral detergent fiber</w:t>
      </w:r>
      <w:r>
        <w:rPr>
          <w:rFonts w:ascii="Times New Roman" w:hAnsi="Times New Roman"/>
          <w:sz w:val="20"/>
          <w:szCs w:val="20"/>
          <w:lang w:val="en-US"/>
        </w:rPr>
        <w:t xml:space="preserve"> correct</w:t>
      </w:r>
      <w:r w:rsidR="00070C46">
        <w:rPr>
          <w:rFonts w:ascii="Times New Roman" w:hAnsi="Times New Roman"/>
          <w:sz w:val="20"/>
          <w:szCs w:val="20"/>
          <w:lang w:val="en-US"/>
        </w:rPr>
        <w:t>ed</w:t>
      </w:r>
      <w:r>
        <w:rPr>
          <w:rFonts w:ascii="Times New Roman" w:hAnsi="Times New Roman"/>
          <w:sz w:val="20"/>
          <w:szCs w:val="20"/>
          <w:lang w:val="en-US"/>
        </w:rPr>
        <w:t xml:space="preserve"> for ash and protein (NDF</w:t>
      </w:r>
      <w:r w:rsidR="00070C46">
        <w:rPr>
          <w:rFonts w:ascii="Times New Roman" w:hAnsi="Times New Roman"/>
          <w:sz w:val="20"/>
          <w:szCs w:val="20"/>
          <w:lang w:val="en-US"/>
        </w:rPr>
        <w:t>a</w:t>
      </w:r>
      <w:r>
        <w:rPr>
          <w:rFonts w:ascii="Times New Roman" w:hAnsi="Times New Roman"/>
          <w:sz w:val="20"/>
          <w:szCs w:val="20"/>
          <w:lang w:val="en-US"/>
        </w:rPr>
        <w:t>p), acid detergent fiber corrected for ash and protein (ADF</w:t>
      </w:r>
      <w:r w:rsidR="00070C46">
        <w:rPr>
          <w:rFonts w:ascii="Times New Roman" w:hAnsi="Times New Roman"/>
          <w:sz w:val="20"/>
          <w:szCs w:val="20"/>
          <w:lang w:val="en-US"/>
        </w:rPr>
        <w:t>a</w:t>
      </w:r>
      <w:r>
        <w:rPr>
          <w:rFonts w:ascii="Times New Roman" w:hAnsi="Times New Roman"/>
          <w:sz w:val="20"/>
          <w:szCs w:val="20"/>
          <w:lang w:val="en-US"/>
        </w:rPr>
        <w:t xml:space="preserve">p), </w:t>
      </w:r>
      <w:r w:rsidR="003302F4">
        <w:rPr>
          <w:rFonts w:ascii="Times New Roman" w:hAnsi="Times New Roman"/>
          <w:sz w:val="20"/>
          <w:szCs w:val="20"/>
          <w:lang w:val="en-US"/>
        </w:rPr>
        <w:t xml:space="preserve">lignin (LIG), total carbohydrates (TC) and non-fibrous carbohydrates (NFC), are expressed in % of DM and the ammoniac nitrogen </w:t>
      </w:r>
      <w:r w:rsidR="003302F4" w:rsidRPr="003302F4">
        <w:rPr>
          <w:rFonts w:ascii="Times New Roman" w:hAnsi="Times New Roman"/>
          <w:sz w:val="20"/>
          <w:szCs w:val="20"/>
          <w:lang w:val="en-US"/>
        </w:rPr>
        <w:t>(N-NH</w:t>
      </w:r>
      <w:r w:rsidR="003302F4" w:rsidRPr="003302F4">
        <w:rPr>
          <w:rFonts w:ascii="Times New Roman" w:hAnsi="Times New Roman"/>
          <w:sz w:val="20"/>
          <w:szCs w:val="20"/>
          <w:vertAlign w:val="subscript"/>
          <w:lang w:val="en-US"/>
        </w:rPr>
        <w:t>3</w:t>
      </w:r>
      <w:r w:rsidR="003302F4" w:rsidRPr="003302F4">
        <w:rPr>
          <w:rFonts w:ascii="Times New Roman" w:hAnsi="Times New Roman"/>
          <w:sz w:val="20"/>
          <w:szCs w:val="20"/>
          <w:lang w:val="en-US"/>
        </w:rPr>
        <w:t>)</w:t>
      </w:r>
      <w:r w:rsidR="003302F4">
        <w:rPr>
          <w:rFonts w:ascii="Times New Roman" w:hAnsi="Times New Roman"/>
          <w:sz w:val="20"/>
          <w:szCs w:val="20"/>
          <w:lang w:val="en-US"/>
        </w:rPr>
        <w:t xml:space="preserve"> is expressed in % of TOTAL-N. Lactic acid bacteria (LAB), filamentous fungi (FF) yeast (YE) are expressed in LOG </w:t>
      </w:r>
      <w:r w:rsidR="003302F4" w:rsidRPr="003302F4">
        <w:rPr>
          <w:rFonts w:ascii="Times New Roman" w:hAnsi="Times New Roman"/>
          <w:sz w:val="20"/>
          <w:szCs w:val="20"/>
          <w:lang w:val="en-US"/>
        </w:rPr>
        <w:t>UFC/g</w:t>
      </w:r>
      <w:r w:rsidR="003302F4">
        <w:rPr>
          <w:rFonts w:ascii="Times New Roman" w:hAnsi="Times New Roman"/>
          <w:sz w:val="20"/>
          <w:szCs w:val="20"/>
          <w:lang w:val="en-US"/>
        </w:rPr>
        <w:t xml:space="preserve"> of forage </w:t>
      </w:r>
      <w:r w:rsidR="003302F4" w:rsidRPr="003302F4">
        <w:rPr>
          <w:rFonts w:ascii="Times New Roman" w:hAnsi="Times New Roman"/>
          <w:sz w:val="20"/>
          <w:szCs w:val="20"/>
          <w:vertAlign w:val="superscript"/>
          <w:lang w:val="en-US"/>
        </w:rPr>
        <w:t>1</w:t>
      </w:r>
      <w:r w:rsidR="003302F4">
        <w:rPr>
          <w:rFonts w:ascii="Times New Roman" w:hAnsi="Times New Roman"/>
          <w:sz w:val="20"/>
          <w:szCs w:val="20"/>
          <w:lang w:val="en-US"/>
        </w:rPr>
        <w:t>Proba</w:t>
      </w:r>
      <w:r w:rsidR="003302F4" w:rsidRPr="003302F4">
        <w:rPr>
          <w:rFonts w:ascii="Times New Roman" w:hAnsi="Times New Roman"/>
          <w:sz w:val="20"/>
          <w:szCs w:val="20"/>
          <w:lang w:val="en-US"/>
        </w:rPr>
        <w:t>bili</w:t>
      </w:r>
      <w:r w:rsidR="003302F4">
        <w:rPr>
          <w:rFonts w:ascii="Times New Roman" w:hAnsi="Times New Roman"/>
          <w:sz w:val="20"/>
          <w:szCs w:val="20"/>
          <w:lang w:val="en-US"/>
        </w:rPr>
        <w:t>ties of</w:t>
      </w:r>
      <w:r w:rsidR="003302F4" w:rsidRPr="003302F4">
        <w:rPr>
          <w:rFonts w:ascii="Times New Roman" w:hAnsi="Times New Roman"/>
          <w:sz w:val="20"/>
          <w:szCs w:val="20"/>
          <w:lang w:val="en-US"/>
        </w:rPr>
        <w:t xml:space="preserve"> P&lt;F</w:t>
      </w:r>
      <w:r w:rsidR="003302F4">
        <w:rPr>
          <w:rFonts w:ascii="Times New Roman" w:hAnsi="Times New Roman"/>
          <w:sz w:val="20"/>
          <w:szCs w:val="20"/>
          <w:lang w:val="en-US"/>
        </w:rPr>
        <w:t xml:space="preserve">, </w:t>
      </w:r>
      <w:r w:rsidR="005C37DF">
        <w:rPr>
          <w:rFonts w:ascii="Times New Roman" w:hAnsi="Times New Roman"/>
          <w:sz w:val="20"/>
          <w:szCs w:val="20"/>
          <w:lang w:val="en-US"/>
        </w:rPr>
        <w:t>CB</w:t>
      </w:r>
      <w:r w:rsidR="003302F4">
        <w:rPr>
          <w:rFonts w:ascii="Times New Roman" w:hAnsi="Times New Roman"/>
          <w:sz w:val="20"/>
          <w:szCs w:val="20"/>
          <w:lang w:val="en-US"/>
        </w:rPr>
        <w:t>: Concentration of crambe bran, SM: specific masses and CB</w:t>
      </w:r>
      <w:r w:rsidR="003302F4" w:rsidRPr="003302F4">
        <w:rPr>
          <w:rFonts w:ascii="Times New Roman" w:hAnsi="Times New Roman"/>
          <w:sz w:val="20"/>
          <w:szCs w:val="20"/>
          <w:lang w:val="en-US"/>
        </w:rPr>
        <w:t>×</w:t>
      </w:r>
      <w:r w:rsidR="003302F4">
        <w:rPr>
          <w:rFonts w:ascii="Times New Roman" w:hAnsi="Times New Roman"/>
          <w:sz w:val="20"/>
          <w:szCs w:val="20"/>
          <w:lang w:val="en-US"/>
        </w:rPr>
        <w:t xml:space="preserve">SM interaction between the crambe bran and specific masses concentrations. </w:t>
      </w:r>
      <w:r w:rsidR="005D4056">
        <w:rPr>
          <w:rFonts w:ascii="Times New Roman" w:hAnsi="Times New Roman"/>
          <w:sz w:val="20"/>
          <w:szCs w:val="20"/>
          <w:lang w:val="en-US"/>
        </w:rPr>
        <w:t>* p&lt;0.</w:t>
      </w:r>
      <w:r w:rsidR="003302F4" w:rsidRPr="003C3C73">
        <w:rPr>
          <w:rFonts w:ascii="Times New Roman" w:hAnsi="Times New Roman"/>
          <w:sz w:val="20"/>
          <w:szCs w:val="20"/>
          <w:lang w:val="en-US"/>
        </w:rPr>
        <w:t xml:space="preserve">05. </w:t>
      </w:r>
      <w:r w:rsidR="0050378E">
        <w:rPr>
          <w:rFonts w:ascii="Times New Roman" w:hAnsi="Times New Roman"/>
          <w:sz w:val="20"/>
          <w:szCs w:val="20"/>
          <w:lang w:val="en-US"/>
        </w:rPr>
        <w:t>M</w:t>
      </w:r>
      <w:r w:rsidR="003302F4" w:rsidRPr="003C3C73">
        <w:rPr>
          <w:rFonts w:ascii="Times New Roman" w:hAnsi="Times New Roman"/>
          <w:sz w:val="20"/>
          <w:szCs w:val="20"/>
          <w:lang w:val="en-US"/>
        </w:rPr>
        <w:t xml:space="preserve"> = meaningless.</w:t>
      </w:r>
    </w:p>
    <w:p w:rsidR="00AE308E" w:rsidRPr="003C3C73" w:rsidRDefault="00AE308E" w:rsidP="00E51680">
      <w:pPr>
        <w:spacing w:after="0" w:line="240" w:lineRule="auto"/>
        <w:jc w:val="both"/>
        <w:rPr>
          <w:rFonts w:ascii="Times New Roman" w:hAnsi="Times New Roman"/>
          <w:sz w:val="20"/>
          <w:szCs w:val="20"/>
          <w:lang w:val="en-US"/>
        </w:rPr>
      </w:pPr>
    </w:p>
    <w:p w:rsidR="00041166" w:rsidRPr="00041166" w:rsidRDefault="00041166" w:rsidP="00041166">
      <w:pPr>
        <w:spacing w:before="120" w:after="0" w:line="360" w:lineRule="auto"/>
        <w:ind w:firstLine="567"/>
        <w:jc w:val="both"/>
        <w:rPr>
          <w:rFonts w:ascii="Times New Roman" w:eastAsia="Times New Roman" w:hAnsi="Times New Roman"/>
          <w:sz w:val="24"/>
          <w:szCs w:val="24"/>
          <w:lang w:val="en-US" w:eastAsia="pt-BR"/>
        </w:rPr>
      </w:pPr>
      <w:r w:rsidRPr="003C3C73">
        <w:rPr>
          <w:rFonts w:ascii="Times New Roman" w:hAnsi="Times New Roman"/>
          <w:sz w:val="24"/>
          <w:szCs w:val="24"/>
          <w:lang w:val="en-US"/>
        </w:rPr>
        <w:lastRenderedPageBreak/>
        <w:t xml:space="preserve">Concerning specific mass there was effect </w:t>
      </w:r>
      <w:r w:rsidRPr="003C3C73">
        <w:rPr>
          <w:rFonts w:ascii="Times New Roman" w:eastAsia="Times New Roman" w:hAnsi="Times New Roman"/>
          <w:sz w:val="24"/>
          <w:szCs w:val="24"/>
          <w:lang w:val="en-US" w:eastAsia="pt-BR"/>
        </w:rPr>
        <w:t>(p&lt;</w:t>
      </w:r>
      <w:r w:rsidR="005D4056">
        <w:rPr>
          <w:rFonts w:ascii="Times New Roman" w:eastAsia="Times New Roman" w:hAnsi="Times New Roman"/>
          <w:sz w:val="24"/>
          <w:szCs w:val="24"/>
          <w:lang w:val="en-US" w:eastAsia="pt-BR"/>
        </w:rPr>
        <w:t>0.</w:t>
      </w:r>
      <w:r w:rsidRPr="003C3C73">
        <w:rPr>
          <w:rFonts w:ascii="Times New Roman" w:eastAsia="Times New Roman" w:hAnsi="Times New Roman"/>
          <w:sz w:val="24"/>
          <w:szCs w:val="24"/>
          <w:lang w:val="en-US" w:eastAsia="pt-BR"/>
        </w:rPr>
        <w:t xml:space="preserve">05) for MM contents and yeast population. </w:t>
      </w:r>
      <w:r w:rsidRPr="00041166">
        <w:rPr>
          <w:rFonts w:ascii="Times New Roman" w:eastAsia="Times New Roman" w:hAnsi="Times New Roman"/>
          <w:sz w:val="24"/>
          <w:szCs w:val="24"/>
          <w:lang w:val="en-US" w:eastAsia="pt-BR"/>
        </w:rPr>
        <w:t>As for EE contents, dif</w:t>
      </w:r>
      <w:r w:rsidR="005D4056">
        <w:rPr>
          <w:rFonts w:ascii="Times New Roman" w:eastAsia="Times New Roman" w:hAnsi="Times New Roman"/>
          <w:sz w:val="24"/>
          <w:szCs w:val="24"/>
          <w:lang w:val="en-US" w:eastAsia="pt-BR"/>
        </w:rPr>
        <w:t>ferences were not observed (p&gt;0.</w:t>
      </w:r>
      <w:r w:rsidRPr="00041166">
        <w:rPr>
          <w:rFonts w:ascii="Times New Roman" w:eastAsia="Times New Roman" w:hAnsi="Times New Roman"/>
          <w:sz w:val="24"/>
          <w:szCs w:val="24"/>
          <w:lang w:val="en-US" w:eastAsia="pt-BR"/>
        </w:rPr>
        <w:t xml:space="preserve">05) for any factors. </w:t>
      </w:r>
      <w:r>
        <w:rPr>
          <w:rFonts w:ascii="Times New Roman" w:eastAsia="Times New Roman" w:hAnsi="Times New Roman"/>
          <w:sz w:val="24"/>
          <w:szCs w:val="24"/>
          <w:lang w:val="en-US" w:eastAsia="pt-BR"/>
        </w:rPr>
        <w:t xml:space="preserve">Interaction effect was observed (crambe bran x specific mass) for the variables </w:t>
      </w:r>
      <w:r w:rsidRPr="00041166">
        <w:rPr>
          <w:rFonts w:ascii="Times New Roman" w:eastAsia="Times New Roman" w:hAnsi="Times New Roman"/>
          <w:sz w:val="24"/>
          <w:szCs w:val="24"/>
          <w:lang w:val="en-US" w:eastAsia="pt-BR"/>
        </w:rPr>
        <w:t xml:space="preserve">pH </w:t>
      </w:r>
      <w:r>
        <w:rPr>
          <w:rFonts w:ascii="Times New Roman" w:eastAsia="Times New Roman" w:hAnsi="Times New Roman"/>
          <w:sz w:val="24"/>
          <w:szCs w:val="24"/>
          <w:lang w:val="en-US" w:eastAsia="pt-BR"/>
        </w:rPr>
        <w:t>and</w:t>
      </w:r>
      <w:r w:rsidRPr="00041166">
        <w:rPr>
          <w:rFonts w:ascii="Times New Roman" w:eastAsia="Times New Roman" w:hAnsi="Times New Roman"/>
          <w:sz w:val="24"/>
          <w:szCs w:val="24"/>
          <w:lang w:val="en-US" w:eastAsia="pt-BR"/>
        </w:rPr>
        <w:t xml:space="preserve"> N-NH</w:t>
      </w:r>
      <w:r w:rsidRPr="00041166">
        <w:rPr>
          <w:rFonts w:ascii="Times New Roman" w:eastAsia="Times New Roman" w:hAnsi="Times New Roman"/>
          <w:sz w:val="24"/>
          <w:szCs w:val="24"/>
          <w:vertAlign w:val="subscript"/>
          <w:lang w:val="en-US" w:eastAsia="pt-BR"/>
        </w:rPr>
        <w:t>3</w:t>
      </w:r>
      <w:r>
        <w:rPr>
          <w:rFonts w:ascii="Times New Roman" w:eastAsia="Times New Roman" w:hAnsi="Times New Roman"/>
          <w:sz w:val="24"/>
          <w:szCs w:val="24"/>
          <w:lang w:val="en-US" w:eastAsia="pt-BR"/>
        </w:rPr>
        <w:t xml:space="preserve"> (Table</w:t>
      </w:r>
      <w:r w:rsidRPr="00041166">
        <w:rPr>
          <w:rFonts w:ascii="Times New Roman" w:eastAsia="Times New Roman" w:hAnsi="Times New Roman"/>
          <w:sz w:val="24"/>
          <w:szCs w:val="24"/>
          <w:lang w:val="en-US" w:eastAsia="pt-BR"/>
        </w:rPr>
        <w:t xml:space="preserve"> 2).</w:t>
      </w:r>
    </w:p>
    <w:p w:rsidR="003A7A66" w:rsidRPr="003F293D" w:rsidRDefault="003A7A66" w:rsidP="004B1822">
      <w:pPr>
        <w:spacing w:before="120" w:after="0" w:line="360" w:lineRule="auto"/>
        <w:ind w:firstLine="567"/>
        <w:jc w:val="both"/>
        <w:rPr>
          <w:rFonts w:ascii="Times New Roman" w:eastAsia="Times New Roman" w:hAnsi="Times New Roman"/>
          <w:sz w:val="24"/>
          <w:szCs w:val="24"/>
          <w:lang w:val="en-US" w:eastAsia="pt-BR"/>
        </w:rPr>
      </w:pPr>
      <w:r w:rsidRPr="003A7A66">
        <w:rPr>
          <w:rFonts w:ascii="Times New Roman" w:eastAsia="Times New Roman" w:hAnsi="Times New Roman"/>
          <w:sz w:val="24"/>
          <w:szCs w:val="24"/>
          <w:lang w:val="en-US" w:eastAsia="pt-BR"/>
        </w:rPr>
        <w:t xml:space="preserve">The increasing addition of crambe bran concentrations (CB) in the ensiled mass of elephant </w:t>
      </w:r>
      <w:r>
        <w:rPr>
          <w:rFonts w:ascii="Times New Roman" w:eastAsia="Times New Roman" w:hAnsi="Times New Roman"/>
          <w:sz w:val="24"/>
          <w:szCs w:val="24"/>
          <w:lang w:val="en-US" w:eastAsia="pt-BR"/>
        </w:rPr>
        <w:t>grass</w:t>
      </w:r>
      <w:r w:rsidRPr="003A7A66">
        <w:rPr>
          <w:rFonts w:ascii="Times New Roman" w:eastAsia="Times New Roman" w:hAnsi="Times New Roman"/>
          <w:sz w:val="24"/>
          <w:szCs w:val="24"/>
          <w:lang w:val="en-US" w:eastAsia="pt-BR"/>
        </w:rPr>
        <w:t xml:space="preserve"> promoted</w:t>
      </w:r>
      <w:r>
        <w:rPr>
          <w:rFonts w:ascii="Times New Roman" w:eastAsia="Times New Roman" w:hAnsi="Times New Roman"/>
          <w:sz w:val="24"/>
          <w:szCs w:val="24"/>
          <w:lang w:val="en-US" w:eastAsia="pt-BR"/>
        </w:rPr>
        <w:t xml:space="preserve"> linear growth </w:t>
      </w:r>
      <w:r w:rsidR="005D4056">
        <w:rPr>
          <w:rFonts w:ascii="Times New Roman" w:eastAsia="Times New Roman" w:hAnsi="Times New Roman"/>
          <w:sz w:val="24"/>
          <w:szCs w:val="24"/>
          <w:lang w:val="en-US" w:eastAsia="pt-BR"/>
        </w:rPr>
        <w:t>(p&lt;0.</w:t>
      </w:r>
      <w:r w:rsidRPr="003A7A66">
        <w:rPr>
          <w:rFonts w:ascii="Times New Roman" w:eastAsia="Times New Roman" w:hAnsi="Times New Roman"/>
          <w:sz w:val="24"/>
          <w:szCs w:val="24"/>
          <w:lang w:val="en-US" w:eastAsia="pt-BR"/>
        </w:rPr>
        <w:t xml:space="preserve">05) </w:t>
      </w:r>
      <w:r>
        <w:rPr>
          <w:rFonts w:ascii="Times New Roman" w:eastAsia="Times New Roman" w:hAnsi="Times New Roman"/>
          <w:sz w:val="24"/>
          <w:szCs w:val="24"/>
          <w:lang w:val="en-US" w:eastAsia="pt-BR"/>
        </w:rPr>
        <w:t>upon the dry matter DM content of the experimental silages. This fact was influenced by the high DM content</w:t>
      </w:r>
      <w:r w:rsidR="003F293D">
        <w:rPr>
          <w:rFonts w:ascii="Times New Roman" w:eastAsia="Times New Roman" w:hAnsi="Times New Roman"/>
          <w:sz w:val="24"/>
          <w:szCs w:val="24"/>
          <w:lang w:val="en-US" w:eastAsia="pt-BR"/>
        </w:rPr>
        <w:t xml:space="preserve"> present in the crambe bran composition (Table 1). The CB addition resulted in an increase of </w:t>
      </w:r>
      <w:r w:rsidR="003F293D" w:rsidRPr="003F293D">
        <w:rPr>
          <w:rFonts w:ascii="Times New Roman" w:eastAsia="Times New Roman" w:hAnsi="Times New Roman"/>
          <w:sz w:val="24"/>
          <w:szCs w:val="24"/>
          <w:lang w:val="en-US" w:eastAsia="pt-BR"/>
        </w:rPr>
        <w:t>8,0; 13,8; and 19,9 percentage point</w:t>
      </w:r>
      <w:r w:rsidR="003F293D">
        <w:rPr>
          <w:rFonts w:ascii="Times New Roman" w:eastAsia="Times New Roman" w:hAnsi="Times New Roman"/>
          <w:sz w:val="24"/>
          <w:szCs w:val="24"/>
          <w:lang w:val="en-US" w:eastAsia="pt-BR"/>
        </w:rPr>
        <w:t xml:space="preserve">s for the concentrations of </w:t>
      </w:r>
      <w:r w:rsidR="005D4056">
        <w:rPr>
          <w:rFonts w:ascii="Times New Roman" w:eastAsia="Times New Roman" w:hAnsi="Times New Roman"/>
          <w:sz w:val="24"/>
          <w:szCs w:val="24"/>
          <w:lang w:val="en-US" w:eastAsia="pt-BR"/>
        </w:rPr>
        <w:t>10;</w:t>
      </w:r>
      <w:r w:rsidR="003F293D" w:rsidRPr="003F293D">
        <w:rPr>
          <w:rFonts w:ascii="Times New Roman" w:eastAsia="Times New Roman" w:hAnsi="Times New Roman"/>
          <w:sz w:val="24"/>
          <w:szCs w:val="24"/>
          <w:lang w:val="en-US" w:eastAsia="pt-BR"/>
        </w:rPr>
        <w:t xml:space="preserve"> 20 </w:t>
      </w:r>
      <w:r w:rsidR="003F293D">
        <w:rPr>
          <w:rFonts w:ascii="Times New Roman" w:eastAsia="Times New Roman" w:hAnsi="Times New Roman"/>
          <w:sz w:val="24"/>
          <w:szCs w:val="24"/>
          <w:lang w:val="en-US" w:eastAsia="pt-BR"/>
        </w:rPr>
        <w:t>and</w:t>
      </w:r>
      <w:r w:rsidR="003F293D" w:rsidRPr="003F293D">
        <w:rPr>
          <w:rFonts w:ascii="Times New Roman" w:eastAsia="Times New Roman" w:hAnsi="Times New Roman"/>
          <w:sz w:val="24"/>
          <w:szCs w:val="24"/>
          <w:lang w:val="en-US" w:eastAsia="pt-BR"/>
        </w:rPr>
        <w:t xml:space="preserve"> 30% </w:t>
      </w:r>
      <w:r w:rsidR="003F293D">
        <w:rPr>
          <w:rFonts w:ascii="Times New Roman" w:eastAsia="Times New Roman" w:hAnsi="Times New Roman"/>
          <w:sz w:val="24"/>
          <w:szCs w:val="24"/>
          <w:lang w:val="en-US" w:eastAsia="pt-BR"/>
        </w:rPr>
        <w:t>of</w:t>
      </w:r>
      <w:r w:rsidR="003F293D" w:rsidRPr="003F293D">
        <w:rPr>
          <w:rFonts w:ascii="Times New Roman" w:eastAsia="Times New Roman" w:hAnsi="Times New Roman"/>
          <w:sz w:val="24"/>
          <w:szCs w:val="24"/>
          <w:lang w:val="en-US" w:eastAsia="pt-BR"/>
        </w:rPr>
        <w:t xml:space="preserve"> </w:t>
      </w:r>
      <w:r w:rsidR="003F293D">
        <w:rPr>
          <w:rFonts w:ascii="Times New Roman" w:eastAsia="Times New Roman" w:hAnsi="Times New Roman"/>
          <w:sz w:val="24"/>
          <w:szCs w:val="24"/>
          <w:lang w:val="en-US" w:eastAsia="pt-BR"/>
        </w:rPr>
        <w:t>CB</w:t>
      </w:r>
      <w:r w:rsidR="003F293D" w:rsidRPr="003F293D">
        <w:rPr>
          <w:rFonts w:ascii="Times New Roman" w:eastAsia="Times New Roman" w:hAnsi="Times New Roman"/>
          <w:sz w:val="24"/>
          <w:szCs w:val="24"/>
          <w:lang w:val="en-US" w:eastAsia="pt-BR"/>
        </w:rPr>
        <w:t>, respectiv</w:t>
      </w:r>
      <w:r w:rsidR="003F293D">
        <w:rPr>
          <w:rFonts w:ascii="Times New Roman" w:eastAsia="Times New Roman" w:hAnsi="Times New Roman"/>
          <w:sz w:val="24"/>
          <w:szCs w:val="24"/>
          <w:lang w:val="en-US" w:eastAsia="pt-BR"/>
        </w:rPr>
        <w:t xml:space="preserve">ely. In corroboration </w:t>
      </w:r>
      <w:r w:rsidR="003F293D" w:rsidRPr="003F293D">
        <w:rPr>
          <w:rFonts w:ascii="Times New Roman" w:eastAsia="Times New Roman" w:hAnsi="Times New Roman"/>
          <w:sz w:val="24"/>
          <w:szCs w:val="24"/>
          <w:lang w:val="en-US" w:eastAsia="pt-BR"/>
        </w:rPr>
        <w:t>Zanine et al. (2006) reported linear increase of DM due to t</w:t>
      </w:r>
      <w:r w:rsidR="003F293D">
        <w:rPr>
          <w:rFonts w:ascii="Times New Roman" w:eastAsia="Times New Roman" w:hAnsi="Times New Roman"/>
          <w:sz w:val="24"/>
          <w:szCs w:val="24"/>
          <w:lang w:val="en-US" w:eastAsia="pt-BR"/>
        </w:rPr>
        <w:t>he increasing addition of citrus</w:t>
      </w:r>
      <w:r w:rsidR="003F293D" w:rsidRPr="003F293D">
        <w:rPr>
          <w:rFonts w:ascii="Times New Roman" w:eastAsia="Times New Roman" w:hAnsi="Times New Roman"/>
          <w:sz w:val="24"/>
          <w:szCs w:val="24"/>
          <w:lang w:val="en-US" w:eastAsia="pt-BR"/>
        </w:rPr>
        <w:t xml:space="preserve"> pulp</w:t>
      </w:r>
      <w:r w:rsidR="003F293D">
        <w:rPr>
          <w:rFonts w:ascii="Times New Roman" w:eastAsia="Times New Roman" w:hAnsi="Times New Roman"/>
          <w:sz w:val="24"/>
          <w:szCs w:val="24"/>
          <w:lang w:val="en-US" w:eastAsia="pt-BR"/>
        </w:rPr>
        <w:t xml:space="preserve"> in the elephant grass ensilage, and this </w:t>
      </w:r>
      <w:r w:rsidR="00ED44CF">
        <w:rPr>
          <w:rFonts w:ascii="Times New Roman" w:eastAsia="Times New Roman" w:hAnsi="Times New Roman"/>
          <w:sz w:val="24"/>
          <w:szCs w:val="24"/>
          <w:lang w:val="en-US" w:eastAsia="pt-BR"/>
        </w:rPr>
        <w:t>response</w:t>
      </w:r>
      <w:r w:rsidR="003F293D">
        <w:rPr>
          <w:rFonts w:ascii="Times New Roman" w:eastAsia="Times New Roman" w:hAnsi="Times New Roman"/>
          <w:sz w:val="24"/>
          <w:szCs w:val="24"/>
          <w:lang w:val="en-US" w:eastAsia="pt-BR"/>
        </w:rPr>
        <w:t xml:space="preserve"> is also explained by the high DM content present in the bromatological composition of this additive. </w:t>
      </w:r>
    </w:p>
    <w:p w:rsidR="009F3283" w:rsidRPr="009F3283" w:rsidRDefault="009F3283" w:rsidP="00AC3B9E">
      <w:pPr>
        <w:spacing w:after="0" w:line="360" w:lineRule="auto"/>
        <w:ind w:firstLine="567"/>
        <w:jc w:val="both"/>
        <w:rPr>
          <w:rFonts w:ascii="Times New Roman" w:eastAsia="Times New Roman" w:hAnsi="Times New Roman"/>
          <w:sz w:val="24"/>
          <w:szCs w:val="24"/>
          <w:lang w:val="en-US" w:eastAsia="pt-BR"/>
        </w:rPr>
      </w:pPr>
      <w:r w:rsidRPr="009F3283">
        <w:rPr>
          <w:rFonts w:ascii="Times New Roman" w:eastAsia="Times New Roman" w:hAnsi="Times New Roman"/>
          <w:sz w:val="24"/>
          <w:szCs w:val="24"/>
          <w:lang w:val="en-US" w:eastAsia="pt-BR"/>
        </w:rPr>
        <w:t>Data from this study pointed that the CB addition in elephant grass ensilage</w:t>
      </w:r>
      <w:r>
        <w:rPr>
          <w:rFonts w:ascii="Times New Roman" w:eastAsia="Times New Roman" w:hAnsi="Times New Roman"/>
          <w:sz w:val="24"/>
          <w:szCs w:val="24"/>
          <w:lang w:val="en-US" w:eastAsia="pt-BR"/>
        </w:rPr>
        <w:t xml:space="preserve"> is an efficient technique to enhance t</w:t>
      </w:r>
      <w:r w:rsidR="00E953DD">
        <w:rPr>
          <w:rFonts w:ascii="Times New Roman" w:eastAsia="Times New Roman" w:hAnsi="Times New Roman"/>
          <w:sz w:val="24"/>
          <w:szCs w:val="24"/>
          <w:lang w:val="en-US" w:eastAsia="pt-BR"/>
        </w:rPr>
        <w:t>he DM contents, turning this co</w:t>
      </w:r>
      <w:r>
        <w:rPr>
          <w:rFonts w:ascii="Times New Roman" w:eastAsia="Times New Roman" w:hAnsi="Times New Roman"/>
          <w:sz w:val="24"/>
          <w:szCs w:val="24"/>
          <w:lang w:val="en-US" w:eastAsia="pt-BR"/>
        </w:rPr>
        <w:t xml:space="preserve">product an interesting additive absorbent for the ensilage process. Although this study has not quantified it, the increase in DM content through the CB inclusion might have enabled lower losses per effluents in the ensilages </w:t>
      </w:r>
      <w:r w:rsidR="00E953DD">
        <w:rPr>
          <w:rFonts w:ascii="Times New Roman" w:eastAsia="Times New Roman" w:hAnsi="Times New Roman"/>
          <w:sz w:val="24"/>
          <w:szCs w:val="24"/>
          <w:lang w:val="en-US" w:eastAsia="pt-BR"/>
        </w:rPr>
        <w:t>with higher addition of this co</w:t>
      </w:r>
      <w:r>
        <w:rPr>
          <w:rFonts w:ascii="Times New Roman" w:eastAsia="Times New Roman" w:hAnsi="Times New Roman"/>
          <w:sz w:val="24"/>
          <w:szCs w:val="24"/>
          <w:lang w:val="en-US" w:eastAsia="pt-BR"/>
        </w:rPr>
        <w:t>product.</w:t>
      </w:r>
    </w:p>
    <w:p w:rsidR="00CE50F4" w:rsidRPr="00CE50F4" w:rsidRDefault="009F3283" w:rsidP="00CE50F4">
      <w:pPr>
        <w:spacing w:after="0" w:line="360" w:lineRule="auto"/>
        <w:ind w:firstLine="567"/>
        <w:jc w:val="both"/>
        <w:rPr>
          <w:rFonts w:ascii="Times New Roman" w:eastAsia="Times New Roman" w:hAnsi="Times New Roman"/>
          <w:sz w:val="24"/>
          <w:szCs w:val="24"/>
          <w:lang w:val="en-US" w:eastAsia="pt-BR"/>
        </w:rPr>
      </w:pPr>
      <w:r w:rsidRPr="009F3283">
        <w:rPr>
          <w:rFonts w:ascii="Times New Roman" w:eastAsia="Times New Roman" w:hAnsi="Times New Roman"/>
          <w:sz w:val="24"/>
          <w:szCs w:val="24"/>
          <w:lang w:val="en-US" w:eastAsia="pt-BR"/>
        </w:rPr>
        <w:t>Regarding the CB addition, the concentrations of 10 and 20% provided an increase</w:t>
      </w:r>
      <w:r w:rsidR="002F6CB8">
        <w:rPr>
          <w:rFonts w:ascii="Times New Roman" w:eastAsia="Times New Roman" w:hAnsi="Times New Roman"/>
          <w:sz w:val="24"/>
          <w:szCs w:val="24"/>
          <w:lang w:val="en-US" w:eastAsia="pt-BR"/>
        </w:rPr>
        <w:t xml:space="preserve"> of DM to the proper values (28.</w:t>
      </w:r>
      <w:r w:rsidRPr="009F3283">
        <w:rPr>
          <w:rFonts w:ascii="Times New Roman" w:eastAsia="Times New Roman" w:hAnsi="Times New Roman"/>
          <w:sz w:val="24"/>
          <w:szCs w:val="24"/>
          <w:lang w:val="en-US" w:eastAsia="pt-BR"/>
        </w:rPr>
        <w:t xml:space="preserve">6 </w:t>
      </w:r>
      <w:r>
        <w:rPr>
          <w:rFonts w:ascii="Times New Roman" w:eastAsia="Times New Roman" w:hAnsi="Times New Roman"/>
          <w:sz w:val="24"/>
          <w:szCs w:val="24"/>
          <w:lang w:val="en-US" w:eastAsia="pt-BR"/>
        </w:rPr>
        <w:t xml:space="preserve">and </w:t>
      </w:r>
      <w:r w:rsidR="002F6CB8">
        <w:rPr>
          <w:rFonts w:ascii="Times New Roman" w:eastAsia="Times New Roman" w:hAnsi="Times New Roman"/>
          <w:sz w:val="24"/>
          <w:szCs w:val="24"/>
          <w:lang w:val="en-US" w:eastAsia="pt-BR"/>
        </w:rPr>
        <w:t>33.</w:t>
      </w:r>
      <w:r w:rsidRPr="009F3283">
        <w:rPr>
          <w:rFonts w:ascii="Times New Roman" w:eastAsia="Times New Roman" w:hAnsi="Times New Roman"/>
          <w:sz w:val="24"/>
          <w:szCs w:val="24"/>
          <w:lang w:val="en-US" w:eastAsia="pt-BR"/>
        </w:rPr>
        <w:t>8%, respectiv</w:t>
      </w:r>
      <w:r>
        <w:rPr>
          <w:rFonts w:ascii="Times New Roman" w:eastAsia="Times New Roman" w:hAnsi="Times New Roman"/>
          <w:sz w:val="24"/>
          <w:szCs w:val="24"/>
          <w:lang w:val="en-US" w:eastAsia="pt-BR"/>
        </w:rPr>
        <w:t>ely</w:t>
      </w:r>
      <w:r w:rsidRPr="009F3283">
        <w:rPr>
          <w:rFonts w:ascii="Times New Roman" w:eastAsia="Times New Roman" w:hAnsi="Times New Roman"/>
          <w:sz w:val="24"/>
          <w:szCs w:val="24"/>
          <w:lang w:val="en-US" w:eastAsia="pt-BR"/>
        </w:rPr>
        <w:t>)</w:t>
      </w:r>
      <w:r>
        <w:rPr>
          <w:rFonts w:ascii="Times New Roman" w:eastAsia="Times New Roman" w:hAnsi="Times New Roman"/>
          <w:sz w:val="24"/>
          <w:szCs w:val="24"/>
          <w:lang w:val="en-US" w:eastAsia="pt-BR"/>
        </w:rPr>
        <w:t xml:space="preserve"> for good quality ensilage production. These results are within the interval</w:t>
      </w:r>
      <w:r w:rsidR="00CE50F4">
        <w:rPr>
          <w:rFonts w:ascii="Times New Roman" w:eastAsia="Times New Roman" w:hAnsi="Times New Roman"/>
          <w:sz w:val="24"/>
          <w:szCs w:val="24"/>
          <w:lang w:val="en-US" w:eastAsia="pt-BR"/>
        </w:rPr>
        <w:t xml:space="preserve"> reported by </w:t>
      </w:r>
      <w:r w:rsidR="00CE50F4" w:rsidRPr="00CE50F4">
        <w:rPr>
          <w:rFonts w:ascii="Times New Roman" w:eastAsia="Times New Roman" w:hAnsi="Times New Roman"/>
          <w:sz w:val="24"/>
          <w:szCs w:val="24"/>
          <w:lang w:val="en-US" w:eastAsia="pt-BR"/>
        </w:rPr>
        <w:t>Zopollatto et al. (2009) for tropical grass with additive silages (28 to 35% of DM). The</w:t>
      </w:r>
      <w:r w:rsidR="00CE50F4">
        <w:rPr>
          <w:rFonts w:ascii="Times New Roman" w:eastAsia="Times New Roman" w:hAnsi="Times New Roman"/>
          <w:sz w:val="24"/>
          <w:szCs w:val="24"/>
          <w:lang w:val="en-US" w:eastAsia="pt-BR"/>
        </w:rPr>
        <w:t xml:space="preserve"> treatment without adding CB resulted in low DM content </w:t>
      </w:r>
      <w:r w:rsidR="00CE50F4" w:rsidRPr="00CE50F4">
        <w:rPr>
          <w:rFonts w:ascii="Times New Roman" w:eastAsia="Times New Roman" w:hAnsi="Times New Roman"/>
          <w:sz w:val="24"/>
          <w:szCs w:val="24"/>
          <w:lang w:val="en-US" w:eastAsia="pt-BR"/>
        </w:rPr>
        <w:t>(20%),</w:t>
      </w:r>
      <w:r w:rsidR="00CE50F4">
        <w:rPr>
          <w:rFonts w:ascii="Times New Roman" w:eastAsia="Times New Roman" w:hAnsi="Times New Roman"/>
          <w:sz w:val="24"/>
          <w:szCs w:val="24"/>
          <w:lang w:val="en-US" w:eastAsia="pt-BR"/>
        </w:rPr>
        <w:t xml:space="preserve"> which may have affected this silage quality. The high amount of water in the ensiled mass turn</w:t>
      </w:r>
      <w:r w:rsidR="00E953DD">
        <w:rPr>
          <w:rFonts w:ascii="Times New Roman" w:eastAsia="Times New Roman" w:hAnsi="Times New Roman"/>
          <w:sz w:val="24"/>
          <w:szCs w:val="24"/>
          <w:lang w:val="en-US" w:eastAsia="pt-BR"/>
        </w:rPr>
        <w:t>s the environment more likely for</w:t>
      </w:r>
      <w:r w:rsidR="00CE50F4">
        <w:rPr>
          <w:rFonts w:ascii="Times New Roman" w:eastAsia="Times New Roman" w:hAnsi="Times New Roman"/>
          <w:sz w:val="24"/>
          <w:szCs w:val="24"/>
          <w:lang w:val="en-US" w:eastAsia="pt-BR"/>
        </w:rPr>
        <w:t xml:space="preserve"> the development of undesirable microorganisms (</w:t>
      </w:r>
      <w:r w:rsidR="00CE50F4" w:rsidRPr="00CE50F4">
        <w:rPr>
          <w:rFonts w:ascii="Times New Roman" w:eastAsia="Times New Roman" w:hAnsi="Times New Roman"/>
          <w:i/>
          <w:sz w:val="24"/>
          <w:szCs w:val="24"/>
          <w:lang w:val="en-US" w:eastAsia="pt-BR"/>
        </w:rPr>
        <w:t>Clostridium</w:t>
      </w:r>
      <w:r w:rsidR="00CE50F4">
        <w:rPr>
          <w:rFonts w:ascii="Times New Roman" w:eastAsia="Times New Roman" w:hAnsi="Times New Roman"/>
          <w:i/>
          <w:sz w:val="24"/>
          <w:szCs w:val="24"/>
          <w:lang w:val="en-US" w:eastAsia="pt-BR"/>
        </w:rPr>
        <w:t xml:space="preserve"> </w:t>
      </w:r>
      <w:r w:rsidR="00CE50F4">
        <w:rPr>
          <w:rFonts w:ascii="Times New Roman" w:eastAsia="Times New Roman" w:hAnsi="Times New Roman"/>
          <w:sz w:val="24"/>
          <w:szCs w:val="24"/>
          <w:lang w:val="en-US" w:eastAsia="pt-BR"/>
        </w:rPr>
        <w:t xml:space="preserve">bacteria and yeast), thus enabling the secondary fermentations, besides significantly increasing the losses by effluents </w:t>
      </w:r>
      <w:r w:rsidR="00CE50F4" w:rsidRPr="00CE50F4">
        <w:rPr>
          <w:rFonts w:ascii="Times New Roman" w:eastAsia="Times New Roman" w:hAnsi="Times New Roman"/>
          <w:sz w:val="24"/>
          <w:szCs w:val="24"/>
          <w:lang w:val="en-US" w:eastAsia="pt-BR"/>
        </w:rPr>
        <w:t>(Santos &amp; Zanine, 2006).</w:t>
      </w:r>
      <w:r w:rsidR="00CE50F4">
        <w:rPr>
          <w:rFonts w:ascii="Times New Roman" w:eastAsia="Times New Roman" w:hAnsi="Times New Roman"/>
          <w:sz w:val="24"/>
          <w:szCs w:val="24"/>
          <w:lang w:val="en-US" w:eastAsia="pt-BR"/>
        </w:rPr>
        <w:t xml:space="preserve"> The addition of 30% of CB resulted in a higher increase of interval than the recommended one for adequate quality silage </w:t>
      </w:r>
      <w:r w:rsidR="002F6CB8">
        <w:rPr>
          <w:rFonts w:ascii="Times New Roman" w:eastAsia="Times New Roman" w:hAnsi="Times New Roman"/>
          <w:sz w:val="24"/>
          <w:szCs w:val="24"/>
          <w:lang w:val="en-US" w:eastAsia="pt-BR"/>
        </w:rPr>
        <w:t>(39.</w:t>
      </w:r>
      <w:r w:rsidR="00CE50F4" w:rsidRPr="00CE50F4">
        <w:rPr>
          <w:rFonts w:ascii="Times New Roman" w:eastAsia="Times New Roman" w:hAnsi="Times New Roman"/>
          <w:sz w:val="24"/>
          <w:szCs w:val="24"/>
          <w:lang w:val="en-US" w:eastAsia="pt-BR"/>
        </w:rPr>
        <w:t>90%).</w:t>
      </w:r>
      <w:r w:rsidR="00CE50F4">
        <w:rPr>
          <w:rFonts w:ascii="Times New Roman" w:eastAsia="Times New Roman" w:hAnsi="Times New Roman"/>
          <w:sz w:val="24"/>
          <w:szCs w:val="24"/>
          <w:lang w:val="en-US" w:eastAsia="pt-BR"/>
        </w:rPr>
        <w:t xml:space="preserve"> The high DM content of the ensiled material can bring problems in the ensiled mass compression, which will directly reflect on the fermentation process due to the great quantity of oxygen that will be held in this material </w:t>
      </w:r>
      <w:r w:rsidR="00CE50F4" w:rsidRPr="00CE50F4">
        <w:rPr>
          <w:rFonts w:ascii="Times New Roman" w:eastAsia="Times New Roman" w:hAnsi="Times New Roman"/>
          <w:sz w:val="24"/>
          <w:szCs w:val="24"/>
          <w:lang w:val="en-US" w:eastAsia="pt-BR"/>
        </w:rPr>
        <w:t>(Santos et al., 2010).</w:t>
      </w:r>
    </w:p>
    <w:p w:rsidR="002136A6" w:rsidRPr="002136A6" w:rsidRDefault="00D661C5" w:rsidP="002136A6">
      <w:pPr>
        <w:spacing w:before="120" w:after="0" w:line="360" w:lineRule="auto"/>
        <w:ind w:firstLine="567"/>
        <w:jc w:val="both"/>
        <w:rPr>
          <w:rFonts w:ascii="Times New Roman" w:eastAsia="Times New Roman" w:hAnsi="Times New Roman"/>
          <w:sz w:val="24"/>
          <w:szCs w:val="24"/>
          <w:lang w:val="en-US" w:eastAsia="pt-BR"/>
        </w:rPr>
      </w:pPr>
      <w:r w:rsidRPr="00D661C5">
        <w:rPr>
          <w:rFonts w:ascii="Times New Roman" w:eastAsia="Times New Roman" w:hAnsi="Times New Roman"/>
          <w:sz w:val="24"/>
          <w:szCs w:val="24"/>
          <w:lang w:val="en-US" w:eastAsia="pt-BR"/>
        </w:rPr>
        <w:t xml:space="preserve">The combination of the treatments with 30% of CB and </w:t>
      </w:r>
      <w:r w:rsidR="00007EFA">
        <w:rPr>
          <w:rFonts w:ascii="Times New Roman" w:eastAsia="Times New Roman" w:hAnsi="Times New Roman"/>
          <w:sz w:val="24"/>
          <w:szCs w:val="24"/>
          <w:lang w:val="en-US" w:eastAsia="pt-BR"/>
        </w:rPr>
        <w:t>SM</w:t>
      </w:r>
      <w:r w:rsidRPr="00D661C5">
        <w:rPr>
          <w:rFonts w:ascii="Times New Roman" w:eastAsia="Times New Roman" w:hAnsi="Times New Roman"/>
          <w:sz w:val="24"/>
          <w:szCs w:val="24"/>
          <w:lang w:val="en-US" w:eastAsia="pt-BR"/>
        </w:rPr>
        <w:t xml:space="preserve"> of 600 kg </w:t>
      </w:r>
      <w:r w:rsidR="00E953DD">
        <w:rPr>
          <w:rFonts w:ascii="Times New Roman" w:eastAsia="Times New Roman" w:hAnsi="Times New Roman"/>
          <w:sz w:val="24"/>
          <w:szCs w:val="24"/>
          <w:lang w:val="en-US" w:eastAsia="pt-BR"/>
        </w:rPr>
        <w:t>NM</w:t>
      </w:r>
      <w:r w:rsidRPr="00D661C5">
        <w:rPr>
          <w:rFonts w:ascii="Times New Roman" w:eastAsia="Times New Roman" w:hAnsi="Times New Roman"/>
          <w:sz w:val="24"/>
          <w:szCs w:val="24"/>
          <w:lang w:val="en-US" w:eastAsia="pt-BR"/>
        </w:rPr>
        <w:t xml:space="preserve"> m</w:t>
      </w:r>
      <w:r w:rsidRPr="00D661C5">
        <w:rPr>
          <w:rFonts w:ascii="Times New Roman" w:eastAsia="Times New Roman" w:hAnsi="Times New Roman"/>
          <w:sz w:val="24"/>
          <w:szCs w:val="24"/>
          <w:vertAlign w:val="superscript"/>
          <w:lang w:val="en-US" w:eastAsia="pt-BR"/>
        </w:rPr>
        <w:t>-3</w:t>
      </w:r>
      <w:r>
        <w:rPr>
          <w:rFonts w:ascii="Times New Roman" w:eastAsia="Times New Roman" w:hAnsi="Times New Roman"/>
          <w:sz w:val="24"/>
          <w:szCs w:val="24"/>
          <w:vertAlign w:val="superscript"/>
          <w:lang w:val="en-US" w:eastAsia="pt-BR"/>
        </w:rPr>
        <w:t xml:space="preserve"> </w:t>
      </w:r>
      <w:r>
        <w:rPr>
          <w:rFonts w:ascii="Times New Roman" w:eastAsia="Times New Roman" w:hAnsi="Times New Roman"/>
          <w:sz w:val="24"/>
          <w:szCs w:val="24"/>
          <w:lang w:val="en-US" w:eastAsia="pt-BR"/>
        </w:rPr>
        <w:t xml:space="preserve">resulted in </w:t>
      </w:r>
      <w:r w:rsidR="002136A6">
        <w:rPr>
          <w:rFonts w:ascii="Times New Roman" w:eastAsia="Times New Roman" w:hAnsi="Times New Roman"/>
          <w:sz w:val="24"/>
          <w:szCs w:val="24"/>
          <w:lang w:val="en-US" w:eastAsia="pt-BR"/>
        </w:rPr>
        <w:t>silage</w:t>
      </w:r>
      <w:r w:rsidR="00DF5900">
        <w:rPr>
          <w:rFonts w:ascii="Times New Roman" w:eastAsia="Times New Roman" w:hAnsi="Times New Roman"/>
          <w:sz w:val="24"/>
          <w:szCs w:val="24"/>
          <w:lang w:val="en-US" w:eastAsia="pt-BR"/>
        </w:rPr>
        <w:t xml:space="preserve"> with smaller pH</w:t>
      </w:r>
      <w:r>
        <w:rPr>
          <w:rFonts w:ascii="Times New Roman" w:eastAsia="Times New Roman" w:hAnsi="Times New Roman"/>
          <w:sz w:val="24"/>
          <w:szCs w:val="24"/>
          <w:lang w:val="en-US" w:eastAsia="pt-BR"/>
        </w:rPr>
        <w:t xml:space="preserve"> </w:t>
      </w:r>
      <w:r w:rsidR="00DF5900">
        <w:rPr>
          <w:rFonts w:ascii="Times New Roman" w:eastAsia="Times New Roman" w:hAnsi="Times New Roman"/>
          <w:sz w:val="24"/>
          <w:szCs w:val="24"/>
          <w:lang w:val="en-US" w:eastAsia="pt-BR"/>
        </w:rPr>
        <w:t>value</w:t>
      </w:r>
      <w:r>
        <w:rPr>
          <w:rFonts w:ascii="Times New Roman" w:eastAsia="Times New Roman" w:hAnsi="Times New Roman"/>
          <w:sz w:val="24"/>
          <w:szCs w:val="24"/>
          <w:lang w:val="en-US" w:eastAsia="pt-BR"/>
        </w:rPr>
        <w:t xml:space="preserve">, on the other hand, the combination of the treatment without CB addition and 400 kg </w:t>
      </w:r>
      <w:r w:rsidRPr="00D661C5">
        <w:rPr>
          <w:rFonts w:ascii="Times New Roman" w:eastAsia="Times New Roman" w:hAnsi="Times New Roman"/>
          <w:sz w:val="24"/>
          <w:szCs w:val="24"/>
          <w:lang w:val="en-US" w:eastAsia="pt-BR"/>
        </w:rPr>
        <w:t>MV m</w:t>
      </w:r>
      <w:r w:rsidRPr="00D661C5">
        <w:rPr>
          <w:rFonts w:ascii="Times New Roman" w:eastAsia="Times New Roman" w:hAnsi="Times New Roman"/>
          <w:sz w:val="24"/>
          <w:szCs w:val="24"/>
          <w:vertAlign w:val="superscript"/>
          <w:lang w:val="en-US" w:eastAsia="pt-BR"/>
        </w:rPr>
        <w:t>-3</w:t>
      </w:r>
      <w:r w:rsidRPr="00D661C5">
        <w:rPr>
          <w:rFonts w:ascii="Times New Roman" w:eastAsia="Times New Roman" w:hAnsi="Times New Roman"/>
          <w:sz w:val="24"/>
          <w:szCs w:val="24"/>
          <w:lang w:val="en-US" w:eastAsia="pt-BR"/>
        </w:rPr>
        <w:t xml:space="preserve"> </w:t>
      </w:r>
      <w:r w:rsidR="002136A6">
        <w:rPr>
          <w:rFonts w:ascii="Times New Roman" w:eastAsia="Times New Roman" w:hAnsi="Times New Roman"/>
          <w:sz w:val="24"/>
          <w:szCs w:val="24"/>
          <w:lang w:val="en-US" w:eastAsia="pt-BR"/>
        </w:rPr>
        <w:t>of</w:t>
      </w:r>
      <w:r w:rsidRPr="00D661C5">
        <w:rPr>
          <w:rFonts w:ascii="Times New Roman" w:eastAsia="Times New Roman" w:hAnsi="Times New Roman"/>
          <w:sz w:val="24"/>
          <w:szCs w:val="24"/>
          <w:lang w:val="en-US" w:eastAsia="pt-BR"/>
        </w:rPr>
        <w:t xml:space="preserve"> </w:t>
      </w:r>
      <w:r w:rsidR="00007EFA">
        <w:rPr>
          <w:rFonts w:ascii="Times New Roman" w:eastAsia="Times New Roman" w:hAnsi="Times New Roman"/>
          <w:sz w:val="24"/>
          <w:szCs w:val="24"/>
          <w:lang w:val="en-US" w:eastAsia="pt-BR"/>
        </w:rPr>
        <w:t>SM</w:t>
      </w:r>
      <w:r w:rsidR="002136A6">
        <w:rPr>
          <w:rFonts w:ascii="Times New Roman" w:eastAsia="Times New Roman" w:hAnsi="Times New Roman"/>
          <w:sz w:val="24"/>
          <w:szCs w:val="24"/>
          <w:lang w:val="en-US" w:eastAsia="pt-BR"/>
        </w:rPr>
        <w:t xml:space="preserve"> presented higher pH among the evaluated silages (Figure 1). These results highlighted the great importance of the increase of DM contents </w:t>
      </w:r>
      <w:r w:rsidR="002136A6">
        <w:rPr>
          <w:rFonts w:ascii="Times New Roman" w:eastAsia="Times New Roman" w:hAnsi="Times New Roman"/>
          <w:sz w:val="24"/>
          <w:szCs w:val="24"/>
          <w:lang w:val="en-US" w:eastAsia="pt-BR"/>
        </w:rPr>
        <w:lastRenderedPageBreak/>
        <w:t xml:space="preserve">associated with the high intensity of specific matter for the production of proper quality tropical grass silages. Thus, to obtain a proper fermentation process, it is suggested that the inclusion of absorbent additives is connected with high intensity of specific matter, which may be determining to provide greater quality to tropical grass silages </w:t>
      </w:r>
      <w:r w:rsidR="002136A6" w:rsidRPr="002136A6">
        <w:rPr>
          <w:rFonts w:ascii="Times New Roman" w:eastAsia="Times New Roman" w:hAnsi="Times New Roman"/>
          <w:sz w:val="24"/>
          <w:szCs w:val="24"/>
          <w:lang w:val="en-US" w:eastAsia="pt-BR"/>
        </w:rPr>
        <w:t>(Jobim et al., 2007).</w:t>
      </w:r>
    </w:p>
    <w:p w:rsidR="00567ADF" w:rsidRDefault="00294BA2" w:rsidP="002F6CB8">
      <w:pPr>
        <w:shd w:val="clear" w:color="auto" w:fill="FFFFFF"/>
        <w:spacing w:after="0" w:line="360" w:lineRule="auto"/>
        <w:jc w:val="center"/>
        <w:rPr>
          <w:rFonts w:ascii="Times New Roman" w:hAnsi="Times New Roman"/>
          <w:sz w:val="24"/>
          <w:szCs w:val="24"/>
        </w:rPr>
      </w:pPr>
      <w:r>
        <w:rPr>
          <w:noProof/>
          <w:lang w:eastAsia="pt-BR"/>
        </w:rPr>
        <w:drawing>
          <wp:inline distT="0" distB="0" distL="0" distR="0" wp14:anchorId="4311228B" wp14:editId="21E2E67C">
            <wp:extent cx="5572125" cy="2697480"/>
            <wp:effectExtent l="0" t="0" r="0" b="762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A2DD0" w:rsidRPr="001A2DD0" w:rsidRDefault="002136A6" w:rsidP="002F6CB8">
      <w:pPr>
        <w:shd w:val="clear" w:color="auto" w:fill="FFFFFF"/>
        <w:spacing w:after="0" w:line="360" w:lineRule="auto"/>
        <w:jc w:val="both"/>
        <w:rPr>
          <w:rFonts w:ascii="Times New Roman" w:eastAsia="Times New Roman" w:hAnsi="Times New Roman"/>
          <w:lang w:val="en-US" w:eastAsia="pt-BR"/>
        </w:rPr>
      </w:pPr>
      <w:r w:rsidRPr="001A2DD0">
        <w:rPr>
          <w:rFonts w:ascii="Times New Roman" w:eastAsia="Times New Roman" w:hAnsi="Times New Roman"/>
          <w:b/>
          <w:lang w:val="en-US" w:eastAsia="pt-BR"/>
        </w:rPr>
        <w:t>Figure</w:t>
      </w:r>
      <w:r w:rsidR="00E838D8" w:rsidRPr="001A2DD0">
        <w:rPr>
          <w:rFonts w:ascii="Times New Roman" w:eastAsia="Times New Roman" w:hAnsi="Times New Roman"/>
          <w:b/>
          <w:lang w:val="en-US" w:eastAsia="pt-BR"/>
        </w:rPr>
        <w:t xml:space="preserve"> 1.</w:t>
      </w:r>
      <w:r w:rsidR="00E838D8" w:rsidRPr="001A2DD0">
        <w:rPr>
          <w:rFonts w:ascii="Times New Roman" w:eastAsia="Times New Roman" w:hAnsi="Times New Roman"/>
          <w:lang w:val="en-US" w:eastAsia="pt-BR"/>
        </w:rPr>
        <w:t xml:space="preserve"> </w:t>
      </w:r>
      <w:r w:rsidR="001A2DD0" w:rsidRPr="001A2DD0">
        <w:rPr>
          <w:rFonts w:ascii="Times New Roman" w:eastAsia="Times New Roman" w:hAnsi="Times New Roman"/>
          <w:lang w:val="en-US" w:eastAsia="pt-BR"/>
        </w:rPr>
        <w:t>Effects of interaction between the crambe bran</w:t>
      </w:r>
      <w:r w:rsidR="002F6CB8">
        <w:rPr>
          <w:rFonts w:ascii="Times New Roman" w:eastAsia="Times New Roman" w:hAnsi="Times New Roman"/>
          <w:lang w:val="en-US" w:eastAsia="pt-BR"/>
        </w:rPr>
        <w:t xml:space="preserve"> (CB)</w:t>
      </w:r>
      <w:r w:rsidR="001A2DD0" w:rsidRPr="001A2DD0">
        <w:rPr>
          <w:rFonts w:ascii="Times New Roman" w:eastAsia="Times New Roman" w:hAnsi="Times New Roman"/>
          <w:lang w:val="en-US" w:eastAsia="pt-BR"/>
        </w:rPr>
        <w:t xml:space="preserve"> concentrations and specific masses (SM) in the pH of elephant grass silages. </w:t>
      </w:r>
      <w:r w:rsidR="001A2DD0">
        <w:rPr>
          <w:rFonts w:ascii="Times New Roman" w:eastAsia="Times New Roman" w:hAnsi="Times New Roman"/>
          <w:lang w:val="en-US" w:eastAsia="pt-BR"/>
        </w:rPr>
        <w:t xml:space="preserve">Equation </w:t>
      </w:r>
      <w:r w:rsidR="001A2DD0" w:rsidRPr="00810565">
        <w:rPr>
          <w:rFonts w:ascii="Times New Roman" w:eastAsia="Times New Roman" w:hAnsi="Times New Roman"/>
          <w:lang w:val="en-US" w:eastAsia="pt-BR"/>
        </w:rPr>
        <w:t>Ŷ =9,01-0,13*</w:t>
      </w:r>
      <w:r w:rsidR="00E953DD">
        <w:rPr>
          <w:rFonts w:ascii="Times New Roman" w:eastAsia="Times New Roman" w:hAnsi="Times New Roman"/>
          <w:lang w:val="en-US" w:eastAsia="pt-BR"/>
        </w:rPr>
        <w:t>CB</w:t>
      </w:r>
      <w:r w:rsidR="001A2DD0" w:rsidRPr="00810565">
        <w:rPr>
          <w:rFonts w:ascii="Times New Roman" w:eastAsia="Times New Roman" w:hAnsi="Times New Roman"/>
          <w:lang w:val="en-US" w:eastAsia="pt-BR"/>
        </w:rPr>
        <w:t>-0,008*SM+0,0001*CB*SM; R</w:t>
      </w:r>
      <w:r w:rsidR="001A2DD0" w:rsidRPr="00810565">
        <w:rPr>
          <w:rFonts w:ascii="Times New Roman" w:eastAsia="Times New Roman" w:hAnsi="Times New Roman"/>
          <w:vertAlign w:val="superscript"/>
          <w:lang w:val="en-US" w:eastAsia="pt-BR"/>
        </w:rPr>
        <w:t>2</w:t>
      </w:r>
      <w:r w:rsidR="001A2DD0" w:rsidRPr="00810565">
        <w:rPr>
          <w:rFonts w:ascii="Times New Roman" w:eastAsia="Times New Roman" w:hAnsi="Times New Roman"/>
          <w:lang w:val="en-US" w:eastAsia="pt-BR"/>
        </w:rPr>
        <w:t>= 0,76.</w:t>
      </w:r>
    </w:p>
    <w:p w:rsidR="0003008B" w:rsidRDefault="0003008B" w:rsidP="00AC3B9E">
      <w:pPr>
        <w:spacing w:after="0" w:line="360" w:lineRule="auto"/>
        <w:ind w:firstLine="567"/>
        <w:jc w:val="both"/>
        <w:rPr>
          <w:rFonts w:ascii="Times New Roman" w:eastAsia="Times New Roman" w:hAnsi="Times New Roman"/>
          <w:sz w:val="24"/>
          <w:szCs w:val="24"/>
          <w:lang w:val="en-US" w:eastAsia="pt-BR"/>
        </w:rPr>
      </w:pPr>
    </w:p>
    <w:p w:rsidR="00810565" w:rsidRPr="00810565" w:rsidRDefault="00810565" w:rsidP="00AC3B9E">
      <w:pPr>
        <w:spacing w:after="0" w:line="360" w:lineRule="auto"/>
        <w:ind w:firstLine="567"/>
        <w:jc w:val="both"/>
        <w:rPr>
          <w:rFonts w:ascii="Times New Roman" w:eastAsia="Times New Roman" w:hAnsi="Times New Roman"/>
          <w:sz w:val="24"/>
          <w:szCs w:val="24"/>
          <w:lang w:val="en-US" w:eastAsia="pt-BR"/>
        </w:rPr>
      </w:pPr>
      <w:r w:rsidRPr="00810565">
        <w:rPr>
          <w:rFonts w:ascii="Times New Roman" w:eastAsia="Times New Roman" w:hAnsi="Times New Roman"/>
          <w:sz w:val="24"/>
          <w:szCs w:val="24"/>
          <w:lang w:val="en-US" w:eastAsia="pt-BR"/>
        </w:rPr>
        <w:t xml:space="preserve">It is </w:t>
      </w:r>
      <w:r>
        <w:rPr>
          <w:rFonts w:ascii="Times New Roman" w:eastAsia="Times New Roman" w:hAnsi="Times New Roman"/>
          <w:sz w:val="24"/>
          <w:szCs w:val="24"/>
          <w:lang w:val="en-US" w:eastAsia="pt-BR"/>
        </w:rPr>
        <w:t xml:space="preserve">noteworthy to emphasize that besides the beneficial effects due to the DM and specific mass increases, the bromatological composition of </w:t>
      </w:r>
      <w:r w:rsidR="00E953DD">
        <w:rPr>
          <w:rFonts w:ascii="Times New Roman" w:eastAsia="Times New Roman" w:hAnsi="Times New Roman"/>
          <w:sz w:val="24"/>
          <w:szCs w:val="24"/>
          <w:lang w:val="en-US" w:eastAsia="pt-BR"/>
        </w:rPr>
        <w:t>CB</w:t>
      </w:r>
      <w:r>
        <w:rPr>
          <w:rFonts w:ascii="Times New Roman" w:eastAsia="Times New Roman" w:hAnsi="Times New Roman"/>
          <w:sz w:val="24"/>
          <w:szCs w:val="24"/>
          <w:lang w:val="en-US" w:eastAsia="pt-BR"/>
        </w:rPr>
        <w:t xml:space="preserve"> can also have specifically contributed towards the reduction of pH. Mainly the non-fibrous carbohydrates content (NFC) take fundamental role to module the fermentation profile of the newly ensiled masses, once they constitute the main source of energy for the development of lactic acid producing bacteria (LAB). </w:t>
      </w:r>
      <w:r w:rsidRPr="00810565">
        <w:rPr>
          <w:rFonts w:ascii="Times New Roman" w:eastAsia="Times New Roman" w:hAnsi="Times New Roman"/>
          <w:sz w:val="24"/>
          <w:szCs w:val="24"/>
          <w:lang w:val="en-US" w:eastAsia="pt-BR"/>
        </w:rPr>
        <w:t>Cândido et al. (2007) reported that the NFC acts as a substrate</w:t>
      </w:r>
      <w:r>
        <w:rPr>
          <w:rFonts w:ascii="Times New Roman" w:eastAsia="Times New Roman" w:hAnsi="Times New Roman"/>
          <w:sz w:val="24"/>
          <w:szCs w:val="24"/>
          <w:lang w:val="en-US" w:eastAsia="pt-BR"/>
        </w:rPr>
        <w:t xml:space="preserve"> for the development of LAB, influencing on the fermentation process and improving the nutritive value of silage. </w:t>
      </w:r>
      <w:r w:rsidR="008A0625">
        <w:rPr>
          <w:rFonts w:ascii="Times New Roman" w:eastAsia="Times New Roman" w:hAnsi="Times New Roman"/>
          <w:sz w:val="24"/>
          <w:szCs w:val="24"/>
          <w:lang w:val="en-US" w:eastAsia="pt-BR"/>
        </w:rPr>
        <w:t>Thus, as the CB presented higher content of NFC compared to the elephant grass (Ta</w:t>
      </w:r>
      <w:r w:rsidR="00E953DD">
        <w:rPr>
          <w:rFonts w:ascii="Times New Roman" w:eastAsia="Times New Roman" w:hAnsi="Times New Roman"/>
          <w:sz w:val="24"/>
          <w:szCs w:val="24"/>
          <w:lang w:val="en-US" w:eastAsia="pt-BR"/>
        </w:rPr>
        <w:t>ble 1), the addition of this co</w:t>
      </w:r>
      <w:r w:rsidR="008A0625">
        <w:rPr>
          <w:rFonts w:ascii="Times New Roman" w:eastAsia="Times New Roman" w:hAnsi="Times New Roman"/>
          <w:sz w:val="24"/>
          <w:szCs w:val="24"/>
          <w:lang w:val="en-US" w:eastAsia="pt-BR"/>
        </w:rPr>
        <w:t>product directly influenced a greater reduction of the pH over the higher levels of inclusion.</w:t>
      </w:r>
    </w:p>
    <w:p w:rsidR="008A0625" w:rsidRPr="0078471C" w:rsidRDefault="0078471C" w:rsidP="00123B9E">
      <w:pPr>
        <w:spacing w:after="0" w:line="360" w:lineRule="auto"/>
        <w:ind w:firstLine="567"/>
        <w:jc w:val="both"/>
        <w:rPr>
          <w:rFonts w:ascii="Times New Roman" w:eastAsia="Times New Roman" w:hAnsi="Times New Roman"/>
          <w:sz w:val="24"/>
          <w:szCs w:val="24"/>
          <w:lang w:val="en-US" w:eastAsia="pt-BR"/>
        </w:rPr>
      </w:pPr>
      <w:r w:rsidRPr="0078471C">
        <w:rPr>
          <w:rFonts w:ascii="Times New Roman" w:eastAsia="Times New Roman" w:hAnsi="Times New Roman"/>
          <w:sz w:val="24"/>
          <w:szCs w:val="24"/>
          <w:lang w:val="en-US" w:eastAsia="pt-BR"/>
        </w:rPr>
        <w:t>Although the pH of the silage is not isolated considered</w:t>
      </w:r>
      <w:r>
        <w:rPr>
          <w:rFonts w:ascii="Times New Roman" w:eastAsia="Times New Roman" w:hAnsi="Times New Roman"/>
          <w:sz w:val="24"/>
          <w:szCs w:val="24"/>
          <w:lang w:val="en-US" w:eastAsia="pt-BR"/>
        </w:rPr>
        <w:t xml:space="preserve"> a good criterion for the evaluation of fermentation, we can suggest that the experimental silages with </w:t>
      </w:r>
      <w:r w:rsidRPr="0078471C">
        <w:rPr>
          <w:rFonts w:ascii="Times New Roman" w:eastAsia="Times New Roman" w:hAnsi="Times New Roman"/>
          <w:sz w:val="24"/>
          <w:szCs w:val="24"/>
          <w:shd w:val="clear" w:color="auto" w:fill="FFFFFF"/>
          <w:lang w:val="en-US" w:eastAsia="pt-BR"/>
        </w:rPr>
        <w:t xml:space="preserve">10; 20 </w:t>
      </w:r>
      <w:r>
        <w:rPr>
          <w:rFonts w:ascii="Times New Roman" w:eastAsia="Times New Roman" w:hAnsi="Times New Roman"/>
          <w:sz w:val="24"/>
          <w:szCs w:val="24"/>
          <w:shd w:val="clear" w:color="auto" w:fill="FFFFFF"/>
          <w:lang w:val="en-US" w:eastAsia="pt-BR"/>
        </w:rPr>
        <w:t>and</w:t>
      </w:r>
      <w:r w:rsidRPr="0078471C">
        <w:rPr>
          <w:rFonts w:ascii="Times New Roman" w:eastAsia="Times New Roman" w:hAnsi="Times New Roman"/>
          <w:sz w:val="24"/>
          <w:szCs w:val="24"/>
          <w:shd w:val="clear" w:color="auto" w:fill="FFFFFF"/>
          <w:lang w:val="en-US" w:eastAsia="pt-BR"/>
        </w:rPr>
        <w:t xml:space="preserve"> 30%</w:t>
      </w:r>
      <w:r>
        <w:rPr>
          <w:rFonts w:ascii="Times New Roman" w:eastAsia="Times New Roman" w:hAnsi="Times New Roman"/>
          <w:sz w:val="24"/>
          <w:szCs w:val="24"/>
          <w:shd w:val="clear" w:color="auto" w:fill="FFFFFF"/>
          <w:lang w:val="en-US" w:eastAsia="pt-BR"/>
        </w:rPr>
        <w:t xml:space="preserve"> of CB inclusion present and adequate standard of conservation and final pH </w:t>
      </w:r>
      <w:r w:rsidR="00DF5900">
        <w:rPr>
          <w:rFonts w:ascii="Times New Roman" w:eastAsia="Times New Roman" w:hAnsi="Times New Roman"/>
          <w:sz w:val="24"/>
          <w:szCs w:val="24"/>
          <w:shd w:val="clear" w:color="auto" w:fill="FFFFFF"/>
          <w:lang w:val="en-US" w:eastAsia="pt-BR"/>
        </w:rPr>
        <w:t>value</w:t>
      </w:r>
      <w:r>
        <w:rPr>
          <w:rFonts w:ascii="Times New Roman" w:eastAsia="Times New Roman" w:hAnsi="Times New Roman"/>
          <w:sz w:val="24"/>
          <w:szCs w:val="24"/>
          <w:shd w:val="clear" w:color="auto" w:fill="FFFFFF"/>
          <w:lang w:val="en-US" w:eastAsia="pt-BR"/>
        </w:rPr>
        <w:t xml:space="preserve"> close to 4,2. In a study reviewing the use of different additive in tropical grass ensilage, </w:t>
      </w:r>
      <w:r w:rsidRPr="0078471C">
        <w:rPr>
          <w:rFonts w:ascii="Times New Roman" w:eastAsia="Times New Roman" w:hAnsi="Times New Roman"/>
          <w:sz w:val="24"/>
          <w:szCs w:val="24"/>
          <w:shd w:val="clear" w:color="auto" w:fill="FFFFFF"/>
          <w:lang w:val="en-US" w:eastAsia="pt-BR"/>
        </w:rPr>
        <w:t xml:space="preserve">Zopollatto et al. (2009) reported great variation in the interval of </w:t>
      </w:r>
      <w:r w:rsidR="00E953DD">
        <w:rPr>
          <w:rFonts w:ascii="Times New Roman" w:eastAsia="Times New Roman" w:hAnsi="Times New Roman"/>
          <w:sz w:val="24"/>
          <w:szCs w:val="24"/>
          <w:shd w:val="clear" w:color="auto" w:fill="FFFFFF"/>
          <w:lang w:val="en-US" w:eastAsia="pt-BR"/>
        </w:rPr>
        <w:t xml:space="preserve">the </w:t>
      </w:r>
      <w:r w:rsidRPr="0078471C">
        <w:rPr>
          <w:rFonts w:ascii="Times New Roman" w:eastAsia="Times New Roman" w:hAnsi="Times New Roman"/>
          <w:sz w:val="24"/>
          <w:szCs w:val="24"/>
          <w:shd w:val="clear" w:color="auto" w:fill="FFFFFF"/>
          <w:lang w:val="en-US" w:eastAsia="pt-BR"/>
        </w:rPr>
        <w:t xml:space="preserve">evaluated pH </w:t>
      </w:r>
      <w:r w:rsidR="00DF5900">
        <w:rPr>
          <w:rFonts w:ascii="Times New Roman" w:eastAsia="Times New Roman" w:hAnsi="Times New Roman"/>
          <w:sz w:val="24"/>
          <w:szCs w:val="24"/>
          <w:shd w:val="clear" w:color="auto" w:fill="FFFFFF"/>
          <w:lang w:val="en-US" w:eastAsia="pt-BR"/>
        </w:rPr>
        <w:t>value</w:t>
      </w:r>
      <w:r>
        <w:rPr>
          <w:rFonts w:ascii="Times New Roman" w:eastAsia="Times New Roman" w:hAnsi="Times New Roman"/>
          <w:sz w:val="24"/>
          <w:szCs w:val="24"/>
          <w:shd w:val="clear" w:color="auto" w:fill="FFFFFF"/>
          <w:lang w:val="en-US" w:eastAsia="pt-BR"/>
        </w:rPr>
        <w:t xml:space="preserve"> </w:t>
      </w:r>
      <w:r w:rsidRPr="0078471C">
        <w:rPr>
          <w:rFonts w:ascii="Times New Roman" w:eastAsia="Times New Roman" w:hAnsi="Times New Roman"/>
          <w:sz w:val="24"/>
          <w:szCs w:val="24"/>
          <w:shd w:val="clear" w:color="auto" w:fill="FFFFFF"/>
          <w:lang w:val="en-US" w:eastAsia="pt-BR"/>
        </w:rPr>
        <w:t xml:space="preserve">(3,5 </w:t>
      </w:r>
      <w:r>
        <w:rPr>
          <w:rFonts w:ascii="Times New Roman" w:eastAsia="Times New Roman" w:hAnsi="Times New Roman"/>
          <w:sz w:val="24"/>
          <w:szCs w:val="24"/>
          <w:shd w:val="clear" w:color="auto" w:fill="FFFFFF"/>
          <w:lang w:val="en-US" w:eastAsia="pt-BR"/>
        </w:rPr>
        <w:t>to</w:t>
      </w:r>
      <w:r w:rsidRPr="0078471C">
        <w:rPr>
          <w:rFonts w:ascii="Times New Roman" w:eastAsia="Times New Roman" w:hAnsi="Times New Roman"/>
          <w:sz w:val="24"/>
          <w:szCs w:val="24"/>
          <w:shd w:val="clear" w:color="auto" w:fill="FFFFFF"/>
          <w:lang w:val="en-US" w:eastAsia="pt-BR"/>
        </w:rPr>
        <w:t xml:space="preserve"> 5,3),</w:t>
      </w:r>
      <w:r>
        <w:rPr>
          <w:rFonts w:ascii="Times New Roman" w:eastAsia="Times New Roman" w:hAnsi="Times New Roman"/>
          <w:sz w:val="24"/>
          <w:szCs w:val="24"/>
          <w:shd w:val="clear" w:color="auto" w:fill="FFFFFF"/>
          <w:lang w:val="en-US" w:eastAsia="pt-BR"/>
        </w:rPr>
        <w:t xml:space="preserve"> which emphasizes the discrepancy of this parameters due to the adopted additive. However, all the results from </w:t>
      </w:r>
      <w:r>
        <w:rPr>
          <w:rFonts w:ascii="Times New Roman" w:eastAsia="Times New Roman" w:hAnsi="Times New Roman"/>
          <w:sz w:val="24"/>
          <w:szCs w:val="24"/>
          <w:shd w:val="clear" w:color="auto" w:fill="FFFFFF"/>
          <w:lang w:val="en-US" w:eastAsia="pt-BR"/>
        </w:rPr>
        <w:lastRenderedPageBreak/>
        <w:t xml:space="preserve">this study presented values close to the interval described by the mentioned authors </w:t>
      </w:r>
      <w:r w:rsidRPr="0078471C">
        <w:rPr>
          <w:rFonts w:ascii="Times New Roman" w:eastAsia="Times New Roman" w:hAnsi="Times New Roman"/>
          <w:sz w:val="24"/>
          <w:szCs w:val="24"/>
          <w:shd w:val="clear" w:color="auto" w:fill="FFFFFF"/>
          <w:lang w:val="en-US" w:eastAsia="pt-BR"/>
        </w:rPr>
        <w:t>(</w:t>
      </w:r>
      <w:r>
        <w:rPr>
          <w:rFonts w:ascii="Times New Roman" w:eastAsia="Times New Roman" w:hAnsi="Times New Roman"/>
          <w:sz w:val="24"/>
          <w:szCs w:val="24"/>
          <w:shd w:val="clear" w:color="auto" w:fill="FFFFFF"/>
          <w:lang w:val="en-US" w:eastAsia="pt-BR"/>
        </w:rPr>
        <w:t xml:space="preserve">mean </w:t>
      </w:r>
      <w:r w:rsidRPr="0078471C">
        <w:rPr>
          <w:rFonts w:ascii="Times New Roman" w:eastAsia="Times New Roman" w:hAnsi="Times New Roman"/>
          <w:sz w:val="24"/>
          <w:szCs w:val="24"/>
          <w:shd w:val="clear" w:color="auto" w:fill="FFFFFF"/>
          <w:lang w:val="en-US" w:eastAsia="pt-BR"/>
        </w:rPr>
        <w:t>pH 4,4),</w:t>
      </w:r>
      <w:r>
        <w:rPr>
          <w:rFonts w:ascii="Times New Roman" w:eastAsia="Times New Roman" w:hAnsi="Times New Roman"/>
          <w:sz w:val="24"/>
          <w:szCs w:val="24"/>
          <w:shd w:val="clear" w:color="auto" w:fill="FFFFFF"/>
          <w:lang w:val="en-US" w:eastAsia="pt-BR"/>
        </w:rPr>
        <w:t xml:space="preserve"> which suggests an adequate pH </w:t>
      </w:r>
      <w:r w:rsidR="00DF5900">
        <w:rPr>
          <w:rFonts w:ascii="Times New Roman" w:eastAsia="Times New Roman" w:hAnsi="Times New Roman"/>
          <w:sz w:val="24"/>
          <w:szCs w:val="24"/>
          <w:shd w:val="clear" w:color="auto" w:fill="FFFFFF"/>
          <w:lang w:val="en-US" w:eastAsia="pt-BR"/>
        </w:rPr>
        <w:t>value</w:t>
      </w:r>
      <w:r>
        <w:rPr>
          <w:rFonts w:ascii="Times New Roman" w:eastAsia="Times New Roman" w:hAnsi="Times New Roman"/>
          <w:sz w:val="24"/>
          <w:szCs w:val="24"/>
          <w:shd w:val="clear" w:color="auto" w:fill="FFFFFF"/>
          <w:lang w:val="en-US" w:eastAsia="pt-BR"/>
        </w:rPr>
        <w:t xml:space="preserve"> for the evaluated silages. </w:t>
      </w:r>
    </w:p>
    <w:p w:rsidR="002F6CB8" w:rsidRDefault="00B02FA9" w:rsidP="0027675F">
      <w:pPr>
        <w:tabs>
          <w:tab w:val="left" w:pos="6096"/>
        </w:tabs>
        <w:spacing w:after="0" w:line="360" w:lineRule="auto"/>
        <w:ind w:firstLine="567"/>
        <w:jc w:val="both"/>
        <w:rPr>
          <w:rFonts w:ascii="Times New Roman" w:eastAsia="Times New Roman" w:hAnsi="Times New Roman"/>
          <w:sz w:val="24"/>
          <w:szCs w:val="24"/>
          <w:lang w:val="en-US" w:eastAsia="pt-BR"/>
        </w:rPr>
      </w:pPr>
      <w:r>
        <w:rPr>
          <w:rFonts w:ascii="Times New Roman" w:eastAsia="Times New Roman" w:hAnsi="Times New Roman"/>
          <w:sz w:val="24"/>
          <w:szCs w:val="24"/>
          <w:shd w:val="clear" w:color="auto" w:fill="FFFFFF"/>
          <w:lang w:val="en-US" w:eastAsia="pt-BR"/>
        </w:rPr>
        <w:t xml:space="preserve">The combination of treatments with </w:t>
      </w:r>
      <w:r w:rsidRPr="00B02FA9">
        <w:rPr>
          <w:rFonts w:ascii="Times New Roman" w:eastAsia="Times New Roman" w:hAnsi="Times New Roman"/>
          <w:sz w:val="24"/>
          <w:szCs w:val="24"/>
          <w:lang w:val="en-US" w:eastAsia="pt-BR"/>
        </w:rPr>
        <w:t xml:space="preserve">30% do </w:t>
      </w:r>
      <w:r w:rsidR="00457220">
        <w:rPr>
          <w:rFonts w:ascii="Times New Roman" w:eastAsia="Times New Roman" w:hAnsi="Times New Roman"/>
          <w:sz w:val="24"/>
          <w:szCs w:val="24"/>
          <w:lang w:val="en-US" w:eastAsia="pt-BR"/>
        </w:rPr>
        <w:t>CB</w:t>
      </w:r>
      <w:r w:rsidRPr="00B02FA9">
        <w:rPr>
          <w:rFonts w:ascii="Times New Roman" w:eastAsia="Times New Roman" w:hAnsi="Times New Roman"/>
          <w:sz w:val="24"/>
          <w:szCs w:val="24"/>
          <w:lang w:val="en-US" w:eastAsia="pt-BR"/>
        </w:rPr>
        <w:t xml:space="preserve"> e </w:t>
      </w:r>
      <w:r>
        <w:rPr>
          <w:rFonts w:ascii="Times New Roman" w:eastAsia="Times New Roman" w:hAnsi="Times New Roman"/>
          <w:sz w:val="24"/>
          <w:szCs w:val="24"/>
          <w:lang w:val="en-US" w:eastAsia="pt-BR"/>
        </w:rPr>
        <w:t>SM</w:t>
      </w:r>
      <w:r w:rsidRPr="00B02FA9">
        <w:rPr>
          <w:rFonts w:ascii="Times New Roman" w:eastAsia="Times New Roman" w:hAnsi="Times New Roman"/>
          <w:sz w:val="24"/>
          <w:szCs w:val="24"/>
          <w:lang w:val="en-US" w:eastAsia="pt-BR"/>
        </w:rPr>
        <w:t xml:space="preserve"> </w:t>
      </w:r>
      <w:r>
        <w:rPr>
          <w:rFonts w:ascii="Times New Roman" w:eastAsia="Times New Roman" w:hAnsi="Times New Roman"/>
          <w:sz w:val="24"/>
          <w:szCs w:val="24"/>
          <w:lang w:val="en-US" w:eastAsia="pt-BR"/>
        </w:rPr>
        <w:t>of</w:t>
      </w:r>
      <w:r w:rsidRPr="00B02FA9">
        <w:rPr>
          <w:rFonts w:ascii="Times New Roman" w:eastAsia="Times New Roman" w:hAnsi="Times New Roman"/>
          <w:sz w:val="24"/>
          <w:szCs w:val="24"/>
          <w:lang w:val="en-US" w:eastAsia="pt-BR"/>
        </w:rPr>
        <w:t xml:space="preserve"> 600 kg </w:t>
      </w:r>
      <w:r w:rsidR="00457220">
        <w:rPr>
          <w:rFonts w:ascii="Times New Roman" w:eastAsia="Times New Roman" w:hAnsi="Times New Roman"/>
          <w:sz w:val="24"/>
          <w:szCs w:val="24"/>
          <w:lang w:val="en-US" w:eastAsia="pt-BR"/>
        </w:rPr>
        <w:t>NM</w:t>
      </w:r>
      <w:r w:rsidRPr="00B02FA9">
        <w:rPr>
          <w:rFonts w:ascii="Times New Roman" w:eastAsia="Times New Roman" w:hAnsi="Times New Roman"/>
          <w:sz w:val="24"/>
          <w:szCs w:val="24"/>
          <w:lang w:val="en-US" w:eastAsia="pt-BR"/>
        </w:rPr>
        <w:t xml:space="preserve"> m</w:t>
      </w:r>
      <w:r w:rsidRPr="00B02FA9">
        <w:rPr>
          <w:rFonts w:ascii="Times New Roman" w:eastAsia="Times New Roman" w:hAnsi="Times New Roman"/>
          <w:sz w:val="24"/>
          <w:szCs w:val="24"/>
          <w:vertAlign w:val="superscript"/>
          <w:lang w:val="en-US" w:eastAsia="pt-BR"/>
        </w:rPr>
        <w:t>-3</w:t>
      </w:r>
      <w:r>
        <w:rPr>
          <w:rFonts w:ascii="Times New Roman" w:eastAsia="Times New Roman" w:hAnsi="Times New Roman"/>
          <w:sz w:val="24"/>
          <w:szCs w:val="24"/>
          <w:vertAlign w:val="superscript"/>
          <w:lang w:val="en-US" w:eastAsia="pt-BR"/>
        </w:rPr>
        <w:t xml:space="preserve"> </w:t>
      </w:r>
      <w:r>
        <w:rPr>
          <w:rFonts w:ascii="Times New Roman" w:eastAsia="Times New Roman" w:hAnsi="Times New Roman"/>
          <w:sz w:val="24"/>
          <w:szCs w:val="24"/>
          <w:lang w:val="en-US" w:eastAsia="pt-BR"/>
        </w:rPr>
        <w:t xml:space="preserve">resulted in silage with lower </w:t>
      </w:r>
      <w:r w:rsidRPr="00B02FA9">
        <w:rPr>
          <w:rFonts w:ascii="Times New Roman" w:eastAsia="Times New Roman" w:hAnsi="Times New Roman"/>
          <w:sz w:val="24"/>
          <w:szCs w:val="24"/>
          <w:lang w:val="en-US" w:eastAsia="pt-BR"/>
        </w:rPr>
        <w:t>N-NH</w:t>
      </w:r>
      <w:r w:rsidRPr="00B02FA9">
        <w:rPr>
          <w:rFonts w:ascii="Times New Roman" w:eastAsia="Times New Roman" w:hAnsi="Times New Roman"/>
          <w:sz w:val="24"/>
          <w:szCs w:val="24"/>
          <w:vertAlign w:val="subscript"/>
          <w:lang w:val="en-US" w:eastAsia="pt-BR"/>
        </w:rPr>
        <w:t>3</w:t>
      </w:r>
      <w:r>
        <w:rPr>
          <w:rFonts w:ascii="Times New Roman" w:eastAsia="Times New Roman" w:hAnsi="Times New Roman"/>
          <w:sz w:val="24"/>
          <w:szCs w:val="24"/>
          <w:vertAlign w:val="subscript"/>
          <w:lang w:val="en-US" w:eastAsia="pt-BR"/>
        </w:rPr>
        <w:t xml:space="preserve"> </w:t>
      </w:r>
      <w:r>
        <w:rPr>
          <w:rFonts w:ascii="Times New Roman" w:eastAsia="Times New Roman" w:hAnsi="Times New Roman"/>
          <w:sz w:val="24"/>
          <w:szCs w:val="24"/>
          <w:lang w:val="en-US" w:eastAsia="pt-BR"/>
        </w:rPr>
        <w:t xml:space="preserve">content (Figure 2). This answer is based on the increase of the DM content associated with greater removal of oxygen from the ensiled mass. </w:t>
      </w:r>
      <w:r w:rsidRPr="00B02FA9">
        <w:rPr>
          <w:rFonts w:ascii="Times New Roman" w:eastAsia="Times New Roman" w:hAnsi="Times New Roman"/>
          <w:sz w:val="24"/>
          <w:szCs w:val="24"/>
          <w:lang w:val="en-US" w:eastAsia="pt-BR"/>
        </w:rPr>
        <w:t xml:space="preserve">The DM elevation through </w:t>
      </w:r>
      <w:r w:rsidR="00457220">
        <w:rPr>
          <w:rFonts w:ascii="Times New Roman" w:eastAsia="Times New Roman" w:hAnsi="Times New Roman"/>
          <w:sz w:val="24"/>
          <w:szCs w:val="24"/>
          <w:lang w:val="en-US" w:eastAsia="pt-BR"/>
        </w:rPr>
        <w:t>CB</w:t>
      </w:r>
      <w:r w:rsidRPr="00B02FA9">
        <w:rPr>
          <w:rFonts w:ascii="Times New Roman" w:eastAsia="Times New Roman" w:hAnsi="Times New Roman"/>
          <w:sz w:val="24"/>
          <w:szCs w:val="24"/>
          <w:lang w:val="en-US" w:eastAsia="pt-BR"/>
        </w:rPr>
        <w:t xml:space="preserve"> addition was efficient to decrease the N-NH</w:t>
      </w:r>
      <w:r w:rsidRPr="00B02FA9">
        <w:rPr>
          <w:rFonts w:ascii="Times New Roman" w:eastAsia="Times New Roman" w:hAnsi="Times New Roman"/>
          <w:sz w:val="24"/>
          <w:szCs w:val="24"/>
          <w:vertAlign w:val="subscript"/>
          <w:lang w:val="en-US" w:eastAsia="pt-BR"/>
        </w:rPr>
        <w:t>3</w:t>
      </w:r>
      <w:r>
        <w:rPr>
          <w:rFonts w:ascii="Times New Roman" w:eastAsia="Times New Roman" w:hAnsi="Times New Roman"/>
          <w:sz w:val="24"/>
          <w:szCs w:val="24"/>
          <w:vertAlign w:val="subscript"/>
          <w:lang w:val="en-US" w:eastAsia="pt-BR"/>
        </w:rPr>
        <w:t xml:space="preserve"> </w:t>
      </w:r>
      <w:r>
        <w:rPr>
          <w:rFonts w:ascii="Times New Roman" w:eastAsia="Times New Roman" w:hAnsi="Times New Roman"/>
          <w:sz w:val="24"/>
          <w:szCs w:val="24"/>
          <w:lang w:val="en-US" w:eastAsia="pt-BR"/>
        </w:rPr>
        <w:t xml:space="preserve">production, once the </w:t>
      </w:r>
      <w:r w:rsidRPr="00B02FA9">
        <w:rPr>
          <w:rFonts w:ascii="Times New Roman" w:eastAsia="Times New Roman" w:hAnsi="Times New Roman"/>
          <w:sz w:val="24"/>
          <w:szCs w:val="24"/>
          <w:lang w:val="en-US" w:eastAsia="pt-BR"/>
        </w:rPr>
        <w:t>proteolysis</w:t>
      </w:r>
      <w:r w:rsidR="00C316ED">
        <w:rPr>
          <w:rFonts w:ascii="Times New Roman" w:eastAsia="Times New Roman" w:hAnsi="Times New Roman"/>
          <w:sz w:val="24"/>
          <w:szCs w:val="24"/>
          <w:lang w:val="en-US" w:eastAsia="pt-BR"/>
        </w:rPr>
        <w:t xml:space="preserve"> extends during the fermentation when there are not enough acid conditions so that the undesirable microorganisms are avoided. It is important to highlight that, in this study; the acid conditions were adequately established, according to the presentation of pH </w:t>
      </w:r>
      <w:r w:rsidR="00DF5900">
        <w:rPr>
          <w:rFonts w:ascii="Times New Roman" w:eastAsia="Times New Roman" w:hAnsi="Times New Roman"/>
          <w:sz w:val="24"/>
          <w:szCs w:val="24"/>
          <w:lang w:val="en-US" w:eastAsia="pt-BR"/>
        </w:rPr>
        <w:t>value</w:t>
      </w:r>
      <w:r w:rsidR="00C316ED">
        <w:rPr>
          <w:rFonts w:ascii="Times New Roman" w:eastAsia="Times New Roman" w:hAnsi="Times New Roman"/>
          <w:sz w:val="24"/>
          <w:szCs w:val="24"/>
          <w:lang w:val="en-US" w:eastAsia="pt-BR"/>
        </w:rPr>
        <w:t>s.</w:t>
      </w:r>
    </w:p>
    <w:p w:rsidR="00123B9E" w:rsidRPr="0027675F" w:rsidRDefault="00C316ED" w:rsidP="002F6CB8">
      <w:pPr>
        <w:tabs>
          <w:tab w:val="left" w:pos="6096"/>
        </w:tabs>
        <w:spacing w:after="0" w:line="360" w:lineRule="auto"/>
        <w:ind w:firstLine="567"/>
        <w:jc w:val="both"/>
        <w:rPr>
          <w:rFonts w:ascii="Times New Roman" w:eastAsia="Times New Roman" w:hAnsi="Times New Roman"/>
          <w:sz w:val="24"/>
          <w:szCs w:val="24"/>
          <w:lang w:val="en-US" w:eastAsia="pt-BR"/>
        </w:rPr>
      </w:pPr>
      <w:r>
        <w:rPr>
          <w:rFonts w:ascii="Times New Roman" w:eastAsia="Times New Roman" w:hAnsi="Times New Roman"/>
          <w:sz w:val="24"/>
          <w:szCs w:val="24"/>
          <w:lang w:val="en-US" w:eastAsia="pt-BR"/>
        </w:rPr>
        <w:t xml:space="preserve">On the other hand the decrease of </w:t>
      </w:r>
      <w:r w:rsidRPr="00C316ED">
        <w:rPr>
          <w:rFonts w:ascii="Times New Roman" w:eastAsia="Times New Roman" w:hAnsi="Times New Roman"/>
          <w:sz w:val="24"/>
          <w:szCs w:val="24"/>
          <w:lang w:val="en-US" w:eastAsia="pt-BR"/>
        </w:rPr>
        <w:t>N-NH</w:t>
      </w:r>
      <w:r w:rsidRPr="00C316ED">
        <w:rPr>
          <w:rFonts w:ascii="Times New Roman" w:eastAsia="Times New Roman" w:hAnsi="Times New Roman"/>
          <w:sz w:val="24"/>
          <w:szCs w:val="24"/>
          <w:vertAlign w:val="subscript"/>
          <w:lang w:val="en-US" w:eastAsia="pt-BR"/>
        </w:rPr>
        <w:t xml:space="preserve">3 </w:t>
      </w:r>
      <w:r w:rsidRPr="00C316ED">
        <w:rPr>
          <w:rFonts w:ascii="Times New Roman" w:eastAsia="Times New Roman" w:hAnsi="Times New Roman"/>
          <w:sz w:val="24"/>
          <w:szCs w:val="24"/>
          <w:lang w:val="en-US" w:eastAsia="pt-BR"/>
        </w:rPr>
        <w:t>content, influenced by the increase of specif</w:t>
      </w:r>
      <w:r w:rsidR="00457220">
        <w:rPr>
          <w:rFonts w:ascii="Times New Roman" w:eastAsia="Times New Roman" w:hAnsi="Times New Roman"/>
          <w:sz w:val="24"/>
          <w:szCs w:val="24"/>
          <w:lang w:val="en-US" w:eastAsia="pt-BR"/>
        </w:rPr>
        <w:t>ic mass, can be explained by</w:t>
      </w:r>
      <w:r w:rsidRPr="00C316ED">
        <w:rPr>
          <w:rFonts w:ascii="Times New Roman" w:eastAsia="Times New Roman" w:hAnsi="Times New Roman"/>
          <w:sz w:val="24"/>
          <w:szCs w:val="24"/>
          <w:lang w:val="en-US" w:eastAsia="pt-BR"/>
        </w:rPr>
        <w:t xml:space="preserve"> better condition</w:t>
      </w:r>
      <w:r w:rsidR="00457220">
        <w:rPr>
          <w:rFonts w:ascii="Times New Roman" w:eastAsia="Times New Roman" w:hAnsi="Times New Roman"/>
          <w:sz w:val="24"/>
          <w:szCs w:val="24"/>
          <w:lang w:val="en-US" w:eastAsia="pt-BR"/>
        </w:rPr>
        <w:t>s</w:t>
      </w:r>
      <w:r w:rsidRPr="00C316ED">
        <w:rPr>
          <w:rFonts w:ascii="Times New Roman" w:eastAsia="Times New Roman" w:hAnsi="Times New Roman"/>
          <w:sz w:val="24"/>
          <w:szCs w:val="24"/>
          <w:lang w:val="en-US" w:eastAsia="pt-BR"/>
        </w:rPr>
        <w:t xml:space="preserve"> of fermentation due to a lower presence of oxygen in the newly ensiled mass (Santos et al., 2010)</w:t>
      </w:r>
    </w:p>
    <w:p w:rsidR="000F7CA3" w:rsidRPr="00676B9F" w:rsidRDefault="000F7CA3" w:rsidP="000F7CA3">
      <w:pPr>
        <w:spacing w:after="0" w:line="240" w:lineRule="auto"/>
        <w:jc w:val="both"/>
        <w:rPr>
          <w:rFonts w:ascii="Times New Roman" w:eastAsia="Times New Roman" w:hAnsi="Times New Roman"/>
          <w:lang w:eastAsia="pt-BR"/>
        </w:rPr>
      </w:pPr>
      <w:r w:rsidRPr="00341097">
        <w:rPr>
          <w:noProof/>
          <w:lang w:eastAsia="pt-BR"/>
        </w:rPr>
        <w:drawing>
          <wp:anchor distT="0" distB="0" distL="114300" distR="114300" simplePos="0" relativeHeight="251659264" behindDoc="0" locked="0" layoutInCell="1" allowOverlap="1" wp14:anchorId="4AC5DF65" wp14:editId="241803CE">
            <wp:simplePos x="0" y="0"/>
            <wp:positionH relativeFrom="margin">
              <wp:posOffset>42545</wp:posOffset>
            </wp:positionH>
            <wp:positionV relativeFrom="paragraph">
              <wp:posOffset>147320</wp:posOffset>
            </wp:positionV>
            <wp:extent cx="5638800" cy="2505075"/>
            <wp:effectExtent l="0" t="0" r="0" b="0"/>
            <wp:wrapSquare wrapText="bothSides"/>
            <wp:docPr id="1"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anchor>
        </w:drawing>
      </w:r>
      <w:r w:rsidRPr="0027675F">
        <w:rPr>
          <w:rFonts w:ascii="Times New Roman" w:eastAsia="Times New Roman" w:hAnsi="Times New Roman"/>
          <w:b/>
          <w:lang w:val="en-US" w:eastAsia="pt-BR"/>
        </w:rPr>
        <w:t>Figure 2</w:t>
      </w:r>
      <w:r w:rsidRPr="0027675F">
        <w:rPr>
          <w:rFonts w:ascii="Times New Roman" w:eastAsia="Times New Roman" w:hAnsi="Times New Roman"/>
          <w:lang w:val="en-US" w:eastAsia="pt-BR"/>
        </w:rPr>
        <w:t>. Effect of the interaction between the levels of crambe bran</w:t>
      </w:r>
      <w:r w:rsidR="002F6CB8">
        <w:rPr>
          <w:rFonts w:ascii="Times New Roman" w:eastAsia="Times New Roman" w:hAnsi="Times New Roman"/>
          <w:lang w:val="en-US" w:eastAsia="pt-BR"/>
        </w:rPr>
        <w:t xml:space="preserve"> (CB)</w:t>
      </w:r>
      <w:r w:rsidRPr="0027675F">
        <w:rPr>
          <w:rFonts w:ascii="Times New Roman" w:eastAsia="Times New Roman" w:hAnsi="Times New Roman"/>
          <w:lang w:val="en-US" w:eastAsia="pt-BR"/>
        </w:rPr>
        <w:t xml:space="preserve"> inclusion and specific masses</w:t>
      </w:r>
      <w:r w:rsidR="002F6CB8">
        <w:rPr>
          <w:rFonts w:ascii="Times New Roman" w:eastAsia="Times New Roman" w:hAnsi="Times New Roman"/>
          <w:lang w:val="en-US" w:eastAsia="pt-BR"/>
        </w:rPr>
        <w:t xml:space="preserve"> (SM)</w:t>
      </w:r>
      <w:r w:rsidRPr="0027675F">
        <w:rPr>
          <w:rFonts w:ascii="Times New Roman" w:eastAsia="Times New Roman" w:hAnsi="Times New Roman"/>
          <w:lang w:val="en-US" w:eastAsia="pt-BR"/>
        </w:rPr>
        <w:t xml:space="preserve"> in the N-NH</w:t>
      </w:r>
      <w:r w:rsidRPr="0027675F">
        <w:rPr>
          <w:rFonts w:ascii="Times New Roman" w:eastAsia="Times New Roman" w:hAnsi="Times New Roman"/>
          <w:vertAlign w:val="subscript"/>
          <w:lang w:val="en-US" w:eastAsia="pt-BR"/>
        </w:rPr>
        <w:t>3</w:t>
      </w:r>
      <w:r>
        <w:rPr>
          <w:rFonts w:ascii="Times New Roman" w:eastAsia="Times New Roman" w:hAnsi="Times New Roman"/>
          <w:vertAlign w:val="subscript"/>
          <w:lang w:val="en-US" w:eastAsia="pt-BR"/>
        </w:rPr>
        <w:t xml:space="preserve"> </w:t>
      </w:r>
      <w:r>
        <w:rPr>
          <w:rFonts w:ascii="Times New Roman" w:eastAsia="Times New Roman" w:hAnsi="Times New Roman"/>
          <w:lang w:val="en-US" w:eastAsia="pt-BR"/>
        </w:rPr>
        <w:t xml:space="preserve">of elephant grass silages. </w:t>
      </w:r>
      <w:r w:rsidRPr="00676B9F">
        <w:rPr>
          <w:rFonts w:ascii="Times New Roman" w:eastAsia="Times New Roman" w:hAnsi="Times New Roman"/>
          <w:lang w:eastAsia="pt-BR"/>
        </w:rPr>
        <w:t>Equation: Ŷ=28,44-0,81*CB-0,039*SM+0,0013*CB*SM; R</w:t>
      </w:r>
      <w:r w:rsidRPr="00676B9F">
        <w:rPr>
          <w:rFonts w:ascii="Times New Roman" w:eastAsia="Times New Roman" w:hAnsi="Times New Roman"/>
          <w:vertAlign w:val="superscript"/>
          <w:lang w:eastAsia="pt-BR"/>
        </w:rPr>
        <w:t>2</w:t>
      </w:r>
      <w:r w:rsidRPr="00676B9F">
        <w:rPr>
          <w:rFonts w:ascii="Times New Roman" w:eastAsia="Times New Roman" w:hAnsi="Times New Roman"/>
          <w:lang w:eastAsia="pt-BR"/>
        </w:rPr>
        <w:t>= 0,62.</w:t>
      </w:r>
    </w:p>
    <w:p w:rsidR="0003008B" w:rsidRDefault="0003008B" w:rsidP="0003008B">
      <w:pPr>
        <w:spacing w:before="120" w:after="0" w:line="360" w:lineRule="auto"/>
        <w:ind w:firstLine="567"/>
        <w:jc w:val="both"/>
        <w:rPr>
          <w:rFonts w:ascii="Times New Roman" w:eastAsia="Times New Roman" w:hAnsi="Times New Roman"/>
          <w:sz w:val="24"/>
          <w:szCs w:val="24"/>
          <w:lang w:val="en-US" w:eastAsia="pt-BR"/>
        </w:rPr>
      </w:pPr>
    </w:p>
    <w:p w:rsidR="00460A91" w:rsidRPr="003B5088" w:rsidRDefault="0059563D" w:rsidP="0003008B">
      <w:pPr>
        <w:spacing w:before="120" w:after="0" w:line="360" w:lineRule="auto"/>
        <w:ind w:firstLine="567"/>
        <w:jc w:val="both"/>
        <w:rPr>
          <w:rFonts w:ascii="Times New Roman" w:eastAsia="Times New Roman" w:hAnsi="Times New Roman"/>
          <w:sz w:val="24"/>
          <w:szCs w:val="24"/>
          <w:lang w:val="en-US" w:eastAsia="pt-BR"/>
        </w:rPr>
      </w:pPr>
      <w:r w:rsidRPr="0059563D">
        <w:rPr>
          <w:rFonts w:ascii="Times New Roman" w:eastAsia="Times New Roman" w:hAnsi="Times New Roman"/>
          <w:sz w:val="24"/>
          <w:szCs w:val="24"/>
          <w:lang w:val="en-US" w:eastAsia="pt-BR"/>
        </w:rPr>
        <w:t>The silage N-NH</w:t>
      </w:r>
      <w:r w:rsidRPr="0059563D">
        <w:rPr>
          <w:rFonts w:ascii="Times New Roman" w:eastAsia="Times New Roman" w:hAnsi="Times New Roman"/>
          <w:sz w:val="24"/>
          <w:szCs w:val="24"/>
          <w:vertAlign w:val="subscript"/>
          <w:lang w:val="en-US" w:eastAsia="pt-BR"/>
        </w:rPr>
        <w:t xml:space="preserve">3 </w:t>
      </w:r>
      <w:r w:rsidRPr="0059563D">
        <w:rPr>
          <w:rFonts w:ascii="Times New Roman" w:eastAsia="Times New Roman" w:hAnsi="Times New Roman"/>
          <w:sz w:val="24"/>
          <w:szCs w:val="24"/>
          <w:lang w:val="en-US" w:eastAsia="pt-BR"/>
        </w:rPr>
        <w:t>content is a real indicator of the extension of the proteolytic</w:t>
      </w:r>
      <w:r>
        <w:rPr>
          <w:rFonts w:ascii="Times New Roman" w:eastAsia="Times New Roman" w:hAnsi="Times New Roman"/>
          <w:sz w:val="24"/>
          <w:szCs w:val="24"/>
          <w:lang w:val="en-US" w:eastAsia="pt-BR"/>
        </w:rPr>
        <w:t xml:space="preserve"> activity of the </w:t>
      </w:r>
      <w:r w:rsidRPr="0059563D">
        <w:rPr>
          <w:rFonts w:ascii="Times New Roman" w:eastAsia="Times New Roman" w:hAnsi="Times New Roman"/>
          <w:i/>
          <w:sz w:val="24"/>
          <w:szCs w:val="24"/>
          <w:lang w:val="en-US" w:eastAsia="pt-BR"/>
        </w:rPr>
        <w:t>clostridium</w:t>
      </w:r>
      <w:r>
        <w:rPr>
          <w:rFonts w:ascii="Times New Roman" w:eastAsia="Times New Roman" w:hAnsi="Times New Roman"/>
          <w:i/>
          <w:sz w:val="24"/>
          <w:szCs w:val="24"/>
          <w:lang w:val="en-US" w:eastAsia="pt-BR"/>
        </w:rPr>
        <w:t xml:space="preserve"> </w:t>
      </w:r>
      <w:r>
        <w:rPr>
          <w:rFonts w:ascii="Times New Roman" w:eastAsia="Times New Roman" w:hAnsi="Times New Roman"/>
          <w:sz w:val="24"/>
          <w:szCs w:val="24"/>
          <w:lang w:val="en-US" w:eastAsia="pt-BR"/>
        </w:rPr>
        <w:t xml:space="preserve">bacteria, once it is produced in small amounts by other silage microorganisms and a small enzymatic action of the plant itself. Well-preserved silage must present </w:t>
      </w:r>
      <w:r w:rsidRPr="0059563D">
        <w:rPr>
          <w:rFonts w:ascii="Times New Roman" w:eastAsia="Times New Roman" w:hAnsi="Times New Roman"/>
          <w:sz w:val="24"/>
          <w:szCs w:val="24"/>
          <w:shd w:val="clear" w:color="auto" w:fill="FFFFFF"/>
          <w:lang w:val="en-US" w:eastAsia="pt-BR"/>
        </w:rPr>
        <w:t>N-NH</w:t>
      </w:r>
      <w:r w:rsidRPr="0059563D">
        <w:rPr>
          <w:rFonts w:ascii="Times New Roman" w:eastAsia="Times New Roman" w:hAnsi="Times New Roman"/>
          <w:sz w:val="24"/>
          <w:szCs w:val="24"/>
          <w:shd w:val="clear" w:color="auto" w:fill="FFFFFF"/>
          <w:vertAlign w:val="subscript"/>
          <w:lang w:val="en-US" w:eastAsia="pt-BR"/>
        </w:rPr>
        <w:t xml:space="preserve">3 </w:t>
      </w:r>
      <w:r w:rsidRPr="0059563D">
        <w:rPr>
          <w:rFonts w:ascii="Times New Roman" w:eastAsia="Times New Roman" w:hAnsi="Times New Roman"/>
          <w:sz w:val="24"/>
          <w:szCs w:val="24"/>
          <w:shd w:val="clear" w:color="auto" w:fill="FFFFFF"/>
          <w:lang w:val="en-US" w:eastAsia="pt-BR"/>
        </w:rPr>
        <w:t>contents lower than 10% (Ferreira et al., 2005). Zopollatto et al. (2009)</w:t>
      </w:r>
      <w:r>
        <w:rPr>
          <w:rFonts w:ascii="Times New Roman" w:eastAsia="Times New Roman" w:hAnsi="Times New Roman"/>
          <w:sz w:val="24"/>
          <w:szCs w:val="24"/>
          <w:shd w:val="clear" w:color="auto" w:fill="FFFFFF"/>
          <w:lang w:val="en-US" w:eastAsia="pt-BR"/>
        </w:rPr>
        <w:t xml:space="preserve"> reported that the </w:t>
      </w:r>
      <w:r w:rsidRPr="0059563D">
        <w:rPr>
          <w:rFonts w:ascii="Times New Roman" w:eastAsia="Times New Roman" w:hAnsi="Times New Roman"/>
          <w:sz w:val="24"/>
          <w:szCs w:val="24"/>
          <w:shd w:val="clear" w:color="auto" w:fill="FFFFFF"/>
          <w:lang w:val="en-US" w:eastAsia="pt-BR"/>
        </w:rPr>
        <w:t>N-NH</w:t>
      </w:r>
      <w:r w:rsidRPr="0059563D">
        <w:rPr>
          <w:rFonts w:ascii="Times New Roman" w:eastAsia="Times New Roman" w:hAnsi="Times New Roman"/>
          <w:sz w:val="24"/>
          <w:szCs w:val="24"/>
          <w:shd w:val="clear" w:color="auto" w:fill="FFFFFF"/>
          <w:vertAlign w:val="subscript"/>
          <w:lang w:val="en-US" w:eastAsia="pt-BR"/>
        </w:rPr>
        <w:t xml:space="preserve">3 </w:t>
      </w:r>
      <w:r w:rsidRPr="0059563D">
        <w:rPr>
          <w:rFonts w:ascii="Times New Roman" w:eastAsia="Times New Roman" w:hAnsi="Times New Roman"/>
          <w:sz w:val="24"/>
          <w:szCs w:val="24"/>
          <w:shd w:val="clear" w:color="auto" w:fill="FFFFFF"/>
          <w:lang w:val="en-US" w:eastAsia="pt-BR"/>
        </w:rPr>
        <w:t xml:space="preserve">contents frequently found for tropical grass silage are higher </w:t>
      </w:r>
      <w:r w:rsidR="003B5088">
        <w:rPr>
          <w:rFonts w:ascii="Times New Roman" w:eastAsia="Times New Roman" w:hAnsi="Times New Roman"/>
          <w:sz w:val="24"/>
          <w:szCs w:val="24"/>
          <w:shd w:val="clear" w:color="auto" w:fill="FFFFFF"/>
          <w:lang w:val="en-US" w:eastAsia="pt-BR"/>
        </w:rPr>
        <w:t xml:space="preserve">than 15%. In this study all the treatments presented </w:t>
      </w:r>
      <w:r w:rsidR="003B5088" w:rsidRPr="003B5088">
        <w:rPr>
          <w:rFonts w:ascii="Times New Roman" w:eastAsia="Times New Roman" w:hAnsi="Times New Roman"/>
          <w:sz w:val="24"/>
          <w:szCs w:val="24"/>
          <w:shd w:val="clear" w:color="auto" w:fill="FFFFFF"/>
          <w:lang w:val="en-US" w:eastAsia="pt-BR"/>
        </w:rPr>
        <w:t>N-NH</w:t>
      </w:r>
      <w:r w:rsidR="003B5088" w:rsidRPr="003B5088">
        <w:rPr>
          <w:rFonts w:ascii="Times New Roman" w:eastAsia="Times New Roman" w:hAnsi="Times New Roman"/>
          <w:sz w:val="24"/>
          <w:szCs w:val="24"/>
          <w:shd w:val="clear" w:color="auto" w:fill="FFFFFF"/>
          <w:vertAlign w:val="subscript"/>
          <w:lang w:val="en-US" w:eastAsia="pt-BR"/>
        </w:rPr>
        <w:t xml:space="preserve">3 </w:t>
      </w:r>
      <w:r w:rsidR="003B5088" w:rsidRPr="003B5088">
        <w:rPr>
          <w:rFonts w:ascii="Times New Roman" w:eastAsia="Times New Roman" w:hAnsi="Times New Roman"/>
          <w:sz w:val="24"/>
          <w:szCs w:val="24"/>
          <w:shd w:val="clear" w:color="auto" w:fill="FFFFFF"/>
          <w:lang w:val="en-US" w:eastAsia="pt-BR"/>
        </w:rPr>
        <w:t xml:space="preserve">contents lower than </w:t>
      </w:r>
      <w:r w:rsidR="003B5088">
        <w:rPr>
          <w:rFonts w:ascii="Times New Roman" w:eastAsia="Times New Roman" w:hAnsi="Times New Roman"/>
          <w:sz w:val="24"/>
          <w:szCs w:val="24"/>
          <w:shd w:val="clear" w:color="auto" w:fill="FFFFFF"/>
          <w:lang w:val="en-US" w:eastAsia="pt-BR"/>
        </w:rPr>
        <w:t xml:space="preserve">the recommended value. </w:t>
      </w:r>
    </w:p>
    <w:p w:rsidR="003B5088" w:rsidRPr="003B5088" w:rsidRDefault="003B5088" w:rsidP="00AC3B9E">
      <w:pPr>
        <w:autoSpaceDE w:val="0"/>
        <w:autoSpaceDN w:val="0"/>
        <w:adjustRightInd w:val="0"/>
        <w:spacing w:after="0" w:line="360" w:lineRule="auto"/>
        <w:ind w:firstLine="567"/>
        <w:jc w:val="both"/>
        <w:rPr>
          <w:rFonts w:ascii="Times New Roman" w:eastAsia="Times New Roman" w:hAnsi="Times New Roman"/>
          <w:sz w:val="24"/>
          <w:szCs w:val="24"/>
          <w:shd w:val="clear" w:color="auto" w:fill="FFFFFF"/>
          <w:lang w:val="en-US" w:eastAsia="pt-BR"/>
        </w:rPr>
      </w:pPr>
      <w:r w:rsidRPr="003B5088">
        <w:rPr>
          <w:rFonts w:ascii="Times New Roman" w:eastAsia="Times New Roman" w:hAnsi="Times New Roman"/>
          <w:sz w:val="24"/>
          <w:szCs w:val="24"/>
          <w:shd w:val="clear" w:color="auto" w:fill="FFFFFF"/>
          <w:lang w:val="en-US" w:eastAsia="pt-BR"/>
        </w:rPr>
        <w:t>The populations of lactic acid bacteria</w:t>
      </w:r>
      <w:r>
        <w:rPr>
          <w:rFonts w:ascii="Times New Roman" w:eastAsia="Times New Roman" w:hAnsi="Times New Roman"/>
          <w:sz w:val="24"/>
          <w:szCs w:val="24"/>
          <w:shd w:val="clear" w:color="auto" w:fill="FFFFFF"/>
          <w:lang w:val="en-US" w:eastAsia="pt-BR"/>
        </w:rPr>
        <w:t xml:space="preserve"> (LAB) in silages had a linear increase </w:t>
      </w:r>
      <w:r w:rsidR="00DF5900">
        <w:rPr>
          <w:rFonts w:ascii="Times New Roman" w:eastAsia="Times New Roman" w:hAnsi="Times New Roman"/>
          <w:sz w:val="24"/>
          <w:szCs w:val="24"/>
          <w:lang w:val="en-US" w:eastAsia="pt-BR"/>
        </w:rPr>
        <w:t>(p&lt;0.</w:t>
      </w:r>
      <w:r w:rsidRPr="003B5088">
        <w:rPr>
          <w:rFonts w:ascii="Times New Roman" w:eastAsia="Times New Roman" w:hAnsi="Times New Roman"/>
          <w:sz w:val="24"/>
          <w:szCs w:val="24"/>
          <w:lang w:val="en-US" w:eastAsia="pt-BR"/>
        </w:rPr>
        <w:t>05</w:t>
      </w:r>
      <w:r>
        <w:rPr>
          <w:rFonts w:ascii="Times New Roman" w:eastAsia="Times New Roman" w:hAnsi="Times New Roman"/>
          <w:sz w:val="24"/>
          <w:szCs w:val="24"/>
          <w:lang w:val="en-US" w:eastAsia="pt-BR"/>
        </w:rPr>
        <w:t xml:space="preserve">) with the crambe bran addition. This probably happened due to the elevation of silages DM, </w:t>
      </w:r>
      <w:r>
        <w:rPr>
          <w:rFonts w:ascii="Times New Roman" w:eastAsia="Times New Roman" w:hAnsi="Times New Roman"/>
          <w:sz w:val="24"/>
          <w:szCs w:val="24"/>
          <w:lang w:val="en-US" w:eastAsia="pt-BR"/>
        </w:rPr>
        <w:lastRenderedPageBreak/>
        <w:t>what resulted in the reduction of bacterial activity in t</w:t>
      </w:r>
      <w:r w:rsidR="00DA607D">
        <w:rPr>
          <w:rFonts w:ascii="Times New Roman" w:eastAsia="Times New Roman" w:hAnsi="Times New Roman"/>
          <w:sz w:val="24"/>
          <w:szCs w:val="24"/>
          <w:lang w:val="en-US" w:eastAsia="pt-BR"/>
        </w:rPr>
        <w:t>he experimental silages. In these</w:t>
      </w:r>
      <w:r>
        <w:rPr>
          <w:rFonts w:ascii="Times New Roman" w:eastAsia="Times New Roman" w:hAnsi="Times New Roman"/>
          <w:sz w:val="24"/>
          <w:szCs w:val="24"/>
          <w:lang w:val="en-US" w:eastAsia="pt-BR"/>
        </w:rPr>
        <w:t xml:space="preserve"> conditions, the </w:t>
      </w:r>
      <w:r w:rsidRPr="003B5088">
        <w:rPr>
          <w:rFonts w:ascii="Times New Roman" w:eastAsia="Times New Roman" w:hAnsi="Times New Roman"/>
          <w:i/>
          <w:sz w:val="24"/>
          <w:szCs w:val="24"/>
          <w:lang w:val="en-US" w:eastAsia="pt-BR"/>
        </w:rPr>
        <w:t xml:space="preserve">Clostridium </w:t>
      </w:r>
      <w:r w:rsidRPr="003B5088">
        <w:rPr>
          <w:rFonts w:ascii="Times New Roman" w:eastAsia="Times New Roman" w:hAnsi="Times New Roman"/>
          <w:sz w:val="24"/>
          <w:szCs w:val="24"/>
          <w:lang w:val="en-US" w:eastAsia="pt-BR"/>
        </w:rPr>
        <w:t>type activity is substantially</w:t>
      </w:r>
      <w:r>
        <w:rPr>
          <w:rFonts w:ascii="Times New Roman" w:eastAsia="Times New Roman" w:hAnsi="Times New Roman"/>
          <w:sz w:val="24"/>
          <w:szCs w:val="24"/>
          <w:lang w:val="en-US" w:eastAsia="pt-BR"/>
        </w:rPr>
        <w:t xml:space="preserve"> reduced or does not exist, allowing the lactic acid bacteria to produce their products to rapidly stabilize the pH of the silage.</w:t>
      </w:r>
    </w:p>
    <w:p w:rsidR="008C10F7" w:rsidRPr="008C10F7" w:rsidRDefault="008C10F7" w:rsidP="008C10F7">
      <w:pPr>
        <w:autoSpaceDE w:val="0"/>
        <w:autoSpaceDN w:val="0"/>
        <w:adjustRightInd w:val="0"/>
        <w:spacing w:after="0" w:line="360" w:lineRule="auto"/>
        <w:ind w:firstLine="567"/>
        <w:jc w:val="both"/>
        <w:rPr>
          <w:rFonts w:ascii="Times New Roman" w:eastAsia="Times New Roman" w:hAnsi="Times New Roman"/>
          <w:sz w:val="24"/>
          <w:szCs w:val="24"/>
          <w:lang w:val="en-US" w:eastAsia="pt-BR"/>
        </w:rPr>
      </w:pPr>
      <w:r>
        <w:rPr>
          <w:rFonts w:ascii="Times New Roman" w:eastAsia="Times New Roman" w:hAnsi="Times New Roman"/>
          <w:sz w:val="24"/>
          <w:szCs w:val="24"/>
          <w:lang w:val="en-US" w:eastAsia="pt-BR"/>
        </w:rPr>
        <w:t xml:space="preserve">The elevation of the LAB population consists in a great indicator to determine the good fermentation quality during the ensilage, once the intense activity of these microorganisms inhibits the possible development of </w:t>
      </w:r>
      <w:r w:rsidRPr="008C10F7">
        <w:rPr>
          <w:rFonts w:ascii="Times New Roman" w:eastAsia="Times New Roman" w:hAnsi="Times New Roman"/>
          <w:i/>
          <w:sz w:val="24"/>
          <w:szCs w:val="24"/>
          <w:lang w:val="en-US" w:eastAsia="pt-BR"/>
        </w:rPr>
        <w:t>Clostridium</w:t>
      </w:r>
      <w:r>
        <w:rPr>
          <w:rFonts w:ascii="Times New Roman" w:eastAsia="Times New Roman" w:hAnsi="Times New Roman"/>
          <w:i/>
          <w:sz w:val="24"/>
          <w:szCs w:val="24"/>
          <w:lang w:val="en-US" w:eastAsia="pt-BR"/>
        </w:rPr>
        <w:t xml:space="preserve"> </w:t>
      </w:r>
      <w:r>
        <w:rPr>
          <w:rFonts w:ascii="Times New Roman" w:eastAsia="Times New Roman" w:hAnsi="Times New Roman"/>
          <w:sz w:val="24"/>
          <w:szCs w:val="24"/>
          <w:lang w:val="en-US" w:eastAsia="pt-BR"/>
        </w:rPr>
        <w:t xml:space="preserve">type bacteria </w:t>
      </w:r>
      <w:r w:rsidRPr="008C10F7">
        <w:rPr>
          <w:rFonts w:ascii="Times New Roman" w:eastAsia="Times New Roman" w:hAnsi="Times New Roman"/>
          <w:sz w:val="24"/>
          <w:szCs w:val="24"/>
          <w:lang w:val="en-US" w:eastAsia="pt-BR"/>
        </w:rPr>
        <w:t>(Bernardes et al., 2008).</w:t>
      </w:r>
    </w:p>
    <w:p w:rsidR="008C10F7" w:rsidRPr="0099698C" w:rsidRDefault="0099698C" w:rsidP="00AC3B9E">
      <w:pPr>
        <w:autoSpaceDE w:val="0"/>
        <w:autoSpaceDN w:val="0"/>
        <w:adjustRightInd w:val="0"/>
        <w:spacing w:after="0" w:line="360" w:lineRule="auto"/>
        <w:ind w:firstLine="567"/>
        <w:jc w:val="both"/>
        <w:rPr>
          <w:rFonts w:ascii="Times New Roman" w:eastAsia="Times New Roman" w:hAnsi="Times New Roman"/>
          <w:sz w:val="24"/>
          <w:szCs w:val="24"/>
          <w:lang w:val="en-US" w:eastAsia="pt-BR"/>
        </w:rPr>
      </w:pPr>
      <w:r>
        <w:rPr>
          <w:rFonts w:ascii="Times New Roman" w:eastAsia="Times New Roman" w:hAnsi="Times New Roman"/>
          <w:sz w:val="24"/>
          <w:szCs w:val="24"/>
          <w:lang w:val="en-US" w:eastAsia="pt-BR"/>
        </w:rPr>
        <w:t xml:space="preserve">A linear decrease </w:t>
      </w:r>
      <w:r w:rsidR="00DF5900">
        <w:rPr>
          <w:rFonts w:ascii="Times New Roman" w:eastAsia="Times New Roman" w:hAnsi="Times New Roman"/>
          <w:sz w:val="24"/>
          <w:szCs w:val="24"/>
          <w:lang w:val="en-US" w:eastAsia="pt-BR"/>
        </w:rPr>
        <w:t>(p&lt;0.</w:t>
      </w:r>
      <w:r w:rsidRPr="0099698C">
        <w:rPr>
          <w:rFonts w:ascii="Times New Roman" w:eastAsia="Times New Roman" w:hAnsi="Times New Roman"/>
          <w:sz w:val="24"/>
          <w:szCs w:val="24"/>
          <w:lang w:val="en-US" w:eastAsia="pt-BR"/>
        </w:rPr>
        <w:t xml:space="preserve">05) in the </w:t>
      </w:r>
      <w:r>
        <w:rPr>
          <w:rFonts w:ascii="Times New Roman" w:eastAsia="Times New Roman" w:hAnsi="Times New Roman"/>
          <w:sz w:val="24"/>
          <w:szCs w:val="24"/>
          <w:lang w:val="en-US" w:eastAsia="pt-BR"/>
        </w:rPr>
        <w:t xml:space="preserve">fungi population of the silage with an increasing addition of CB was observed. According to </w:t>
      </w:r>
      <w:r w:rsidRPr="0099698C">
        <w:rPr>
          <w:rFonts w:ascii="Times New Roman" w:eastAsia="Times New Roman" w:hAnsi="Times New Roman"/>
          <w:sz w:val="24"/>
          <w:szCs w:val="24"/>
          <w:lang w:val="en-US" w:eastAsia="pt-BR"/>
        </w:rPr>
        <w:t xml:space="preserve">Ávila et al. (2008) the filamentous </w:t>
      </w:r>
      <w:r>
        <w:rPr>
          <w:rFonts w:ascii="Times New Roman" w:eastAsia="Times New Roman" w:hAnsi="Times New Roman"/>
          <w:sz w:val="24"/>
          <w:szCs w:val="24"/>
          <w:lang w:val="en-US" w:eastAsia="pt-BR"/>
        </w:rPr>
        <w:t>fungi grow better under aerobic</w:t>
      </w:r>
      <w:r w:rsidRPr="0099698C">
        <w:rPr>
          <w:rFonts w:ascii="Times New Roman" w:eastAsia="Times New Roman" w:hAnsi="Times New Roman"/>
          <w:sz w:val="24"/>
          <w:szCs w:val="24"/>
          <w:lang w:val="en-US" w:eastAsia="pt-BR"/>
        </w:rPr>
        <w:t xml:space="preserve"> conditions and in </w:t>
      </w:r>
      <w:r>
        <w:rPr>
          <w:rFonts w:ascii="Times New Roman" w:eastAsia="Times New Roman" w:hAnsi="Times New Roman"/>
          <w:sz w:val="24"/>
          <w:szCs w:val="24"/>
          <w:lang w:val="en-US" w:eastAsia="pt-BR"/>
        </w:rPr>
        <w:t xml:space="preserve">higher </w:t>
      </w:r>
      <w:r w:rsidRPr="0099698C">
        <w:rPr>
          <w:rFonts w:ascii="Times New Roman" w:eastAsia="Times New Roman" w:hAnsi="Times New Roman"/>
          <w:sz w:val="24"/>
          <w:szCs w:val="24"/>
          <w:lang w:val="en-US" w:eastAsia="pt-BR"/>
        </w:rPr>
        <w:t>pH</w:t>
      </w:r>
      <w:r>
        <w:rPr>
          <w:rFonts w:ascii="Times New Roman" w:eastAsia="Times New Roman" w:hAnsi="Times New Roman"/>
          <w:sz w:val="24"/>
          <w:szCs w:val="24"/>
          <w:lang w:val="en-US" w:eastAsia="pt-BR"/>
        </w:rPr>
        <w:t xml:space="preserve"> </w:t>
      </w:r>
      <w:r w:rsidR="00DF5900">
        <w:rPr>
          <w:rFonts w:ascii="Times New Roman" w:eastAsia="Times New Roman" w:hAnsi="Times New Roman"/>
          <w:sz w:val="24"/>
          <w:szCs w:val="24"/>
          <w:lang w:val="en-US" w:eastAsia="pt-BR"/>
        </w:rPr>
        <w:t>(5.</w:t>
      </w:r>
      <w:r w:rsidRPr="0099698C">
        <w:rPr>
          <w:rFonts w:ascii="Times New Roman" w:eastAsia="Times New Roman" w:hAnsi="Times New Roman"/>
          <w:sz w:val="24"/>
          <w:szCs w:val="24"/>
          <w:lang w:val="en-US" w:eastAsia="pt-BR"/>
        </w:rPr>
        <w:t xml:space="preserve">0 </w:t>
      </w:r>
      <w:r>
        <w:rPr>
          <w:rFonts w:ascii="Times New Roman" w:eastAsia="Times New Roman" w:hAnsi="Times New Roman"/>
          <w:sz w:val="24"/>
          <w:szCs w:val="24"/>
          <w:lang w:val="en-US" w:eastAsia="pt-BR"/>
        </w:rPr>
        <w:t>to</w:t>
      </w:r>
      <w:r w:rsidR="00DF5900">
        <w:rPr>
          <w:rFonts w:ascii="Times New Roman" w:eastAsia="Times New Roman" w:hAnsi="Times New Roman"/>
          <w:sz w:val="24"/>
          <w:szCs w:val="24"/>
          <w:lang w:val="en-US" w:eastAsia="pt-BR"/>
        </w:rPr>
        <w:t xml:space="preserve"> 6.</w:t>
      </w:r>
      <w:r w:rsidRPr="0099698C">
        <w:rPr>
          <w:rFonts w:ascii="Times New Roman" w:eastAsia="Times New Roman" w:hAnsi="Times New Roman"/>
          <w:sz w:val="24"/>
          <w:szCs w:val="24"/>
          <w:lang w:val="en-US" w:eastAsia="pt-BR"/>
        </w:rPr>
        <w:t>0),</w:t>
      </w:r>
      <w:r>
        <w:rPr>
          <w:rFonts w:ascii="Times New Roman" w:eastAsia="Times New Roman" w:hAnsi="Times New Roman"/>
          <w:sz w:val="24"/>
          <w:szCs w:val="24"/>
          <w:lang w:val="en-US" w:eastAsia="pt-BR"/>
        </w:rPr>
        <w:t xml:space="preserve"> i.e., with the increase of specific mass there was a c</w:t>
      </w:r>
      <w:r w:rsidR="00DF5900">
        <w:rPr>
          <w:rFonts w:ascii="Times New Roman" w:eastAsia="Times New Roman" w:hAnsi="Times New Roman"/>
          <w:sz w:val="24"/>
          <w:szCs w:val="24"/>
          <w:lang w:val="en-US" w:eastAsia="pt-BR"/>
        </w:rPr>
        <w:t xml:space="preserve">onsequent reduction of oxygen </w:t>
      </w:r>
      <w:r>
        <w:rPr>
          <w:rFonts w:ascii="Times New Roman" w:eastAsia="Times New Roman" w:hAnsi="Times New Roman"/>
          <w:sz w:val="24"/>
          <w:szCs w:val="24"/>
          <w:lang w:val="en-US" w:eastAsia="pt-BR"/>
        </w:rPr>
        <w:t xml:space="preserve">in the ensiled mass, narrowing the fungi growth, and also a greater concentration of LAB indicates </w:t>
      </w:r>
      <w:r w:rsidR="002B1195">
        <w:rPr>
          <w:rFonts w:ascii="Times New Roman" w:eastAsia="Times New Roman" w:hAnsi="Times New Roman"/>
          <w:sz w:val="24"/>
          <w:szCs w:val="24"/>
          <w:lang w:val="en-US" w:eastAsia="pt-BR"/>
        </w:rPr>
        <w:t xml:space="preserve">bigger production of acids, which decreases </w:t>
      </w:r>
      <w:r w:rsidR="002B1195" w:rsidRPr="00DA607D">
        <w:rPr>
          <w:rFonts w:ascii="Times New Roman" w:eastAsia="Times New Roman" w:hAnsi="Times New Roman"/>
          <w:sz w:val="24"/>
          <w:szCs w:val="24"/>
          <w:lang w:val="en-US" w:eastAsia="pt-BR"/>
        </w:rPr>
        <w:t>these fungi’s</w:t>
      </w:r>
      <w:r w:rsidR="00DF5900">
        <w:rPr>
          <w:rFonts w:ascii="Times New Roman" w:eastAsia="Times New Roman" w:hAnsi="Times New Roman"/>
          <w:sz w:val="24"/>
          <w:szCs w:val="24"/>
          <w:lang w:val="en-US" w:eastAsia="pt-BR"/>
        </w:rPr>
        <w:t xml:space="preserve"> growth.</w:t>
      </w:r>
    </w:p>
    <w:p w:rsidR="002B1195" w:rsidRPr="002B1195" w:rsidRDefault="002B1195" w:rsidP="00AC3B9E">
      <w:pPr>
        <w:spacing w:after="0" w:line="360" w:lineRule="auto"/>
        <w:ind w:firstLine="567"/>
        <w:jc w:val="both"/>
        <w:rPr>
          <w:rFonts w:ascii="Times New Roman" w:eastAsia="Times New Roman" w:hAnsi="Times New Roman"/>
          <w:sz w:val="24"/>
          <w:szCs w:val="24"/>
          <w:lang w:val="en-US" w:eastAsia="pt-BR"/>
        </w:rPr>
      </w:pPr>
      <w:r w:rsidRPr="002B1195">
        <w:rPr>
          <w:rFonts w:ascii="Times New Roman" w:eastAsia="Times New Roman" w:hAnsi="Times New Roman"/>
          <w:sz w:val="24"/>
          <w:szCs w:val="24"/>
          <w:lang w:val="en-US" w:eastAsia="pt-BR"/>
        </w:rPr>
        <w:t>The increasing addition of CB promoted an increase in the DM content</w:t>
      </w:r>
      <w:r>
        <w:rPr>
          <w:rFonts w:ascii="Times New Roman" w:eastAsia="Times New Roman" w:hAnsi="Times New Roman"/>
          <w:sz w:val="24"/>
          <w:szCs w:val="24"/>
          <w:lang w:val="en-US" w:eastAsia="pt-BR"/>
        </w:rPr>
        <w:t xml:space="preserve">, which together with a greater specific mass, resulted in a proper pH </w:t>
      </w:r>
      <w:r w:rsidR="00AE39C3">
        <w:rPr>
          <w:rFonts w:ascii="Times New Roman" w:eastAsia="Times New Roman" w:hAnsi="Times New Roman"/>
          <w:sz w:val="24"/>
          <w:szCs w:val="24"/>
          <w:lang w:val="en-US" w:eastAsia="pt-BR"/>
        </w:rPr>
        <w:t>value</w:t>
      </w:r>
      <w:r>
        <w:rPr>
          <w:rFonts w:ascii="Times New Roman" w:eastAsia="Times New Roman" w:hAnsi="Times New Roman"/>
          <w:sz w:val="24"/>
          <w:szCs w:val="24"/>
          <w:lang w:val="en-US" w:eastAsia="pt-BR"/>
        </w:rPr>
        <w:t xml:space="preserve"> in the experimental silages. In these conditions there is greater development of LAB due to the microorganisms that perform secondary fermentation. In addition, the inclusion of CB can probably have enriched the energy and protein contents of the ensiled mass, too. And this may have enhanced the LAB development in relation to the other microorganisms. This explanation can be grounded</w:t>
      </w:r>
      <w:r w:rsidR="00877C01">
        <w:rPr>
          <w:rFonts w:ascii="Times New Roman" w:eastAsia="Times New Roman" w:hAnsi="Times New Roman"/>
          <w:sz w:val="24"/>
          <w:szCs w:val="24"/>
          <w:lang w:val="en-US" w:eastAsia="pt-BR"/>
        </w:rPr>
        <w:t xml:space="preserve"> when the composition of the co</w:t>
      </w:r>
      <w:r>
        <w:rPr>
          <w:rFonts w:ascii="Times New Roman" w:eastAsia="Times New Roman" w:hAnsi="Times New Roman"/>
          <w:sz w:val="24"/>
          <w:szCs w:val="24"/>
          <w:lang w:val="en-US" w:eastAsia="pt-BR"/>
        </w:rPr>
        <w:t>product analyzed in this study is observed. (Table 1)</w:t>
      </w:r>
    </w:p>
    <w:p w:rsidR="002B1195" w:rsidRPr="002B1195" w:rsidRDefault="00AE39C3" w:rsidP="00AC3B9E">
      <w:pPr>
        <w:spacing w:after="0" w:line="360" w:lineRule="auto"/>
        <w:ind w:firstLine="567"/>
        <w:jc w:val="both"/>
        <w:rPr>
          <w:rFonts w:ascii="Times New Roman" w:eastAsia="Times New Roman" w:hAnsi="Times New Roman"/>
          <w:sz w:val="24"/>
          <w:szCs w:val="24"/>
          <w:lang w:val="en-US" w:eastAsia="pt-BR"/>
        </w:rPr>
      </w:pPr>
      <w:r>
        <w:rPr>
          <w:rFonts w:ascii="Times New Roman" w:eastAsia="Times New Roman" w:hAnsi="Times New Roman"/>
          <w:sz w:val="24"/>
          <w:szCs w:val="24"/>
          <w:lang w:val="en-US" w:eastAsia="pt-BR"/>
        </w:rPr>
        <w:t>A linear decrease (p&lt;0.</w:t>
      </w:r>
      <w:r w:rsidR="002B1195" w:rsidRPr="002B1195">
        <w:rPr>
          <w:rFonts w:ascii="Times New Roman" w:eastAsia="Times New Roman" w:hAnsi="Times New Roman"/>
          <w:sz w:val="24"/>
          <w:szCs w:val="24"/>
          <w:lang w:val="en-US" w:eastAsia="pt-BR"/>
        </w:rPr>
        <w:t xml:space="preserve">05) was observed in the yeast population of the silage with SM increase. </w:t>
      </w:r>
      <w:r w:rsidR="002B1195">
        <w:rPr>
          <w:rFonts w:ascii="Times New Roman" w:eastAsia="Times New Roman" w:hAnsi="Times New Roman"/>
          <w:sz w:val="24"/>
          <w:szCs w:val="24"/>
          <w:lang w:val="en-US" w:eastAsia="pt-BR"/>
        </w:rPr>
        <w:t xml:space="preserve">In general, it has been reported that the yeast are associated with the presence of oxygen in the newly ensiled mass </w:t>
      </w:r>
      <w:r w:rsidR="002B1195" w:rsidRPr="002B1195">
        <w:rPr>
          <w:rFonts w:ascii="Times New Roman" w:eastAsia="Times New Roman" w:hAnsi="Times New Roman"/>
          <w:sz w:val="24"/>
          <w:szCs w:val="24"/>
          <w:lang w:val="en-US" w:eastAsia="pt-BR"/>
        </w:rPr>
        <w:t>(Muck, 2010).</w:t>
      </w:r>
      <w:r w:rsidR="002B1195">
        <w:rPr>
          <w:rFonts w:ascii="Times New Roman" w:eastAsia="Times New Roman" w:hAnsi="Times New Roman"/>
          <w:sz w:val="24"/>
          <w:szCs w:val="24"/>
          <w:lang w:val="en-US" w:eastAsia="pt-BR"/>
        </w:rPr>
        <w:t xml:space="preserve"> Thus, the SM increase caused greater oxygen reduction and, consequently, decreased the development of yeast population, providing better conditions of anaerobiosis for the ensilage process. </w:t>
      </w:r>
    </w:p>
    <w:p w:rsidR="002B1195" w:rsidRPr="00AE19F9" w:rsidRDefault="002B1195" w:rsidP="00AC3B9E">
      <w:pPr>
        <w:spacing w:after="0" w:line="360" w:lineRule="auto"/>
        <w:ind w:firstLine="567"/>
        <w:jc w:val="both"/>
        <w:rPr>
          <w:rFonts w:ascii="Times New Roman" w:eastAsia="Times New Roman" w:hAnsi="Times New Roman"/>
          <w:sz w:val="24"/>
          <w:szCs w:val="24"/>
          <w:lang w:val="en-US" w:eastAsia="pt-BR"/>
        </w:rPr>
      </w:pPr>
      <w:r>
        <w:rPr>
          <w:rFonts w:ascii="Times New Roman" w:eastAsia="Times New Roman" w:hAnsi="Times New Roman"/>
          <w:sz w:val="24"/>
          <w:szCs w:val="24"/>
          <w:lang w:val="en-US" w:eastAsia="pt-BR"/>
        </w:rPr>
        <w:t xml:space="preserve">The compared results between the fermentation process </w:t>
      </w:r>
      <w:r w:rsidRPr="002B1195">
        <w:rPr>
          <w:rFonts w:ascii="Times New Roman" w:eastAsia="Times New Roman" w:hAnsi="Times New Roman"/>
          <w:sz w:val="24"/>
          <w:szCs w:val="24"/>
          <w:lang w:val="en-US" w:eastAsia="pt-BR"/>
        </w:rPr>
        <w:t xml:space="preserve">(pH </w:t>
      </w:r>
      <w:r>
        <w:rPr>
          <w:rFonts w:ascii="Times New Roman" w:eastAsia="Times New Roman" w:hAnsi="Times New Roman"/>
          <w:sz w:val="24"/>
          <w:szCs w:val="24"/>
          <w:lang w:val="en-US" w:eastAsia="pt-BR"/>
        </w:rPr>
        <w:t>and</w:t>
      </w:r>
      <w:r w:rsidRPr="002B1195">
        <w:rPr>
          <w:rFonts w:ascii="Times New Roman" w:eastAsia="Times New Roman" w:hAnsi="Times New Roman"/>
          <w:sz w:val="24"/>
          <w:szCs w:val="24"/>
          <w:lang w:val="en-US" w:eastAsia="pt-BR"/>
        </w:rPr>
        <w:t xml:space="preserve"> N-NH</w:t>
      </w:r>
      <w:r w:rsidRPr="00AE39C3">
        <w:rPr>
          <w:rFonts w:ascii="Times New Roman" w:eastAsia="Times New Roman" w:hAnsi="Times New Roman"/>
          <w:sz w:val="24"/>
          <w:szCs w:val="24"/>
          <w:vertAlign w:val="subscript"/>
          <w:lang w:val="en-US" w:eastAsia="pt-BR"/>
        </w:rPr>
        <w:t>3</w:t>
      </w:r>
      <w:r w:rsidRPr="002B1195">
        <w:rPr>
          <w:rFonts w:ascii="Times New Roman" w:eastAsia="Times New Roman" w:hAnsi="Times New Roman"/>
          <w:sz w:val="24"/>
          <w:szCs w:val="24"/>
          <w:lang w:val="en-US" w:eastAsia="pt-BR"/>
        </w:rPr>
        <w:t>)</w:t>
      </w:r>
      <w:r>
        <w:rPr>
          <w:rFonts w:ascii="Times New Roman" w:eastAsia="Times New Roman" w:hAnsi="Times New Roman"/>
          <w:sz w:val="24"/>
          <w:szCs w:val="24"/>
          <w:lang w:val="en-US" w:eastAsia="pt-BR"/>
        </w:rPr>
        <w:t xml:space="preserve"> and the microbiological composition prove the potential of using the CB as an additive for the elephant grass ensilage. In this chain, when the effects of the CB inclusion with </w:t>
      </w:r>
      <w:r w:rsidR="00AE19F9">
        <w:rPr>
          <w:rFonts w:ascii="Times New Roman" w:eastAsia="Times New Roman" w:hAnsi="Times New Roman"/>
          <w:sz w:val="24"/>
          <w:szCs w:val="24"/>
          <w:lang w:val="en-US" w:eastAsia="pt-BR"/>
        </w:rPr>
        <w:t xml:space="preserve">the greater SM are evaluated the final product quality is enhanced. Based on this answer, the CB inclusion in concentrations of </w:t>
      </w:r>
      <w:r w:rsidR="00AE19F9" w:rsidRPr="00AE19F9">
        <w:rPr>
          <w:rFonts w:ascii="Times New Roman" w:eastAsia="Times New Roman" w:hAnsi="Times New Roman"/>
          <w:sz w:val="24"/>
          <w:szCs w:val="24"/>
          <w:lang w:val="en-US" w:eastAsia="pt-BR"/>
        </w:rPr>
        <w:t xml:space="preserve">20 </w:t>
      </w:r>
      <w:r w:rsidR="00AE19F9">
        <w:rPr>
          <w:rFonts w:ascii="Times New Roman" w:eastAsia="Times New Roman" w:hAnsi="Times New Roman"/>
          <w:sz w:val="24"/>
          <w:szCs w:val="24"/>
          <w:lang w:val="en-US" w:eastAsia="pt-BR"/>
        </w:rPr>
        <w:t>and</w:t>
      </w:r>
      <w:r w:rsidR="00AE19F9" w:rsidRPr="00AE19F9">
        <w:rPr>
          <w:rFonts w:ascii="Times New Roman" w:eastAsia="Times New Roman" w:hAnsi="Times New Roman"/>
          <w:sz w:val="24"/>
          <w:szCs w:val="24"/>
          <w:lang w:val="en-US" w:eastAsia="pt-BR"/>
        </w:rPr>
        <w:t xml:space="preserve"> 30%</w:t>
      </w:r>
      <w:r w:rsidR="00AE19F9">
        <w:rPr>
          <w:rFonts w:ascii="Times New Roman" w:eastAsia="Times New Roman" w:hAnsi="Times New Roman"/>
          <w:sz w:val="24"/>
          <w:szCs w:val="24"/>
          <w:lang w:val="en-US" w:eastAsia="pt-BR"/>
        </w:rPr>
        <w:t xml:space="preserve"> in relation with the natural matter, under more intense SM </w:t>
      </w:r>
      <w:r w:rsidR="00AE19F9" w:rsidRPr="00AE19F9">
        <w:rPr>
          <w:rFonts w:ascii="Times New Roman" w:eastAsia="Times New Roman" w:hAnsi="Times New Roman"/>
          <w:sz w:val="24"/>
          <w:szCs w:val="24"/>
          <w:lang w:val="en-US" w:eastAsia="pt-BR"/>
        </w:rPr>
        <w:t xml:space="preserve">(600 kg de </w:t>
      </w:r>
      <w:r w:rsidR="00877C01">
        <w:rPr>
          <w:rFonts w:ascii="Times New Roman" w:eastAsia="Times New Roman" w:hAnsi="Times New Roman"/>
          <w:sz w:val="24"/>
          <w:szCs w:val="24"/>
          <w:lang w:val="en-US" w:eastAsia="pt-BR"/>
        </w:rPr>
        <w:t>NM</w:t>
      </w:r>
      <w:r w:rsidR="00AE19F9" w:rsidRPr="00AE19F9">
        <w:rPr>
          <w:rFonts w:ascii="Times New Roman" w:eastAsia="Times New Roman" w:hAnsi="Times New Roman"/>
          <w:sz w:val="24"/>
          <w:szCs w:val="24"/>
          <w:lang w:val="en-US" w:eastAsia="pt-BR"/>
        </w:rPr>
        <w:t xml:space="preserve"> m</w:t>
      </w:r>
      <w:r w:rsidR="00AE19F9" w:rsidRPr="00AE19F9">
        <w:rPr>
          <w:rFonts w:ascii="Times New Roman" w:eastAsia="Times New Roman" w:hAnsi="Times New Roman"/>
          <w:sz w:val="24"/>
          <w:szCs w:val="24"/>
          <w:vertAlign w:val="superscript"/>
          <w:lang w:val="en-US" w:eastAsia="pt-BR"/>
        </w:rPr>
        <w:t>-3</w:t>
      </w:r>
      <w:r w:rsidR="00AE19F9" w:rsidRPr="00AE19F9">
        <w:rPr>
          <w:rFonts w:ascii="Times New Roman" w:eastAsia="Times New Roman" w:hAnsi="Times New Roman"/>
          <w:sz w:val="24"/>
          <w:szCs w:val="24"/>
          <w:lang w:val="en-US" w:eastAsia="pt-BR"/>
        </w:rPr>
        <w:t>),</w:t>
      </w:r>
      <w:r w:rsidR="00AE19F9">
        <w:rPr>
          <w:rFonts w:ascii="Times New Roman" w:eastAsia="Times New Roman" w:hAnsi="Times New Roman"/>
          <w:sz w:val="24"/>
          <w:szCs w:val="24"/>
          <w:lang w:val="en-US" w:eastAsia="pt-BR"/>
        </w:rPr>
        <w:t xml:space="preserve"> would be the most indicated treatments for obtaining a better quality product. However, although we did not observe any problem</w:t>
      </w:r>
      <w:r w:rsidR="00877C01">
        <w:rPr>
          <w:rFonts w:ascii="Times New Roman" w:eastAsia="Times New Roman" w:hAnsi="Times New Roman"/>
          <w:sz w:val="24"/>
          <w:szCs w:val="24"/>
          <w:lang w:val="en-US" w:eastAsia="pt-BR"/>
        </w:rPr>
        <w:t>s</w:t>
      </w:r>
      <w:r w:rsidR="00AE19F9">
        <w:rPr>
          <w:rFonts w:ascii="Times New Roman" w:eastAsia="Times New Roman" w:hAnsi="Times New Roman"/>
          <w:sz w:val="24"/>
          <w:szCs w:val="24"/>
          <w:lang w:val="en-US" w:eastAsia="pt-BR"/>
        </w:rPr>
        <w:t xml:space="preserve"> related with the profile of silages fermentation, the high DM content obtained with the greater concentration of CB can result in possible problems at the moment of compression, mainly when the ensilag</w:t>
      </w:r>
      <w:r w:rsidR="00877C01">
        <w:rPr>
          <w:rFonts w:ascii="Times New Roman" w:eastAsia="Times New Roman" w:hAnsi="Times New Roman"/>
          <w:sz w:val="24"/>
          <w:szCs w:val="24"/>
          <w:lang w:val="en-US" w:eastAsia="pt-BR"/>
        </w:rPr>
        <w:t xml:space="preserve">e is performed in </w:t>
      </w:r>
      <w:r w:rsidR="00877C01">
        <w:rPr>
          <w:rFonts w:ascii="Times New Roman" w:eastAsia="Times New Roman" w:hAnsi="Times New Roman"/>
          <w:sz w:val="24"/>
          <w:szCs w:val="24"/>
          <w:lang w:val="en-US" w:eastAsia="pt-BR"/>
        </w:rPr>
        <w:lastRenderedPageBreak/>
        <w:t>large scale (o</w:t>
      </w:r>
      <w:r w:rsidR="00AE19F9">
        <w:rPr>
          <w:rFonts w:ascii="Times New Roman" w:eastAsia="Times New Roman" w:hAnsi="Times New Roman"/>
          <w:sz w:val="24"/>
          <w:szCs w:val="24"/>
          <w:lang w:val="en-US" w:eastAsia="pt-BR"/>
        </w:rPr>
        <w:t>n the field). In this case, adopting a more conservative view, the addition of 20% of CB</w:t>
      </w:r>
      <w:r w:rsidR="00877C01">
        <w:rPr>
          <w:rFonts w:ascii="Times New Roman" w:eastAsia="Times New Roman" w:hAnsi="Times New Roman"/>
          <w:sz w:val="24"/>
          <w:szCs w:val="24"/>
          <w:lang w:val="en-US" w:eastAsia="pt-BR"/>
        </w:rPr>
        <w:t xml:space="preserve"> is the best way to use this co</w:t>
      </w:r>
      <w:r w:rsidR="00AE19F9">
        <w:rPr>
          <w:rFonts w:ascii="Times New Roman" w:eastAsia="Times New Roman" w:hAnsi="Times New Roman"/>
          <w:sz w:val="24"/>
          <w:szCs w:val="24"/>
          <w:lang w:val="en-US" w:eastAsia="pt-BR"/>
        </w:rPr>
        <w:t>product.</w:t>
      </w:r>
    </w:p>
    <w:p w:rsidR="00F84D4A" w:rsidRDefault="00AE19F9" w:rsidP="00F84D4A">
      <w:pPr>
        <w:spacing w:after="0" w:line="360" w:lineRule="auto"/>
        <w:ind w:firstLine="567"/>
        <w:jc w:val="both"/>
        <w:rPr>
          <w:rFonts w:ascii="Times New Roman" w:eastAsia="Times New Roman" w:hAnsi="Times New Roman"/>
          <w:sz w:val="24"/>
          <w:szCs w:val="24"/>
          <w:lang w:val="en-US" w:eastAsia="pt-BR"/>
        </w:rPr>
      </w:pPr>
      <w:r w:rsidRPr="00AE19F9">
        <w:rPr>
          <w:rFonts w:ascii="Times New Roman" w:eastAsia="Times New Roman" w:hAnsi="Times New Roman"/>
          <w:sz w:val="24"/>
          <w:szCs w:val="24"/>
          <w:lang w:val="en-US" w:eastAsia="pt-BR"/>
        </w:rPr>
        <w:t>The increasing addition of CB in the elephant grass ensilage</w:t>
      </w:r>
      <w:r>
        <w:rPr>
          <w:rFonts w:ascii="Times New Roman" w:eastAsia="Times New Roman" w:hAnsi="Times New Roman"/>
          <w:sz w:val="24"/>
          <w:szCs w:val="24"/>
          <w:lang w:val="en-US" w:eastAsia="pt-BR"/>
        </w:rPr>
        <w:t xml:space="preserve"> linearly increased </w:t>
      </w:r>
      <w:r w:rsidR="00AE39C3">
        <w:rPr>
          <w:rFonts w:ascii="Times New Roman" w:eastAsia="Times New Roman" w:hAnsi="Times New Roman"/>
          <w:sz w:val="24"/>
          <w:szCs w:val="24"/>
          <w:lang w:val="en-US" w:eastAsia="pt-BR"/>
        </w:rPr>
        <w:t>(p&lt;0.</w:t>
      </w:r>
      <w:r w:rsidRPr="00AE19F9">
        <w:rPr>
          <w:rFonts w:ascii="Times New Roman" w:eastAsia="Times New Roman" w:hAnsi="Times New Roman"/>
          <w:sz w:val="24"/>
          <w:szCs w:val="24"/>
          <w:lang w:val="en-US" w:eastAsia="pt-BR"/>
        </w:rPr>
        <w:t>05)</w:t>
      </w:r>
      <w:r>
        <w:rPr>
          <w:rFonts w:ascii="Times New Roman" w:eastAsia="Times New Roman" w:hAnsi="Times New Roman"/>
          <w:sz w:val="24"/>
          <w:szCs w:val="24"/>
          <w:lang w:val="en-US" w:eastAsia="pt-BR"/>
        </w:rPr>
        <w:t xml:space="preserve"> the crude protein contents (CP) of the experimental silages. This answer is due to the high crude protein content </w:t>
      </w:r>
      <w:r w:rsidR="00AE39C3">
        <w:rPr>
          <w:rFonts w:ascii="Times New Roman" w:eastAsia="Times New Roman" w:hAnsi="Times New Roman"/>
          <w:sz w:val="24"/>
          <w:szCs w:val="24"/>
          <w:lang w:val="en-US" w:eastAsia="pt-BR"/>
        </w:rPr>
        <w:t>(36.</w:t>
      </w:r>
      <w:r w:rsidRPr="00AE19F9">
        <w:rPr>
          <w:rFonts w:ascii="Times New Roman" w:eastAsia="Times New Roman" w:hAnsi="Times New Roman"/>
          <w:sz w:val="24"/>
          <w:szCs w:val="24"/>
          <w:lang w:val="en-US" w:eastAsia="pt-BR"/>
        </w:rPr>
        <w:t>4%)</w:t>
      </w:r>
      <w:r>
        <w:rPr>
          <w:rFonts w:ascii="Times New Roman" w:eastAsia="Times New Roman" w:hAnsi="Times New Roman"/>
          <w:sz w:val="24"/>
          <w:szCs w:val="24"/>
          <w:lang w:val="en-US" w:eastAsia="pt-BR"/>
        </w:rPr>
        <w:t xml:space="preserve"> present in the bromatological composition of CB (Table 1). The increasing addition of CB resulted in expressive increases of </w:t>
      </w:r>
      <w:r w:rsidR="00AE39C3">
        <w:rPr>
          <w:rFonts w:ascii="Times New Roman" w:eastAsia="Times New Roman" w:hAnsi="Times New Roman"/>
          <w:sz w:val="24"/>
          <w:szCs w:val="24"/>
          <w:lang w:val="en-US" w:eastAsia="pt-BR"/>
        </w:rPr>
        <w:t>8.</w:t>
      </w:r>
      <w:r w:rsidRPr="00AE19F9">
        <w:rPr>
          <w:rFonts w:ascii="Times New Roman" w:eastAsia="Times New Roman" w:hAnsi="Times New Roman"/>
          <w:sz w:val="24"/>
          <w:szCs w:val="24"/>
          <w:lang w:val="en-US" w:eastAsia="pt-BR"/>
        </w:rPr>
        <w:t>30; 15</w:t>
      </w:r>
      <w:r w:rsidR="00AE39C3">
        <w:rPr>
          <w:rFonts w:ascii="Times New Roman" w:eastAsia="Times New Roman" w:hAnsi="Times New Roman"/>
          <w:sz w:val="24"/>
          <w:szCs w:val="24"/>
          <w:lang w:val="en-US" w:eastAsia="pt-BR"/>
        </w:rPr>
        <w:t>.</w:t>
      </w:r>
      <w:r w:rsidRPr="00AE19F9">
        <w:rPr>
          <w:rFonts w:ascii="Times New Roman" w:eastAsia="Times New Roman" w:hAnsi="Times New Roman"/>
          <w:sz w:val="24"/>
          <w:szCs w:val="24"/>
          <w:lang w:val="en-US" w:eastAsia="pt-BR"/>
        </w:rPr>
        <w:t xml:space="preserve">40 </w:t>
      </w:r>
      <w:r>
        <w:rPr>
          <w:rFonts w:ascii="Times New Roman" w:eastAsia="Times New Roman" w:hAnsi="Times New Roman"/>
          <w:sz w:val="24"/>
          <w:szCs w:val="24"/>
          <w:lang w:val="en-US" w:eastAsia="pt-BR"/>
        </w:rPr>
        <w:t>and</w:t>
      </w:r>
      <w:r w:rsidR="00AE39C3">
        <w:rPr>
          <w:rFonts w:ascii="Times New Roman" w:eastAsia="Times New Roman" w:hAnsi="Times New Roman"/>
          <w:sz w:val="24"/>
          <w:szCs w:val="24"/>
          <w:lang w:val="en-US" w:eastAsia="pt-BR"/>
        </w:rPr>
        <w:t xml:space="preserve"> 18.</w:t>
      </w:r>
      <w:r w:rsidRPr="00AE19F9">
        <w:rPr>
          <w:rFonts w:ascii="Times New Roman" w:eastAsia="Times New Roman" w:hAnsi="Times New Roman"/>
          <w:sz w:val="24"/>
          <w:szCs w:val="24"/>
          <w:lang w:val="en-US" w:eastAsia="pt-BR"/>
        </w:rPr>
        <w:t>90%</w:t>
      </w:r>
      <w:r>
        <w:rPr>
          <w:rFonts w:ascii="Times New Roman" w:eastAsia="Times New Roman" w:hAnsi="Times New Roman"/>
          <w:sz w:val="24"/>
          <w:szCs w:val="24"/>
          <w:lang w:val="en-US" w:eastAsia="pt-BR"/>
        </w:rPr>
        <w:t xml:space="preserve"> of CP for the treatments with addition of </w:t>
      </w:r>
      <w:r w:rsidRPr="00AE19F9">
        <w:rPr>
          <w:rFonts w:ascii="Times New Roman" w:eastAsia="Times New Roman" w:hAnsi="Times New Roman"/>
          <w:sz w:val="24"/>
          <w:szCs w:val="24"/>
          <w:lang w:val="en-US" w:eastAsia="pt-BR"/>
        </w:rPr>
        <w:t>10</w:t>
      </w:r>
      <w:r w:rsidR="00AE39C3">
        <w:rPr>
          <w:rFonts w:ascii="Times New Roman" w:eastAsia="Times New Roman" w:hAnsi="Times New Roman"/>
          <w:sz w:val="24"/>
          <w:szCs w:val="24"/>
          <w:lang w:val="en-US" w:eastAsia="pt-BR"/>
        </w:rPr>
        <w:t>;</w:t>
      </w:r>
      <w:r w:rsidRPr="00AE19F9">
        <w:rPr>
          <w:rFonts w:ascii="Times New Roman" w:eastAsia="Times New Roman" w:hAnsi="Times New Roman"/>
          <w:sz w:val="24"/>
          <w:szCs w:val="24"/>
          <w:lang w:val="en-US" w:eastAsia="pt-BR"/>
        </w:rPr>
        <w:t xml:space="preserve"> 20 </w:t>
      </w:r>
      <w:r>
        <w:rPr>
          <w:rFonts w:ascii="Times New Roman" w:eastAsia="Times New Roman" w:hAnsi="Times New Roman"/>
          <w:sz w:val="24"/>
          <w:szCs w:val="24"/>
          <w:lang w:val="en-US" w:eastAsia="pt-BR"/>
        </w:rPr>
        <w:t>and 30% of CB in relation with the control treatment (Table 2).</w:t>
      </w:r>
      <w:r w:rsidR="00F84D4A">
        <w:rPr>
          <w:rFonts w:ascii="Times New Roman" w:eastAsia="Times New Roman" w:hAnsi="Times New Roman"/>
          <w:sz w:val="24"/>
          <w:szCs w:val="24"/>
          <w:lang w:val="en-US" w:eastAsia="pt-BR"/>
        </w:rPr>
        <w:t xml:space="preserve"> The increase in the CP contents, due to the use of additives in the ensilage, has been reported only for products which present higher CP contents than the mass to be ensiled, and this effect is more intensified when the CP content is higher or even, due to the added concentration </w:t>
      </w:r>
      <w:r w:rsidR="00F84D4A" w:rsidRPr="00F84D4A">
        <w:rPr>
          <w:rFonts w:ascii="Times New Roman" w:eastAsia="Times New Roman" w:hAnsi="Times New Roman"/>
          <w:sz w:val="24"/>
          <w:szCs w:val="24"/>
          <w:lang w:val="en-US" w:eastAsia="pt-BR"/>
        </w:rPr>
        <w:t>(Zopollatto et al., 2009; Santos et al., 2010).</w:t>
      </w:r>
    </w:p>
    <w:p w:rsidR="00F84D4A" w:rsidRPr="00F84D4A" w:rsidRDefault="00F84D4A" w:rsidP="00F84D4A">
      <w:pPr>
        <w:spacing w:after="0" w:line="360" w:lineRule="auto"/>
        <w:ind w:firstLine="567"/>
        <w:jc w:val="both"/>
        <w:rPr>
          <w:rFonts w:ascii="Times New Roman" w:eastAsia="Times New Roman" w:hAnsi="Times New Roman"/>
          <w:sz w:val="24"/>
          <w:szCs w:val="24"/>
          <w:lang w:val="en-US" w:eastAsia="pt-BR"/>
        </w:rPr>
      </w:pPr>
      <w:r w:rsidRPr="00F84D4A">
        <w:rPr>
          <w:rFonts w:ascii="Times New Roman" w:eastAsia="Times New Roman" w:hAnsi="Times New Roman"/>
          <w:sz w:val="24"/>
          <w:szCs w:val="24"/>
          <w:lang w:val="en-US" w:eastAsia="pt-BR"/>
        </w:rPr>
        <w:t>It is noteworthy to mention that even presenting an expressive increase in the CP contents due to the increasing inclusion of CB; the results did not affect the pH variables, N-NH</w:t>
      </w:r>
      <w:r w:rsidRPr="00F84D4A">
        <w:rPr>
          <w:rFonts w:ascii="Times New Roman" w:eastAsia="Times New Roman" w:hAnsi="Times New Roman"/>
          <w:sz w:val="24"/>
          <w:szCs w:val="24"/>
          <w:vertAlign w:val="subscript"/>
          <w:lang w:val="en-US" w:eastAsia="pt-BR"/>
        </w:rPr>
        <w:t>3</w:t>
      </w:r>
      <w:r>
        <w:rPr>
          <w:rFonts w:ascii="Times New Roman" w:eastAsia="Times New Roman" w:hAnsi="Times New Roman"/>
          <w:sz w:val="24"/>
          <w:szCs w:val="24"/>
          <w:vertAlign w:val="subscript"/>
          <w:lang w:val="en-US" w:eastAsia="pt-BR"/>
        </w:rPr>
        <w:t xml:space="preserve"> </w:t>
      </w:r>
      <w:r>
        <w:rPr>
          <w:rFonts w:ascii="Times New Roman" w:eastAsia="Times New Roman" w:hAnsi="Times New Roman"/>
          <w:sz w:val="24"/>
          <w:szCs w:val="24"/>
          <w:lang w:val="en-US" w:eastAsia="pt-BR"/>
        </w:rPr>
        <w:t xml:space="preserve">and the microbiological composition. It would be expected that the sharp increase in the nitrogen content could enhance the elephant grass buffering capacity, promote expressive increase in the </w:t>
      </w:r>
      <w:r w:rsidRPr="00F84D4A">
        <w:rPr>
          <w:rFonts w:ascii="Times New Roman" w:eastAsia="Times New Roman" w:hAnsi="Times New Roman"/>
          <w:sz w:val="24"/>
          <w:szCs w:val="24"/>
          <w:lang w:val="en-US" w:eastAsia="pt-BR"/>
        </w:rPr>
        <w:t>N-NH</w:t>
      </w:r>
      <w:r w:rsidRPr="00F84D4A">
        <w:rPr>
          <w:rFonts w:ascii="Times New Roman" w:eastAsia="Times New Roman" w:hAnsi="Times New Roman"/>
          <w:sz w:val="24"/>
          <w:szCs w:val="24"/>
          <w:vertAlign w:val="subscript"/>
          <w:lang w:val="en-US" w:eastAsia="pt-BR"/>
        </w:rPr>
        <w:t>3</w:t>
      </w:r>
      <w:r>
        <w:rPr>
          <w:rFonts w:ascii="Times New Roman" w:eastAsia="Times New Roman" w:hAnsi="Times New Roman"/>
          <w:sz w:val="24"/>
          <w:szCs w:val="24"/>
          <w:vertAlign w:val="subscript"/>
          <w:lang w:val="en-US" w:eastAsia="pt-BR"/>
        </w:rPr>
        <w:t xml:space="preserve"> </w:t>
      </w:r>
      <w:r>
        <w:rPr>
          <w:rFonts w:ascii="Times New Roman" w:eastAsia="Times New Roman" w:hAnsi="Times New Roman"/>
          <w:sz w:val="24"/>
          <w:szCs w:val="24"/>
          <w:lang w:val="en-US" w:eastAsia="pt-BR"/>
        </w:rPr>
        <w:t>content that, consequently, would damage the fermentation profile of the ensiled mass. Probably, this response was not observed due to the adequate relation protein:energy for the evaluated treatments. In this case the hypothesis of ensilage enrichment with the CB addition ca</w:t>
      </w:r>
      <w:r w:rsidR="00877C01">
        <w:rPr>
          <w:rFonts w:ascii="Times New Roman" w:eastAsia="Times New Roman" w:hAnsi="Times New Roman"/>
          <w:sz w:val="24"/>
          <w:szCs w:val="24"/>
          <w:lang w:val="en-US" w:eastAsia="pt-BR"/>
        </w:rPr>
        <w:t>n be consolidated, once this co</w:t>
      </w:r>
      <w:r>
        <w:rPr>
          <w:rFonts w:ascii="Times New Roman" w:eastAsia="Times New Roman" w:hAnsi="Times New Roman"/>
          <w:sz w:val="24"/>
          <w:szCs w:val="24"/>
          <w:lang w:val="en-US" w:eastAsia="pt-BR"/>
        </w:rPr>
        <w:t>product presents high CP contents and a satisfactory NFC content in its constitution (Table 1).</w:t>
      </w:r>
    </w:p>
    <w:p w:rsidR="000C363B" w:rsidRPr="006C5024" w:rsidRDefault="006C5024" w:rsidP="00AC3B9E">
      <w:pPr>
        <w:spacing w:after="0" w:line="360" w:lineRule="auto"/>
        <w:ind w:firstLine="567"/>
        <w:jc w:val="both"/>
        <w:rPr>
          <w:rFonts w:ascii="Times New Roman" w:eastAsia="Times New Roman" w:hAnsi="Times New Roman"/>
          <w:sz w:val="24"/>
          <w:szCs w:val="24"/>
          <w:lang w:val="en-US" w:eastAsia="pt-BR"/>
        </w:rPr>
      </w:pPr>
      <w:r w:rsidRPr="006C5024">
        <w:rPr>
          <w:rFonts w:ascii="Times New Roman" w:eastAsia="Times New Roman" w:hAnsi="Times New Roman"/>
          <w:sz w:val="24"/>
          <w:szCs w:val="24"/>
          <w:lang w:val="en-US" w:eastAsia="pt-BR"/>
        </w:rPr>
        <w:t xml:space="preserve">In general the elevation in the crude protein content obtained in this study can represent an important </w:t>
      </w:r>
      <w:r>
        <w:rPr>
          <w:rFonts w:ascii="Times New Roman" w:eastAsia="Times New Roman" w:hAnsi="Times New Roman"/>
          <w:sz w:val="24"/>
          <w:szCs w:val="24"/>
          <w:lang w:val="en-US" w:eastAsia="pt-BR"/>
        </w:rPr>
        <w:t xml:space="preserve">protein increase in ruminant diets, </w:t>
      </w:r>
      <w:r w:rsidR="00877C01">
        <w:rPr>
          <w:rFonts w:ascii="Times New Roman" w:eastAsia="Times New Roman" w:hAnsi="Times New Roman"/>
          <w:sz w:val="24"/>
          <w:szCs w:val="24"/>
          <w:lang w:val="en-US" w:eastAsia="pt-BR"/>
        </w:rPr>
        <w:t>in such</w:t>
      </w:r>
      <w:r w:rsidR="005D034A">
        <w:rPr>
          <w:rFonts w:ascii="Times New Roman" w:eastAsia="Times New Roman" w:hAnsi="Times New Roman"/>
          <w:sz w:val="24"/>
          <w:szCs w:val="24"/>
          <w:lang w:val="en-US" w:eastAsia="pt-BR"/>
        </w:rPr>
        <w:t xml:space="preserve"> way it reduces the use of protein foods, which constitute the most expensive part in the costs with animal nutrition. Additionally, the inclusion of CB in animal nutrition, independently of the way it is used, constitutes a rational and efficient way to provide a proper destin</w:t>
      </w:r>
      <w:r w:rsidR="00877C01">
        <w:rPr>
          <w:rFonts w:ascii="Times New Roman" w:eastAsia="Times New Roman" w:hAnsi="Times New Roman"/>
          <w:sz w:val="24"/>
          <w:szCs w:val="24"/>
          <w:lang w:val="en-US" w:eastAsia="pt-BR"/>
        </w:rPr>
        <w:t>y to the high volume of this co</w:t>
      </w:r>
      <w:r w:rsidR="005D034A">
        <w:rPr>
          <w:rFonts w:ascii="Times New Roman" w:eastAsia="Times New Roman" w:hAnsi="Times New Roman"/>
          <w:sz w:val="24"/>
          <w:szCs w:val="24"/>
          <w:lang w:val="en-US" w:eastAsia="pt-BR"/>
        </w:rPr>
        <w:t>product, easing possible impacts with the direct dumping of this “waste” in the environment.</w:t>
      </w:r>
    </w:p>
    <w:p w:rsidR="005D034A" w:rsidRPr="00E825C5" w:rsidRDefault="00AE39C3" w:rsidP="00AC3B9E">
      <w:pPr>
        <w:spacing w:after="0" w:line="360" w:lineRule="auto"/>
        <w:ind w:firstLine="567"/>
        <w:jc w:val="both"/>
        <w:rPr>
          <w:rFonts w:ascii="Times New Roman" w:eastAsia="Times New Roman" w:hAnsi="Times New Roman"/>
          <w:sz w:val="24"/>
          <w:szCs w:val="24"/>
          <w:lang w:val="en-US" w:eastAsia="pt-BR"/>
        </w:rPr>
      </w:pPr>
      <w:r>
        <w:rPr>
          <w:rFonts w:ascii="Times New Roman" w:eastAsia="Times New Roman" w:hAnsi="Times New Roman"/>
          <w:sz w:val="24"/>
          <w:szCs w:val="24"/>
          <w:lang w:val="en-US" w:eastAsia="pt-BR"/>
        </w:rPr>
        <w:t>A linear decrease (p&lt;0.</w:t>
      </w:r>
      <w:r w:rsidR="00E825C5" w:rsidRPr="00E825C5">
        <w:rPr>
          <w:rFonts w:ascii="Times New Roman" w:eastAsia="Times New Roman" w:hAnsi="Times New Roman"/>
          <w:sz w:val="24"/>
          <w:szCs w:val="24"/>
          <w:lang w:val="en-US" w:eastAsia="pt-BR"/>
        </w:rPr>
        <w:t>05) was observed in the silage MM contents</w:t>
      </w:r>
      <w:r w:rsidR="00E825C5">
        <w:rPr>
          <w:rFonts w:ascii="Times New Roman" w:eastAsia="Times New Roman" w:hAnsi="Times New Roman"/>
          <w:sz w:val="24"/>
          <w:szCs w:val="24"/>
          <w:lang w:val="en-US" w:eastAsia="pt-BR"/>
        </w:rPr>
        <w:t xml:space="preserve"> with the increase of SM. In this case, the compression pressure might have brought bigger losses by effluents, which can explain the reduction in the MM contents under more intense SM. </w:t>
      </w:r>
      <w:r w:rsidR="00E825C5" w:rsidRPr="00E825C5">
        <w:rPr>
          <w:rFonts w:ascii="Times New Roman" w:eastAsia="Times New Roman" w:hAnsi="Times New Roman"/>
          <w:sz w:val="24"/>
          <w:szCs w:val="24"/>
          <w:lang w:val="en-US" w:eastAsia="pt-BR"/>
        </w:rPr>
        <w:t>Tavares et al. (2009), working with Tanzania grass silage, observed that as the density was higher, there was an increase in the nutrient</w:t>
      </w:r>
      <w:r w:rsidR="00E825C5">
        <w:rPr>
          <w:rFonts w:ascii="Times New Roman" w:eastAsia="Times New Roman" w:hAnsi="Times New Roman"/>
          <w:sz w:val="24"/>
          <w:szCs w:val="24"/>
          <w:lang w:val="en-US" w:eastAsia="pt-BR"/>
        </w:rPr>
        <w:t xml:space="preserve">s losses (carbohydrates, proteins and minerals) through the effluent. Although the effluents are </w:t>
      </w:r>
      <w:r w:rsidR="008E3C5B">
        <w:rPr>
          <w:rFonts w:ascii="Times New Roman" w:eastAsia="Times New Roman" w:hAnsi="Times New Roman"/>
          <w:sz w:val="24"/>
          <w:szCs w:val="24"/>
          <w:lang w:val="en-US" w:eastAsia="pt-BR"/>
        </w:rPr>
        <w:t xml:space="preserve">mainly </w:t>
      </w:r>
      <w:r w:rsidR="00E825C5">
        <w:rPr>
          <w:rFonts w:ascii="Times New Roman" w:eastAsia="Times New Roman" w:hAnsi="Times New Roman"/>
          <w:sz w:val="24"/>
          <w:szCs w:val="24"/>
          <w:lang w:val="en-US" w:eastAsia="pt-BR"/>
        </w:rPr>
        <w:t xml:space="preserve">composed </w:t>
      </w:r>
      <w:r w:rsidR="008E3C5B">
        <w:rPr>
          <w:rFonts w:ascii="Times New Roman" w:eastAsia="Times New Roman" w:hAnsi="Times New Roman"/>
          <w:sz w:val="24"/>
          <w:szCs w:val="24"/>
          <w:lang w:val="en-US" w:eastAsia="pt-BR"/>
        </w:rPr>
        <w:t>by water, big amounts of other compound soluble are present, such as proteins, organic acids, sugars, carbohydrates and the minerals.</w:t>
      </w:r>
    </w:p>
    <w:p w:rsidR="008E3C5B" w:rsidRPr="008E3C5B" w:rsidRDefault="008E3C5B" w:rsidP="003A0EBE">
      <w:pPr>
        <w:spacing w:after="0" w:line="360" w:lineRule="auto"/>
        <w:ind w:firstLine="567"/>
        <w:jc w:val="both"/>
        <w:rPr>
          <w:rFonts w:ascii="Times New Roman" w:eastAsia="Times New Roman" w:hAnsi="Times New Roman"/>
          <w:sz w:val="24"/>
          <w:szCs w:val="24"/>
          <w:shd w:val="clear" w:color="auto" w:fill="FFFFFF"/>
          <w:lang w:val="en-US" w:eastAsia="pt-BR"/>
        </w:rPr>
      </w:pPr>
      <w:r w:rsidRPr="008E3C5B">
        <w:rPr>
          <w:rFonts w:ascii="Times New Roman" w:eastAsia="Times New Roman" w:hAnsi="Times New Roman"/>
          <w:sz w:val="24"/>
          <w:szCs w:val="24"/>
          <w:shd w:val="clear" w:color="auto" w:fill="FFFFFF"/>
          <w:lang w:val="en-US" w:eastAsia="pt-BR"/>
        </w:rPr>
        <w:lastRenderedPageBreak/>
        <w:t xml:space="preserve">The silages </w:t>
      </w:r>
      <w:r w:rsidR="00877C01">
        <w:rPr>
          <w:rFonts w:ascii="Times New Roman" w:eastAsia="Times New Roman" w:hAnsi="Times New Roman"/>
          <w:sz w:val="24"/>
          <w:szCs w:val="24"/>
          <w:lang w:val="en-US" w:eastAsia="pt-BR"/>
        </w:rPr>
        <w:t>NDFa</w:t>
      </w:r>
      <w:r w:rsidRPr="008E3C5B">
        <w:rPr>
          <w:rFonts w:ascii="Times New Roman" w:eastAsia="Times New Roman" w:hAnsi="Times New Roman"/>
          <w:sz w:val="24"/>
          <w:szCs w:val="24"/>
          <w:lang w:val="en-US" w:eastAsia="pt-BR"/>
        </w:rPr>
        <w:t xml:space="preserve">p and </w:t>
      </w:r>
      <w:r w:rsidR="00877C01">
        <w:rPr>
          <w:rFonts w:ascii="Times New Roman" w:eastAsia="Times New Roman" w:hAnsi="Times New Roman"/>
          <w:sz w:val="24"/>
          <w:szCs w:val="24"/>
          <w:lang w:val="en-US" w:eastAsia="pt-BR"/>
        </w:rPr>
        <w:t>ADFa</w:t>
      </w:r>
      <w:r w:rsidRPr="008E3C5B">
        <w:rPr>
          <w:rFonts w:ascii="Times New Roman" w:eastAsia="Times New Roman" w:hAnsi="Times New Roman"/>
          <w:sz w:val="24"/>
          <w:szCs w:val="24"/>
          <w:lang w:val="en-US" w:eastAsia="pt-BR"/>
        </w:rPr>
        <w:t>p</w:t>
      </w:r>
      <w:r>
        <w:rPr>
          <w:rFonts w:ascii="Times New Roman" w:eastAsia="Times New Roman" w:hAnsi="Times New Roman"/>
          <w:sz w:val="24"/>
          <w:szCs w:val="24"/>
          <w:lang w:val="en-US" w:eastAsia="pt-BR"/>
        </w:rPr>
        <w:t xml:space="preserve"> were influenced </w:t>
      </w:r>
      <w:r w:rsidR="00AE39C3">
        <w:rPr>
          <w:rFonts w:ascii="Times New Roman" w:eastAsia="Times New Roman" w:hAnsi="Times New Roman"/>
          <w:sz w:val="24"/>
          <w:szCs w:val="24"/>
          <w:lang w:val="en-US" w:eastAsia="pt-BR"/>
        </w:rPr>
        <w:t>(p&lt;0.</w:t>
      </w:r>
      <w:r w:rsidRPr="008E3C5B">
        <w:rPr>
          <w:rFonts w:ascii="Times New Roman" w:eastAsia="Times New Roman" w:hAnsi="Times New Roman"/>
          <w:sz w:val="24"/>
          <w:szCs w:val="24"/>
          <w:lang w:val="en-US" w:eastAsia="pt-BR"/>
        </w:rPr>
        <w:t>05)</w:t>
      </w:r>
      <w:r>
        <w:rPr>
          <w:rFonts w:ascii="Times New Roman" w:eastAsia="Times New Roman" w:hAnsi="Times New Roman"/>
          <w:sz w:val="24"/>
          <w:szCs w:val="24"/>
          <w:lang w:val="en-US" w:eastAsia="pt-BR"/>
        </w:rPr>
        <w:t xml:space="preserve"> by the CB concentrations and presented a decreasin</w:t>
      </w:r>
      <w:r w:rsidR="00877C01">
        <w:rPr>
          <w:rFonts w:ascii="Times New Roman" w:eastAsia="Times New Roman" w:hAnsi="Times New Roman"/>
          <w:sz w:val="24"/>
          <w:szCs w:val="24"/>
          <w:lang w:val="en-US" w:eastAsia="pt-BR"/>
        </w:rPr>
        <w:t>g linear response, once this co</w:t>
      </w:r>
      <w:r>
        <w:rPr>
          <w:rFonts w:ascii="Times New Roman" w:eastAsia="Times New Roman" w:hAnsi="Times New Roman"/>
          <w:sz w:val="24"/>
          <w:szCs w:val="24"/>
          <w:lang w:val="en-US" w:eastAsia="pt-BR"/>
        </w:rPr>
        <w:t>product has lower contents of these constituents in its bromatological composition (Table 1).</w:t>
      </w:r>
    </w:p>
    <w:p w:rsidR="008E3C5B" w:rsidRPr="000E2B45" w:rsidRDefault="008E3C5B" w:rsidP="00AC3B9E">
      <w:pPr>
        <w:spacing w:after="0" w:line="360" w:lineRule="auto"/>
        <w:ind w:firstLine="567"/>
        <w:jc w:val="both"/>
        <w:rPr>
          <w:rFonts w:ascii="Times New Roman" w:eastAsia="Times New Roman" w:hAnsi="Times New Roman"/>
          <w:sz w:val="24"/>
          <w:szCs w:val="24"/>
          <w:lang w:val="en-US" w:eastAsia="pt-BR"/>
        </w:rPr>
      </w:pPr>
      <w:r w:rsidRPr="008E3C5B">
        <w:rPr>
          <w:rFonts w:ascii="Times New Roman" w:eastAsia="Times New Roman" w:hAnsi="Times New Roman"/>
          <w:sz w:val="24"/>
          <w:szCs w:val="24"/>
          <w:lang w:val="en-US" w:eastAsia="pt-BR"/>
        </w:rPr>
        <w:t xml:space="preserve">The reductions in the </w:t>
      </w:r>
      <w:r w:rsidR="00877C01">
        <w:rPr>
          <w:rFonts w:ascii="Times New Roman" w:eastAsia="Times New Roman" w:hAnsi="Times New Roman"/>
          <w:sz w:val="24"/>
          <w:szCs w:val="24"/>
          <w:lang w:val="en-US" w:eastAsia="pt-BR"/>
        </w:rPr>
        <w:t>NDFa</w:t>
      </w:r>
      <w:r w:rsidR="00877C01" w:rsidRPr="008E3C5B">
        <w:rPr>
          <w:rFonts w:ascii="Times New Roman" w:eastAsia="Times New Roman" w:hAnsi="Times New Roman"/>
          <w:sz w:val="24"/>
          <w:szCs w:val="24"/>
          <w:lang w:val="en-US" w:eastAsia="pt-BR"/>
        </w:rPr>
        <w:t>p</w:t>
      </w:r>
      <w:r w:rsidR="00877C01">
        <w:rPr>
          <w:rFonts w:ascii="Times New Roman" w:eastAsia="Times New Roman" w:hAnsi="Times New Roman"/>
          <w:sz w:val="24"/>
          <w:szCs w:val="24"/>
          <w:lang w:val="en-US" w:eastAsia="pt-BR"/>
        </w:rPr>
        <w:t xml:space="preserve"> </w:t>
      </w:r>
      <w:r>
        <w:rPr>
          <w:rFonts w:ascii="Times New Roman" w:eastAsia="Times New Roman" w:hAnsi="Times New Roman"/>
          <w:sz w:val="24"/>
          <w:szCs w:val="24"/>
          <w:lang w:val="en-US" w:eastAsia="pt-BR"/>
        </w:rPr>
        <w:t>and</w:t>
      </w:r>
      <w:r w:rsidRPr="008E3C5B">
        <w:rPr>
          <w:rFonts w:ascii="Times New Roman" w:eastAsia="Times New Roman" w:hAnsi="Times New Roman"/>
          <w:sz w:val="24"/>
          <w:szCs w:val="24"/>
          <w:lang w:val="en-US" w:eastAsia="pt-BR"/>
        </w:rPr>
        <w:t xml:space="preserve"> </w:t>
      </w:r>
      <w:r w:rsidR="00877C01">
        <w:rPr>
          <w:rFonts w:ascii="Times New Roman" w:eastAsia="Times New Roman" w:hAnsi="Times New Roman"/>
          <w:sz w:val="24"/>
          <w:szCs w:val="24"/>
          <w:lang w:val="en-US" w:eastAsia="pt-BR"/>
        </w:rPr>
        <w:t>ADFa</w:t>
      </w:r>
      <w:r w:rsidR="00877C01" w:rsidRPr="008E3C5B">
        <w:rPr>
          <w:rFonts w:ascii="Times New Roman" w:eastAsia="Times New Roman" w:hAnsi="Times New Roman"/>
          <w:sz w:val="24"/>
          <w:szCs w:val="24"/>
          <w:lang w:val="en-US" w:eastAsia="pt-BR"/>
        </w:rPr>
        <w:t>p</w:t>
      </w:r>
      <w:r w:rsidR="00877C01">
        <w:rPr>
          <w:rFonts w:ascii="Times New Roman" w:eastAsia="Times New Roman" w:hAnsi="Times New Roman"/>
          <w:sz w:val="24"/>
          <w:szCs w:val="24"/>
          <w:lang w:val="en-US" w:eastAsia="pt-BR"/>
        </w:rPr>
        <w:t xml:space="preserve"> </w:t>
      </w:r>
      <w:r>
        <w:rPr>
          <w:rFonts w:ascii="Times New Roman" w:eastAsia="Times New Roman" w:hAnsi="Times New Roman"/>
          <w:sz w:val="24"/>
          <w:szCs w:val="24"/>
          <w:lang w:val="en-US" w:eastAsia="pt-BR"/>
        </w:rPr>
        <w:t xml:space="preserve">contents under the bigger inclusion level </w:t>
      </w:r>
      <w:r w:rsidR="00AE39C3">
        <w:rPr>
          <w:rFonts w:ascii="Times New Roman" w:eastAsia="Times New Roman" w:hAnsi="Times New Roman"/>
          <w:sz w:val="24"/>
          <w:szCs w:val="24"/>
          <w:lang w:val="en-US" w:eastAsia="pt-BR"/>
        </w:rPr>
        <w:t>(30% of CB) decreased from 23.6 and 12.</w:t>
      </w:r>
      <w:r>
        <w:rPr>
          <w:rFonts w:ascii="Times New Roman" w:eastAsia="Times New Roman" w:hAnsi="Times New Roman"/>
          <w:sz w:val="24"/>
          <w:szCs w:val="24"/>
          <w:lang w:val="en-US" w:eastAsia="pt-BR"/>
        </w:rPr>
        <w:t xml:space="preserve">5 percentage points, respectively, in relation with the treatment without CB. </w:t>
      </w:r>
      <w:r w:rsidRPr="003C3C73">
        <w:rPr>
          <w:rFonts w:ascii="Times New Roman" w:eastAsia="Times New Roman" w:hAnsi="Times New Roman"/>
          <w:sz w:val="24"/>
          <w:szCs w:val="24"/>
          <w:lang w:val="en-US" w:eastAsia="pt-BR"/>
        </w:rPr>
        <w:t xml:space="preserve">According to Macedo Júnior et al. </w:t>
      </w:r>
      <w:r w:rsidRPr="000E2B45">
        <w:rPr>
          <w:rFonts w:ascii="Times New Roman" w:eastAsia="Times New Roman" w:hAnsi="Times New Roman"/>
          <w:sz w:val="24"/>
          <w:szCs w:val="24"/>
          <w:lang w:val="en-US" w:eastAsia="pt-BR"/>
        </w:rPr>
        <w:t>(2007),</w:t>
      </w:r>
      <w:r w:rsidR="000E2B45" w:rsidRPr="000E2B45">
        <w:rPr>
          <w:rFonts w:ascii="Times New Roman" w:eastAsia="Times New Roman" w:hAnsi="Times New Roman"/>
          <w:sz w:val="24"/>
          <w:szCs w:val="24"/>
          <w:lang w:val="en-US" w:eastAsia="pt-BR"/>
        </w:rPr>
        <w:t xml:space="preserve"> voluminous with cell wall higher than 60% have their consumption limited by the effect of ruminal </w:t>
      </w:r>
      <w:r w:rsidR="000E2B45">
        <w:rPr>
          <w:rFonts w:ascii="Times New Roman" w:eastAsia="Times New Roman" w:hAnsi="Times New Roman"/>
          <w:sz w:val="24"/>
          <w:szCs w:val="24"/>
          <w:lang w:val="en-US" w:eastAsia="pt-BR"/>
        </w:rPr>
        <w:t xml:space="preserve">repletion. In this study the treatments from 20% of crambe bran, presented a </w:t>
      </w:r>
      <w:r w:rsidR="00877C01">
        <w:rPr>
          <w:rFonts w:ascii="Times New Roman" w:eastAsia="Times New Roman" w:hAnsi="Times New Roman"/>
          <w:sz w:val="24"/>
          <w:szCs w:val="24"/>
          <w:lang w:val="en-US" w:eastAsia="pt-BR"/>
        </w:rPr>
        <w:t>NDFap</w:t>
      </w:r>
      <w:r w:rsidR="000E2B45">
        <w:rPr>
          <w:rFonts w:ascii="Times New Roman" w:eastAsia="Times New Roman" w:hAnsi="Times New Roman"/>
          <w:sz w:val="24"/>
          <w:szCs w:val="24"/>
          <w:lang w:val="en-US" w:eastAsia="pt-BR"/>
        </w:rPr>
        <w:t xml:space="preserve"> concentration lower than 60%, which suggests a bigger consumption and, possibly, greater digestibility due to the reduction in the lignin contents of these silages compared to the control silage.</w:t>
      </w:r>
    </w:p>
    <w:p w:rsidR="000E2B45" w:rsidRPr="000455F7" w:rsidRDefault="000E2B45" w:rsidP="00AC3B9E">
      <w:pPr>
        <w:spacing w:after="0" w:line="360" w:lineRule="auto"/>
        <w:ind w:firstLine="567"/>
        <w:jc w:val="both"/>
        <w:rPr>
          <w:rFonts w:ascii="Times New Roman" w:eastAsia="Times New Roman" w:hAnsi="Times New Roman"/>
          <w:sz w:val="24"/>
          <w:szCs w:val="24"/>
          <w:lang w:val="en-US" w:eastAsia="pt-BR"/>
        </w:rPr>
      </w:pPr>
      <w:r w:rsidRPr="000E2B45">
        <w:rPr>
          <w:rFonts w:ascii="Times New Roman" w:eastAsia="Times New Roman" w:hAnsi="Times New Roman"/>
          <w:sz w:val="24"/>
          <w:szCs w:val="24"/>
          <w:lang w:val="en-US" w:eastAsia="pt-BR"/>
        </w:rPr>
        <w:t xml:space="preserve">The </w:t>
      </w:r>
      <w:r w:rsidR="00877C01">
        <w:rPr>
          <w:rFonts w:ascii="Times New Roman" w:eastAsia="Times New Roman" w:hAnsi="Times New Roman"/>
          <w:sz w:val="24"/>
          <w:szCs w:val="24"/>
          <w:lang w:val="en-US" w:eastAsia="pt-BR"/>
        </w:rPr>
        <w:t>TC</w:t>
      </w:r>
      <w:r w:rsidRPr="000E2B45">
        <w:rPr>
          <w:rFonts w:ascii="Times New Roman" w:eastAsia="Times New Roman" w:hAnsi="Times New Roman"/>
          <w:sz w:val="24"/>
          <w:szCs w:val="24"/>
          <w:lang w:val="en-US" w:eastAsia="pt-BR"/>
        </w:rPr>
        <w:t xml:space="preserve"> content of the silages presented decreasing linear response</w:t>
      </w:r>
      <w:r>
        <w:rPr>
          <w:rFonts w:ascii="Times New Roman" w:eastAsia="Times New Roman" w:hAnsi="Times New Roman"/>
          <w:sz w:val="24"/>
          <w:szCs w:val="24"/>
          <w:lang w:val="en-US" w:eastAsia="pt-BR"/>
        </w:rPr>
        <w:t xml:space="preserve"> </w:t>
      </w:r>
      <w:r w:rsidR="00AE39C3">
        <w:rPr>
          <w:rFonts w:ascii="Times New Roman" w:eastAsia="Times New Roman" w:hAnsi="Times New Roman"/>
          <w:sz w:val="24"/>
          <w:szCs w:val="24"/>
          <w:lang w:val="en-US" w:eastAsia="pt-BR"/>
        </w:rPr>
        <w:t>(p&lt;0.</w:t>
      </w:r>
      <w:r w:rsidRPr="000E2B45">
        <w:rPr>
          <w:rFonts w:ascii="Times New Roman" w:eastAsia="Times New Roman" w:hAnsi="Times New Roman"/>
          <w:sz w:val="24"/>
          <w:szCs w:val="24"/>
          <w:lang w:val="en-US" w:eastAsia="pt-BR"/>
        </w:rPr>
        <w:t>05</w:t>
      </w:r>
      <w:r w:rsidRPr="0050378E">
        <w:rPr>
          <w:rFonts w:ascii="Times New Roman" w:eastAsia="Times New Roman" w:hAnsi="Times New Roman"/>
          <w:sz w:val="24"/>
          <w:szCs w:val="24"/>
          <w:lang w:val="en-US" w:eastAsia="pt-BR"/>
        </w:rPr>
        <w:t xml:space="preserve">) </w:t>
      </w:r>
      <w:r w:rsidR="0050378E" w:rsidRPr="0050378E">
        <w:rPr>
          <w:rFonts w:ascii="Times New Roman" w:eastAsia="Times New Roman" w:hAnsi="Times New Roman"/>
          <w:sz w:val="24"/>
          <w:szCs w:val="24"/>
          <w:lang w:val="en-US" w:eastAsia="pt-BR"/>
        </w:rPr>
        <w:t xml:space="preserve">towards the crambe bran </w:t>
      </w:r>
      <w:r w:rsidR="0050378E">
        <w:rPr>
          <w:rFonts w:ascii="Times New Roman" w:eastAsia="Times New Roman" w:hAnsi="Times New Roman"/>
          <w:sz w:val="24"/>
          <w:szCs w:val="24"/>
          <w:lang w:val="en-US" w:eastAsia="pt-BR"/>
        </w:rPr>
        <w:t>concentrations</w:t>
      </w:r>
      <w:r w:rsidR="0050378E" w:rsidRPr="0050378E">
        <w:rPr>
          <w:rFonts w:ascii="Times New Roman" w:eastAsia="Times New Roman" w:hAnsi="Times New Roman"/>
          <w:sz w:val="24"/>
          <w:szCs w:val="24"/>
          <w:lang w:val="en-US" w:eastAsia="pt-BR"/>
        </w:rPr>
        <w:t xml:space="preserve">. </w:t>
      </w:r>
      <w:r w:rsidR="00877C01" w:rsidRPr="0050378E">
        <w:rPr>
          <w:rFonts w:ascii="Times New Roman" w:eastAsia="Times New Roman" w:hAnsi="Times New Roman"/>
          <w:sz w:val="24"/>
          <w:szCs w:val="24"/>
          <w:lang w:val="en-US" w:eastAsia="pt-BR"/>
        </w:rPr>
        <w:t>T</w:t>
      </w:r>
      <w:r w:rsidR="00877C01">
        <w:rPr>
          <w:rFonts w:ascii="Times New Roman" w:eastAsia="Times New Roman" w:hAnsi="Times New Roman"/>
          <w:sz w:val="24"/>
          <w:szCs w:val="24"/>
          <w:lang w:val="en-US" w:eastAsia="pt-BR"/>
        </w:rPr>
        <w:t>his co</w:t>
      </w:r>
      <w:r w:rsidRPr="000E2B45">
        <w:rPr>
          <w:rFonts w:ascii="Times New Roman" w:eastAsia="Times New Roman" w:hAnsi="Times New Roman"/>
          <w:sz w:val="24"/>
          <w:szCs w:val="24"/>
          <w:lang w:val="en-US" w:eastAsia="pt-BR"/>
        </w:rPr>
        <w:t xml:space="preserve">product has low total carbohydrates content, </w:t>
      </w:r>
      <w:r w:rsidR="003346C1">
        <w:rPr>
          <w:rFonts w:ascii="Times New Roman" w:eastAsia="Times New Roman" w:hAnsi="Times New Roman"/>
          <w:sz w:val="24"/>
          <w:szCs w:val="24"/>
          <w:lang w:val="en-US" w:eastAsia="pt-BR"/>
        </w:rPr>
        <w:t xml:space="preserve">which is influenced by the high </w:t>
      </w:r>
      <w:r w:rsidR="00EC7AB0">
        <w:rPr>
          <w:rFonts w:ascii="Times New Roman" w:eastAsia="Times New Roman" w:hAnsi="Times New Roman"/>
          <w:sz w:val="24"/>
          <w:szCs w:val="24"/>
          <w:lang w:val="en-US" w:eastAsia="pt-BR"/>
        </w:rPr>
        <w:t xml:space="preserve">concentration </w:t>
      </w:r>
      <w:r w:rsidR="003346C1">
        <w:rPr>
          <w:rFonts w:ascii="Times New Roman" w:eastAsia="Times New Roman" w:hAnsi="Times New Roman"/>
          <w:sz w:val="24"/>
          <w:szCs w:val="24"/>
          <w:lang w:val="en-US" w:eastAsia="pt-BR"/>
        </w:rPr>
        <w:t xml:space="preserve">of crude protein in its constitution. This response is easily explained when we analyze the way how the TC content is calculated </w:t>
      </w:r>
      <w:r w:rsidR="003346C1" w:rsidRPr="003346C1">
        <w:rPr>
          <w:rFonts w:ascii="Times New Roman" w:eastAsia="Times New Roman" w:hAnsi="Times New Roman"/>
          <w:sz w:val="24"/>
          <w:szCs w:val="24"/>
          <w:lang w:val="en-US" w:eastAsia="pt-BR"/>
        </w:rPr>
        <w:t>(Sniffen et al, 1992).</w:t>
      </w:r>
      <w:r w:rsidR="003346C1">
        <w:rPr>
          <w:rFonts w:ascii="Times New Roman" w:eastAsia="Times New Roman" w:hAnsi="Times New Roman"/>
          <w:sz w:val="24"/>
          <w:szCs w:val="24"/>
          <w:lang w:val="en-US" w:eastAsia="pt-BR"/>
        </w:rPr>
        <w:t xml:space="preserve"> In this case, the higher the CP and EE contents are, the lower the carbohydrate proportion in the food will be. Thus, when adding an increasing amount of crambe bran in the mass to be ensiled, there will be a lower concentration of total carbohydrates. However, </w:t>
      </w:r>
      <w:r w:rsidR="000455F7">
        <w:rPr>
          <w:rFonts w:ascii="Times New Roman" w:eastAsia="Times New Roman" w:hAnsi="Times New Roman"/>
          <w:sz w:val="24"/>
          <w:szCs w:val="24"/>
          <w:lang w:val="en-US" w:eastAsia="pt-BR"/>
        </w:rPr>
        <w:t xml:space="preserve">we must highlight that the decrease in the TC contents happens more sharply due to the effective reduction of fibrous carbohydrates, as previously observed in the variables </w:t>
      </w:r>
      <w:r w:rsidR="00877C01">
        <w:rPr>
          <w:rFonts w:ascii="Times New Roman" w:eastAsia="Times New Roman" w:hAnsi="Times New Roman"/>
          <w:sz w:val="24"/>
          <w:szCs w:val="24"/>
          <w:lang w:val="en-US" w:eastAsia="pt-BR"/>
        </w:rPr>
        <w:t>NDFap</w:t>
      </w:r>
      <w:r w:rsidR="000455F7" w:rsidRPr="000455F7">
        <w:rPr>
          <w:rFonts w:ascii="Times New Roman" w:eastAsia="Times New Roman" w:hAnsi="Times New Roman"/>
          <w:sz w:val="24"/>
          <w:szCs w:val="24"/>
          <w:lang w:val="en-US" w:eastAsia="pt-BR"/>
        </w:rPr>
        <w:t xml:space="preserve"> </w:t>
      </w:r>
      <w:r w:rsidR="000455F7">
        <w:rPr>
          <w:rFonts w:ascii="Times New Roman" w:eastAsia="Times New Roman" w:hAnsi="Times New Roman"/>
          <w:sz w:val="24"/>
          <w:szCs w:val="24"/>
          <w:lang w:val="en-US" w:eastAsia="pt-BR"/>
        </w:rPr>
        <w:t>and</w:t>
      </w:r>
      <w:r w:rsidR="000455F7" w:rsidRPr="000455F7">
        <w:rPr>
          <w:rFonts w:ascii="Times New Roman" w:eastAsia="Times New Roman" w:hAnsi="Times New Roman"/>
          <w:sz w:val="24"/>
          <w:szCs w:val="24"/>
          <w:lang w:val="en-US" w:eastAsia="pt-BR"/>
        </w:rPr>
        <w:t xml:space="preserve"> </w:t>
      </w:r>
      <w:r w:rsidR="00877C01">
        <w:rPr>
          <w:rFonts w:ascii="Times New Roman" w:eastAsia="Times New Roman" w:hAnsi="Times New Roman"/>
          <w:sz w:val="24"/>
          <w:szCs w:val="24"/>
          <w:lang w:val="en-US" w:eastAsia="pt-BR"/>
        </w:rPr>
        <w:t>ADFap</w:t>
      </w:r>
      <w:r w:rsidR="000455F7">
        <w:rPr>
          <w:rFonts w:ascii="Times New Roman" w:eastAsia="Times New Roman" w:hAnsi="Times New Roman"/>
          <w:sz w:val="24"/>
          <w:szCs w:val="24"/>
          <w:lang w:val="en-US" w:eastAsia="pt-BR"/>
        </w:rPr>
        <w:t>. It is important to note that the fibrous carbohydrates do not constitute instant energy source for the fast pH reduction by the LAB action. Thus, the soluble carbohydrates contents are more important to provide a better quality fermentation profile. This way, as the pH contents for the experimental silages were similar to the evaluated treatments, the TC reduction through the increasing inclusion of CB did not bring effective losses for the ensilage process.</w:t>
      </w:r>
    </w:p>
    <w:p w:rsidR="000455F7" w:rsidRPr="008E0F6D" w:rsidRDefault="000455F7" w:rsidP="002F6CB8">
      <w:pPr>
        <w:spacing w:after="0" w:line="360" w:lineRule="auto"/>
        <w:ind w:firstLine="567"/>
        <w:jc w:val="both"/>
        <w:rPr>
          <w:rFonts w:ascii="Times New Roman" w:eastAsia="Times New Roman" w:hAnsi="Times New Roman"/>
          <w:sz w:val="24"/>
          <w:szCs w:val="24"/>
          <w:lang w:val="en-US" w:eastAsia="pt-BR"/>
        </w:rPr>
      </w:pPr>
      <w:r w:rsidRPr="000455F7">
        <w:rPr>
          <w:rFonts w:ascii="Times New Roman" w:eastAsia="Times New Roman" w:hAnsi="Times New Roman"/>
          <w:sz w:val="24"/>
          <w:szCs w:val="24"/>
          <w:lang w:val="en-US" w:eastAsia="pt-BR"/>
        </w:rPr>
        <w:t xml:space="preserve">The increasing inclusion of CB </w:t>
      </w:r>
      <w:r w:rsidR="00AE39C3">
        <w:rPr>
          <w:rFonts w:ascii="Times New Roman" w:eastAsia="Times New Roman" w:hAnsi="Times New Roman"/>
          <w:sz w:val="24"/>
          <w:szCs w:val="24"/>
          <w:lang w:val="en-US" w:eastAsia="pt-BR"/>
        </w:rPr>
        <w:t>promoted a linear increase (p&lt;0.</w:t>
      </w:r>
      <w:r w:rsidRPr="000455F7">
        <w:rPr>
          <w:rFonts w:ascii="Times New Roman" w:eastAsia="Times New Roman" w:hAnsi="Times New Roman"/>
          <w:sz w:val="24"/>
          <w:szCs w:val="24"/>
          <w:lang w:val="en-US" w:eastAsia="pt-BR"/>
        </w:rPr>
        <w:t>05)</w:t>
      </w:r>
      <w:r>
        <w:rPr>
          <w:rFonts w:ascii="Times New Roman" w:eastAsia="Times New Roman" w:hAnsi="Times New Roman"/>
          <w:sz w:val="24"/>
          <w:szCs w:val="24"/>
          <w:lang w:val="en-US" w:eastAsia="pt-BR"/>
        </w:rPr>
        <w:t xml:space="preserve"> in the NFC content of the experimental silages. The CB can be considered an important source of NFC because it presents a similar value </w:t>
      </w:r>
      <w:r w:rsidR="00AE39C3">
        <w:rPr>
          <w:rFonts w:ascii="Times New Roman" w:hAnsi="Times New Roman"/>
          <w:sz w:val="24"/>
          <w:szCs w:val="24"/>
          <w:lang w:val="en-US"/>
        </w:rPr>
        <w:t>(21.</w:t>
      </w:r>
      <w:r w:rsidRPr="000455F7">
        <w:rPr>
          <w:rFonts w:ascii="Times New Roman" w:hAnsi="Times New Roman"/>
          <w:sz w:val="24"/>
          <w:szCs w:val="24"/>
          <w:lang w:val="en-US"/>
        </w:rPr>
        <w:t>50%)</w:t>
      </w:r>
      <w:r>
        <w:rPr>
          <w:rFonts w:ascii="Times New Roman" w:hAnsi="Times New Roman"/>
          <w:sz w:val="24"/>
          <w:szCs w:val="24"/>
          <w:lang w:val="en-US"/>
        </w:rPr>
        <w:t xml:space="preserve"> to the foods which are traditionally used as ensilage additives, such as: cottonseed meal </w:t>
      </w:r>
      <w:r w:rsidRPr="000455F7">
        <w:rPr>
          <w:rFonts w:ascii="Times New Roman" w:hAnsi="Times New Roman"/>
          <w:sz w:val="24"/>
          <w:szCs w:val="24"/>
          <w:lang w:val="en-US"/>
        </w:rPr>
        <w:t>(19</w:t>
      </w:r>
      <w:r w:rsidR="00AE39C3">
        <w:rPr>
          <w:rFonts w:ascii="Times New Roman" w:hAnsi="Times New Roman"/>
          <w:sz w:val="24"/>
          <w:szCs w:val="24"/>
          <w:lang w:val="en-US"/>
        </w:rPr>
        <w:t>.</w:t>
      </w:r>
      <w:r w:rsidRPr="000455F7">
        <w:rPr>
          <w:rFonts w:ascii="Times New Roman" w:hAnsi="Times New Roman"/>
          <w:sz w:val="24"/>
          <w:szCs w:val="24"/>
          <w:lang w:val="en-US"/>
        </w:rPr>
        <w:t>21%),</w:t>
      </w:r>
      <w:r>
        <w:rPr>
          <w:rFonts w:ascii="Times New Roman" w:hAnsi="Times New Roman"/>
          <w:sz w:val="24"/>
          <w:szCs w:val="24"/>
          <w:lang w:val="en-US"/>
        </w:rPr>
        <w:t xml:space="preserve"> corn gluten meal </w:t>
      </w:r>
      <w:r w:rsidR="00AE39C3">
        <w:rPr>
          <w:rFonts w:ascii="Times New Roman" w:hAnsi="Times New Roman"/>
          <w:sz w:val="24"/>
          <w:szCs w:val="24"/>
          <w:lang w:val="en-US"/>
        </w:rPr>
        <w:t>(19.</w:t>
      </w:r>
      <w:r w:rsidRPr="000455F7">
        <w:rPr>
          <w:rFonts w:ascii="Times New Roman" w:hAnsi="Times New Roman"/>
          <w:sz w:val="24"/>
          <w:szCs w:val="24"/>
          <w:lang w:val="en-US"/>
        </w:rPr>
        <w:t>98%)</w:t>
      </w:r>
      <w:r w:rsidR="008E0F6D">
        <w:rPr>
          <w:rFonts w:ascii="Times New Roman" w:hAnsi="Times New Roman"/>
          <w:sz w:val="24"/>
          <w:szCs w:val="24"/>
          <w:lang w:val="en-US"/>
        </w:rPr>
        <w:t xml:space="preserve"> and soybean hulls </w:t>
      </w:r>
      <w:r w:rsidR="00AE39C3">
        <w:rPr>
          <w:rFonts w:ascii="Times New Roman" w:hAnsi="Times New Roman"/>
          <w:sz w:val="24"/>
          <w:szCs w:val="24"/>
          <w:lang w:val="en-US"/>
        </w:rPr>
        <w:t>(17.</w:t>
      </w:r>
      <w:r w:rsidR="008E0F6D" w:rsidRPr="008E0F6D">
        <w:rPr>
          <w:rFonts w:ascii="Times New Roman" w:hAnsi="Times New Roman"/>
          <w:sz w:val="24"/>
          <w:szCs w:val="24"/>
          <w:lang w:val="en-US"/>
        </w:rPr>
        <w:t xml:space="preserve">65%), </w:t>
      </w:r>
      <w:r w:rsidR="008E0F6D">
        <w:rPr>
          <w:rFonts w:ascii="Times New Roman" w:hAnsi="Times New Roman"/>
          <w:sz w:val="24"/>
          <w:szCs w:val="24"/>
          <w:lang w:val="en-US"/>
        </w:rPr>
        <w:t xml:space="preserve">according to what was reported in literature </w:t>
      </w:r>
      <w:r w:rsidR="008E0F6D" w:rsidRPr="008E0F6D">
        <w:rPr>
          <w:rFonts w:ascii="Times New Roman" w:hAnsi="Times New Roman"/>
          <w:sz w:val="24"/>
          <w:szCs w:val="24"/>
          <w:lang w:val="en-US"/>
        </w:rPr>
        <w:t>(Rocha Júnior et al., 2002).</w:t>
      </w:r>
      <w:r w:rsidR="008E0F6D">
        <w:rPr>
          <w:rFonts w:ascii="Times New Roman" w:hAnsi="Times New Roman"/>
          <w:sz w:val="24"/>
          <w:szCs w:val="24"/>
          <w:lang w:val="en-US"/>
        </w:rPr>
        <w:t xml:space="preserve"> The NFC constitution of the additives for ensilage constitutes a major factor for enhancing the fermentation profile of the mass to be ensiled. The simple sugars constitute the main energy source rapidly available for the LAB populations.</w:t>
      </w:r>
    </w:p>
    <w:p w:rsidR="008E0F6D" w:rsidRPr="008E0F6D" w:rsidRDefault="008E0F6D" w:rsidP="002F6CB8">
      <w:pPr>
        <w:spacing w:after="0" w:line="360" w:lineRule="auto"/>
        <w:ind w:firstLine="567"/>
        <w:jc w:val="both"/>
        <w:rPr>
          <w:rFonts w:ascii="Times New Roman" w:hAnsi="Times New Roman"/>
          <w:sz w:val="24"/>
          <w:szCs w:val="24"/>
          <w:lang w:val="en-US"/>
        </w:rPr>
      </w:pPr>
      <w:r w:rsidRPr="008E0F6D">
        <w:rPr>
          <w:rFonts w:ascii="Times New Roman" w:hAnsi="Times New Roman"/>
          <w:sz w:val="24"/>
          <w:szCs w:val="24"/>
          <w:lang w:val="en-US"/>
        </w:rPr>
        <w:t xml:space="preserve">The ether extract contents (EE) were not different for any of the studied treatments. </w:t>
      </w:r>
      <w:r>
        <w:rPr>
          <w:rFonts w:ascii="Times New Roman" w:hAnsi="Times New Roman"/>
          <w:sz w:val="24"/>
          <w:szCs w:val="24"/>
          <w:lang w:val="en-US"/>
        </w:rPr>
        <w:t xml:space="preserve">Probably the reduced EE contents in the crambe bran and in the elephant grass ensiled mass </w:t>
      </w:r>
      <w:r>
        <w:rPr>
          <w:rFonts w:ascii="Times New Roman" w:hAnsi="Times New Roman"/>
          <w:sz w:val="24"/>
          <w:szCs w:val="24"/>
          <w:lang w:val="en-US"/>
        </w:rPr>
        <w:lastRenderedPageBreak/>
        <w:t>can have been decisive for this response. Although crambe is defined as an oleaginous plant, the</w:t>
      </w:r>
      <w:r w:rsidR="00877C01">
        <w:rPr>
          <w:rFonts w:ascii="Times New Roman" w:hAnsi="Times New Roman"/>
          <w:sz w:val="24"/>
          <w:szCs w:val="24"/>
          <w:lang w:val="en-US"/>
        </w:rPr>
        <w:t xml:space="preserve"> crambe bran consists in the co</w:t>
      </w:r>
      <w:r>
        <w:rPr>
          <w:rFonts w:ascii="Times New Roman" w:hAnsi="Times New Roman"/>
          <w:sz w:val="24"/>
          <w:szCs w:val="24"/>
          <w:lang w:val="en-US"/>
        </w:rPr>
        <w:t xml:space="preserve">product obtained after the extraction of vegetal oil through specific solvents </w:t>
      </w:r>
      <w:r w:rsidRPr="008E0F6D">
        <w:rPr>
          <w:rFonts w:ascii="Times New Roman" w:eastAsia="Times New Roman" w:hAnsi="Times New Roman"/>
          <w:sz w:val="24"/>
          <w:szCs w:val="24"/>
          <w:lang w:val="en-US" w:eastAsia="pt-BR"/>
        </w:rPr>
        <w:t>(Carrera et al., 2012).</w:t>
      </w:r>
      <w:r>
        <w:rPr>
          <w:rFonts w:ascii="Times New Roman" w:eastAsia="Times New Roman" w:hAnsi="Times New Roman"/>
          <w:sz w:val="24"/>
          <w:szCs w:val="24"/>
          <w:lang w:val="en-US" w:eastAsia="pt-BR"/>
        </w:rPr>
        <w:t xml:space="preserve"> In this case, the high efficiency of the extraction through solvents </w:t>
      </w:r>
      <w:r w:rsidR="0077051C">
        <w:rPr>
          <w:rFonts w:ascii="Times New Roman" w:eastAsia="Times New Roman" w:hAnsi="Times New Roman"/>
          <w:sz w:val="24"/>
          <w:szCs w:val="24"/>
          <w:lang w:val="en-US" w:eastAsia="pt-BR"/>
        </w:rPr>
        <w:t>provides</w:t>
      </w:r>
      <w:r>
        <w:rPr>
          <w:rFonts w:ascii="Times New Roman" w:eastAsia="Times New Roman" w:hAnsi="Times New Roman"/>
          <w:sz w:val="24"/>
          <w:szCs w:val="24"/>
          <w:lang w:val="en-US" w:eastAsia="pt-BR"/>
        </w:rPr>
        <w:t xml:space="preserve"> an effective reductio</w:t>
      </w:r>
      <w:r w:rsidR="00877C01">
        <w:rPr>
          <w:rFonts w:ascii="Times New Roman" w:eastAsia="Times New Roman" w:hAnsi="Times New Roman"/>
          <w:sz w:val="24"/>
          <w:szCs w:val="24"/>
          <w:lang w:val="en-US" w:eastAsia="pt-BR"/>
        </w:rPr>
        <w:t>n in the EE contents of this co</w:t>
      </w:r>
      <w:r>
        <w:rPr>
          <w:rFonts w:ascii="Times New Roman" w:eastAsia="Times New Roman" w:hAnsi="Times New Roman"/>
          <w:sz w:val="24"/>
          <w:szCs w:val="24"/>
          <w:lang w:val="en-US" w:eastAsia="pt-BR"/>
        </w:rPr>
        <w:t>product (Table 1).</w:t>
      </w:r>
    </w:p>
    <w:p w:rsidR="0077051C" w:rsidRPr="0077051C" w:rsidRDefault="0077051C" w:rsidP="002744F3">
      <w:pPr>
        <w:spacing w:after="0" w:line="360" w:lineRule="auto"/>
        <w:ind w:firstLine="567"/>
        <w:jc w:val="both"/>
        <w:rPr>
          <w:rFonts w:ascii="Times New Roman" w:eastAsia="Times New Roman" w:hAnsi="Times New Roman"/>
          <w:sz w:val="24"/>
          <w:szCs w:val="24"/>
          <w:lang w:val="en-US" w:eastAsia="pt-BR"/>
        </w:rPr>
      </w:pPr>
      <w:r w:rsidRPr="0077051C">
        <w:rPr>
          <w:rFonts w:ascii="Times New Roman" w:eastAsia="Times New Roman" w:hAnsi="Times New Roman"/>
          <w:sz w:val="24"/>
          <w:szCs w:val="24"/>
          <w:lang w:val="en-US" w:eastAsia="pt-BR"/>
        </w:rPr>
        <w:t xml:space="preserve">The presented results for the bromatological composition of </w:t>
      </w:r>
      <w:r>
        <w:rPr>
          <w:rFonts w:ascii="Times New Roman" w:eastAsia="Times New Roman" w:hAnsi="Times New Roman"/>
          <w:sz w:val="24"/>
          <w:szCs w:val="24"/>
          <w:lang w:val="en-US" w:eastAsia="pt-BR"/>
        </w:rPr>
        <w:t xml:space="preserve">the experimental silages demonstrated the potential of using the CB as an additive to enrich the nutritional value of tropical grasses silages. In this study, the CP and NFC contents increased and the </w:t>
      </w:r>
      <w:r w:rsidR="00877C01">
        <w:rPr>
          <w:rFonts w:ascii="Times New Roman" w:eastAsia="Times New Roman" w:hAnsi="Times New Roman"/>
          <w:sz w:val="24"/>
          <w:szCs w:val="24"/>
          <w:lang w:val="en-US" w:eastAsia="pt-BR"/>
        </w:rPr>
        <w:t>NDFap</w:t>
      </w:r>
      <w:r w:rsidRPr="0077051C">
        <w:rPr>
          <w:rFonts w:ascii="Times New Roman" w:eastAsia="Times New Roman" w:hAnsi="Times New Roman"/>
          <w:sz w:val="24"/>
          <w:szCs w:val="24"/>
          <w:lang w:val="en-US" w:eastAsia="pt-BR"/>
        </w:rPr>
        <w:t xml:space="preserve"> </w:t>
      </w:r>
      <w:r>
        <w:rPr>
          <w:rFonts w:ascii="Times New Roman" w:eastAsia="Times New Roman" w:hAnsi="Times New Roman"/>
          <w:sz w:val="24"/>
          <w:szCs w:val="24"/>
          <w:lang w:val="en-US" w:eastAsia="pt-BR"/>
        </w:rPr>
        <w:t>and</w:t>
      </w:r>
      <w:r w:rsidRPr="0077051C">
        <w:rPr>
          <w:rFonts w:ascii="Times New Roman" w:eastAsia="Times New Roman" w:hAnsi="Times New Roman"/>
          <w:sz w:val="24"/>
          <w:szCs w:val="24"/>
          <w:lang w:val="en-US" w:eastAsia="pt-BR"/>
        </w:rPr>
        <w:t xml:space="preserve"> </w:t>
      </w:r>
      <w:r w:rsidR="00877C01">
        <w:rPr>
          <w:rFonts w:ascii="Times New Roman" w:eastAsia="Times New Roman" w:hAnsi="Times New Roman"/>
          <w:sz w:val="24"/>
          <w:szCs w:val="24"/>
          <w:lang w:val="en-US" w:eastAsia="pt-BR"/>
        </w:rPr>
        <w:t>ADFap</w:t>
      </w:r>
      <w:r>
        <w:rPr>
          <w:rFonts w:ascii="Times New Roman" w:eastAsia="Times New Roman" w:hAnsi="Times New Roman"/>
          <w:sz w:val="24"/>
          <w:szCs w:val="24"/>
          <w:lang w:val="en-US" w:eastAsia="pt-BR"/>
        </w:rPr>
        <w:t xml:space="preserve"> contents linearly reduced as there was linear effect for the increasing </w:t>
      </w:r>
      <w:r w:rsidR="00877C01">
        <w:rPr>
          <w:rFonts w:ascii="Times New Roman" w:eastAsia="Times New Roman" w:hAnsi="Times New Roman"/>
          <w:sz w:val="24"/>
          <w:szCs w:val="24"/>
          <w:lang w:val="en-US" w:eastAsia="pt-BR"/>
        </w:rPr>
        <w:t>CB addition, the use of this co</w:t>
      </w:r>
      <w:r>
        <w:rPr>
          <w:rFonts w:ascii="Times New Roman" w:eastAsia="Times New Roman" w:hAnsi="Times New Roman"/>
          <w:sz w:val="24"/>
          <w:szCs w:val="24"/>
          <w:lang w:val="en-US" w:eastAsia="pt-BR"/>
        </w:rPr>
        <w:t xml:space="preserve">product aiming to nutritionally enrich the elephant grass silage must suggest the 30% addition of CB </w:t>
      </w:r>
      <w:r w:rsidR="004779D2">
        <w:rPr>
          <w:rFonts w:ascii="Times New Roman" w:eastAsia="Times New Roman" w:hAnsi="Times New Roman"/>
          <w:sz w:val="24"/>
          <w:szCs w:val="24"/>
          <w:lang w:val="en-US" w:eastAsia="pt-BR"/>
        </w:rPr>
        <w:t>based on the natural matter.</w:t>
      </w:r>
    </w:p>
    <w:p w:rsidR="004779D2" w:rsidRPr="00747252" w:rsidRDefault="00747252" w:rsidP="00B76763">
      <w:pPr>
        <w:spacing w:after="0" w:line="360" w:lineRule="auto"/>
        <w:ind w:firstLine="567"/>
        <w:jc w:val="both"/>
        <w:rPr>
          <w:rFonts w:ascii="Times New Roman" w:eastAsia="Times New Roman" w:hAnsi="Times New Roman"/>
          <w:sz w:val="24"/>
          <w:szCs w:val="24"/>
          <w:lang w:val="en-US" w:eastAsia="pt-BR"/>
        </w:rPr>
      </w:pPr>
      <w:r w:rsidRPr="00747252">
        <w:rPr>
          <w:rFonts w:ascii="Times New Roman" w:eastAsia="Times New Roman" w:hAnsi="Times New Roman"/>
          <w:sz w:val="24"/>
          <w:szCs w:val="24"/>
          <w:lang w:val="en-US" w:eastAsia="pt-BR"/>
        </w:rPr>
        <w:t xml:space="preserve">Through the results evaluation we can suggest the 30% addition of crambe bran (based on the natural matter) in the elephant grass ensilage. </w:t>
      </w:r>
      <w:r>
        <w:rPr>
          <w:rFonts w:ascii="Times New Roman" w:eastAsia="Times New Roman" w:hAnsi="Times New Roman"/>
          <w:sz w:val="24"/>
          <w:szCs w:val="24"/>
          <w:lang w:val="en-US" w:eastAsia="pt-BR"/>
        </w:rPr>
        <w:t>Although there was a DM content higher than the recommended one (</w:t>
      </w:r>
      <w:r w:rsidR="00AE39C3">
        <w:rPr>
          <w:rFonts w:ascii="Times New Roman" w:eastAsia="Times New Roman" w:hAnsi="Times New Roman"/>
          <w:sz w:val="24"/>
          <w:szCs w:val="24"/>
          <w:lang w:val="en-US" w:eastAsia="pt-BR"/>
        </w:rPr>
        <w:t>39.</w:t>
      </w:r>
      <w:r w:rsidRPr="00747252">
        <w:rPr>
          <w:rFonts w:ascii="Times New Roman" w:eastAsia="Times New Roman" w:hAnsi="Times New Roman"/>
          <w:sz w:val="24"/>
          <w:szCs w:val="24"/>
          <w:lang w:val="en-US" w:eastAsia="pt-BR"/>
        </w:rPr>
        <w:t>90%)</w:t>
      </w:r>
      <w:r>
        <w:rPr>
          <w:rFonts w:ascii="Times New Roman" w:eastAsia="Times New Roman" w:hAnsi="Times New Roman"/>
          <w:sz w:val="24"/>
          <w:szCs w:val="24"/>
          <w:lang w:val="en-US" w:eastAsia="pt-BR"/>
        </w:rPr>
        <w:t xml:space="preserve"> for a proper quality silage, this treatment presented the best results for the parameters: fermentation profile and bromatological composition. However, </w:t>
      </w:r>
      <w:r w:rsidR="00236695">
        <w:rPr>
          <w:rFonts w:ascii="Times New Roman" w:eastAsia="Times New Roman" w:hAnsi="Times New Roman"/>
          <w:sz w:val="24"/>
          <w:szCs w:val="24"/>
          <w:lang w:val="en-US" w:eastAsia="pt-BR"/>
        </w:rPr>
        <w:t>we presume that the CB doses which are higher than the studied ones in this experiment can promote an excessive increase of DM in the ensiled mass, which can affect the compression of the ensiled mass in the silo, directly damaging the fermentation profile and, consequently, the final product quality.</w:t>
      </w:r>
    </w:p>
    <w:p w:rsidR="00236695" w:rsidRPr="00236695" w:rsidRDefault="00236695" w:rsidP="00AC3B9E">
      <w:pPr>
        <w:spacing w:after="0" w:line="360" w:lineRule="auto"/>
        <w:ind w:firstLine="567"/>
        <w:jc w:val="both"/>
        <w:rPr>
          <w:rFonts w:ascii="Times New Roman" w:eastAsia="Times New Roman" w:hAnsi="Times New Roman"/>
          <w:sz w:val="24"/>
          <w:szCs w:val="24"/>
          <w:lang w:val="en-US" w:eastAsia="pt-BR"/>
        </w:rPr>
      </w:pPr>
      <w:r w:rsidRPr="00236695">
        <w:rPr>
          <w:rFonts w:ascii="Times New Roman" w:eastAsia="Times New Roman" w:hAnsi="Times New Roman"/>
          <w:sz w:val="24"/>
          <w:szCs w:val="24"/>
          <w:lang w:val="en-US" w:eastAsia="pt-BR"/>
        </w:rPr>
        <w:t>It is noteworthy to mention that the knowledge regarding the moisture content of tropical grasses at the moment</w:t>
      </w:r>
      <w:r>
        <w:rPr>
          <w:rFonts w:ascii="Times New Roman" w:eastAsia="Times New Roman" w:hAnsi="Times New Roman"/>
          <w:sz w:val="24"/>
          <w:szCs w:val="24"/>
          <w:lang w:val="en-US" w:eastAsia="pt-BR"/>
        </w:rPr>
        <w:t xml:space="preserve"> </w:t>
      </w:r>
      <w:r w:rsidRPr="00236695">
        <w:rPr>
          <w:rFonts w:ascii="Times New Roman" w:eastAsia="Times New Roman" w:hAnsi="Times New Roman"/>
          <w:sz w:val="24"/>
          <w:szCs w:val="24"/>
          <w:lang w:val="en-US" w:eastAsia="pt-BR"/>
        </w:rPr>
        <w:t xml:space="preserve">of cutting </w:t>
      </w:r>
      <w:r>
        <w:rPr>
          <w:rFonts w:ascii="Times New Roman" w:eastAsia="Times New Roman" w:hAnsi="Times New Roman"/>
          <w:sz w:val="24"/>
          <w:szCs w:val="24"/>
          <w:lang w:val="en-US" w:eastAsia="pt-BR"/>
        </w:rPr>
        <w:t>is fundamental for determining the level of inclusion of this additive in the ensiled mass. Thus, the higher the grass moisture content, the greater the necessity of additive inclusion will be to increase the dry matter content of the ensiled mass.</w:t>
      </w:r>
    </w:p>
    <w:p w:rsidR="0003008B" w:rsidRDefault="0003008B" w:rsidP="00AC3B9E">
      <w:pPr>
        <w:spacing w:after="0" w:line="360" w:lineRule="auto"/>
        <w:jc w:val="both"/>
        <w:rPr>
          <w:rFonts w:ascii="Times New Roman" w:eastAsia="Times New Roman" w:hAnsi="Times New Roman"/>
          <w:b/>
          <w:sz w:val="24"/>
          <w:szCs w:val="24"/>
          <w:lang w:val="en-US" w:eastAsia="pt-BR"/>
        </w:rPr>
      </w:pPr>
    </w:p>
    <w:p w:rsidR="004329FF" w:rsidRPr="00236695" w:rsidRDefault="00236695" w:rsidP="00AC3B9E">
      <w:pPr>
        <w:spacing w:after="0" w:line="360" w:lineRule="auto"/>
        <w:jc w:val="both"/>
        <w:rPr>
          <w:rFonts w:ascii="Times New Roman" w:eastAsia="Times New Roman" w:hAnsi="Times New Roman"/>
          <w:b/>
          <w:sz w:val="24"/>
          <w:szCs w:val="24"/>
          <w:lang w:val="en-US" w:eastAsia="pt-BR"/>
        </w:rPr>
      </w:pPr>
      <w:r w:rsidRPr="00236695">
        <w:rPr>
          <w:rFonts w:ascii="Times New Roman" w:eastAsia="Times New Roman" w:hAnsi="Times New Roman"/>
          <w:b/>
          <w:sz w:val="24"/>
          <w:szCs w:val="24"/>
          <w:lang w:val="en-US" w:eastAsia="pt-BR"/>
        </w:rPr>
        <w:t>CONCLUSION</w:t>
      </w:r>
    </w:p>
    <w:p w:rsidR="00236695" w:rsidRPr="00236695" w:rsidRDefault="00236695" w:rsidP="00AC3B9E">
      <w:pPr>
        <w:spacing w:after="0" w:line="360" w:lineRule="auto"/>
        <w:ind w:firstLine="567"/>
        <w:jc w:val="both"/>
        <w:rPr>
          <w:rFonts w:ascii="Times New Roman" w:eastAsia="Times New Roman" w:hAnsi="Times New Roman"/>
          <w:sz w:val="24"/>
          <w:szCs w:val="24"/>
          <w:lang w:val="en-US" w:eastAsia="pt-BR"/>
        </w:rPr>
      </w:pPr>
      <w:r w:rsidRPr="00236695">
        <w:rPr>
          <w:rFonts w:ascii="Times New Roman" w:eastAsia="Times New Roman" w:hAnsi="Times New Roman"/>
          <w:sz w:val="24"/>
          <w:szCs w:val="24"/>
          <w:lang w:val="en-US" w:eastAsia="pt-BR"/>
        </w:rPr>
        <w:t>The crambe bran presents great potential to be used as an additive in the elephant grass ensilage, and the indicated dose, based on the na</w:t>
      </w:r>
      <w:r w:rsidR="00877C01">
        <w:rPr>
          <w:rFonts w:ascii="Times New Roman" w:eastAsia="Times New Roman" w:hAnsi="Times New Roman"/>
          <w:sz w:val="24"/>
          <w:szCs w:val="24"/>
          <w:lang w:val="en-US" w:eastAsia="pt-BR"/>
        </w:rPr>
        <w:t>tural matter, is 30% of this co</w:t>
      </w:r>
      <w:r w:rsidRPr="00236695">
        <w:rPr>
          <w:rFonts w:ascii="Times New Roman" w:eastAsia="Times New Roman" w:hAnsi="Times New Roman"/>
          <w:sz w:val="24"/>
          <w:szCs w:val="24"/>
          <w:lang w:val="en-US" w:eastAsia="pt-BR"/>
        </w:rPr>
        <w:t>product.</w:t>
      </w:r>
    </w:p>
    <w:p w:rsidR="0003008B" w:rsidRDefault="0003008B" w:rsidP="00AC3B9E">
      <w:pPr>
        <w:spacing w:after="0" w:line="360" w:lineRule="auto"/>
        <w:jc w:val="both"/>
        <w:rPr>
          <w:rFonts w:ascii="Times New Roman" w:eastAsia="Times New Roman" w:hAnsi="Times New Roman"/>
          <w:b/>
          <w:sz w:val="24"/>
          <w:szCs w:val="24"/>
          <w:lang w:val="en-US" w:eastAsia="pt-BR"/>
        </w:rPr>
      </w:pPr>
    </w:p>
    <w:p w:rsidR="004329FF" w:rsidRPr="003C3C73" w:rsidRDefault="00236695" w:rsidP="00AC3B9E">
      <w:pPr>
        <w:spacing w:after="0" w:line="360" w:lineRule="auto"/>
        <w:jc w:val="both"/>
        <w:rPr>
          <w:rFonts w:ascii="Times New Roman" w:eastAsia="Times New Roman" w:hAnsi="Times New Roman"/>
          <w:b/>
          <w:sz w:val="24"/>
          <w:szCs w:val="24"/>
          <w:lang w:val="en-US" w:eastAsia="pt-BR"/>
        </w:rPr>
      </w:pPr>
      <w:r w:rsidRPr="003C3C73">
        <w:rPr>
          <w:rFonts w:ascii="Times New Roman" w:eastAsia="Times New Roman" w:hAnsi="Times New Roman"/>
          <w:b/>
          <w:sz w:val="24"/>
          <w:szCs w:val="24"/>
          <w:lang w:val="en-US" w:eastAsia="pt-BR"/>
        </w:rPr>
        <w:t xml:space="preserve">ACKNOWLEDGEMENTS </w:t>
      </w:r>
    </w:p>
    <w:p w:rsidR="00236695" w:rsidRPr="00236695" w:rsidRDefault="00236695" w:rsidP="00AC3B9E">
      <w:pPr>
        <w:spacing w:after="0" w:line="360" w:lineRule="auto"/>
        <w:jc w:val="both"/>
        <w:rPr>
          <w:rFonts w:ascii="Times New Roman" w:eastAsia="Times New Roman" w:hAnsi="Times New Roman"/>
          <w:sz w:val="24"/>
          <w:szCs w:val="24"/>
          <w:lang w:val="en-US" w:eastAsia="pt-BR"/>
        </w:rPr>
      </w:pPr>
      <w:r w:rsidRPr="003C3C73">
        <w:rPr>
          <w:rFonts w:ascii="Times New Roman" w:eastAsia="Times New Roman" w:hAnsi="Times New Roman"/>
          <w:b/>
          <w:sz w:val="24"/>
          <w:szCs w:val="24"/>
          <w:lang w:val="en-US" w:eastAsia="pt-BR"/>
        </w:rPr>
        <w:tab/>
      </w:r>
      <w:r w:rsidRPr="00236695">
        <w:rPr>
          <w:rFonts w:ascii="Times New Roman" w:eastAsia="Times New Roman" w:hAnsi="Times New Roman"/>
          <w:sz w:val="24"/>
          <w:szCs w:val="24"/>
          <w:lang w:val="en-US" w:eastAsia="pt-BR"/>
        </w:rPr>
        <w:t>We would like to thank the company Caramuru Alimentos S.A.</w:t>
      </w:r>
      <w:r>
        <w:rPr>
          <w:rFonts w:ascii="Times New Roman" w:eastAsia="Times New Roman" w:hAnsi="Times New Roman"/>
          <w:sz w:val="24"/>
          <w:szCs w:val="24"/>
          <w:lang w:val="en-US" w:eastAsia="pt-BR"/>
        </w:rPr>
        <w:t xml:space="preserve"> for providing the crambe bran</w:t>
      </w:r>
      <w:r>
        <w:rPr>
          <w:rFonts w:ascii="Times New Roman" w:eastAsia="Times New Roman" w:hAnsi="Times New Roman"/>
          <w:b/>
          <w:sz w:val="24"/>
          <w:szCs w:val="24"/>
          <w:lang w:val="en-US" w:eastAsia="pt-BR"/>
        </w:rPr>
        <w:t xml:space="preserve"> </w:t>
      </w:r>
      <w:r w:rsidRPr="00236695">
        <w:rPr>
          <w:rFonts w:ascii="Times New Roman" w:eastAsia="Times New Roman" w:hAnsi="Times New Roman"/>
          <w:sz w:val="24"/>
          <w:szCs w:val="24"/>
          <w:lang w:val="en-US" w:eastAsia="pt-BR"/>
        </w:rPr>
        <w:t xml:space="preserve">used in this study. </w:t>
      </w:r>
      <w:r w:rsidR="00582680">
        <w:rPr>
          <w:rFonts w:ascii="Times New Roman" w:eastAsia="Times New Roman" w:hAnsi="Times New Roman"/>
          <w:sz w:val="24"/>
          <w:szCs w:val="24"/>
          <w:lang w:val="en-US" w:eastAsia="pt-BR"/>
        </w:rPr>
        <w:t xml:space="preserve">We thank </w:t>
      </w:r>
      <w:r w:rsidR="00582680" w:rsidRPr="00582680">
        <w:rPr>
          <w:rFonts w:ascii="Times New Roman" w:eastAsia="Times New Roman" w:hAnsi="Times New Roman"/>
          <w:sz w:val="24"/>
          <w:szCs w:val="24"/>
          <w:lang w:val="en-US" w:eastAsia="pt-BR"/>
        </w:rPr>
        <w:t xml:space="preserve">FAPEMIG, CNPq and CAPES for the financial support through </w:t>
      </w:r>
      <w:r w:rsidR="00AE39C3">
        <w:rPr>
          <w:rFonts w:ascii="Times New Roman" w:eastAsia="Times New Roman" w:hAnsi="Times New Roman"/>
          <w:sz w:val="24"/>
          <w:szCs w:val="24"/>
          <w:lang w:val="en-US" w:eastAsia="pt-BR"/>
        </w:rPr>
        <w:t>the scholarships.</w:t>
      </w:r>
    </w:p>
    <w:p w:rsidR="0003008B" w:rsidRDefault="0003008B" w:rsidP="00AC3B9E">
      <w:pPr>
        <w:spacing w:after="0" w:line="360" w:lineRule="auto"/>
        <w:jc w:val="both"/>
        <w:rPr>
          <w:rFonts w:ascii="Times New Roman" w:hAnsi="Times New Roman"/>
          <w:b/>
          <w:sz w:val="24"/>
          <w:szCs w:val="24"/>
          <w:lang w:val="en-US"/>
        </w:rPr>
      </w:pPr>
    </w:p>
    <w:p w:rsidR="0003008B" w:rsidRDefault="0003008B" w:rsidP="00AC3B9E">
      <w:pPr>
        <w:spacing w:after="0" w:line="360" w:lineRule="auto"/>
        <w:jc w:val="both"/>
        <w:rPr>
          <w:rFonts w:ascii="Times New Roman" w:hAnsi="Times New Roman"/>
          <w:b/>
          <w:sz w:val="24"/>
          <w:szCs w:val="24"/>
          <w:lang w:val="en-US"/>
        </w:rPr>
      </w:pPr>
    </w:p>
    <w:p w:rsidR="0003008B" w:rsidRDefault="0003008B" w:rsidP="00AC3B9E">
      <w:pPr>
        <w:spacing w:after="0" w:line="360" w:lineRule="auto"/>
        <w:jc w:val="both"/>
        <w:rPr>
          <w:rFonts w:ascii="Times New Roman" w:hAnsi="Times New Roman"/>
          <w:b/>
          <w:sz w:val="24"/>
          <w:szCs w:val="24"/>
          <w:lang w:val="en-US"/>
        </w:rPr>
      </w:pPr>
    </w:p>
    <w:p w:rsidR="004329FF" w:rsidRPr="00341097" w:rsidRDefault="00582680" w:rsidP="00AC3B9E">
      <w:pPr>
        <w:spacing w:after="0" w:line="360" w:lineRule="auto"/>
        <w:jc w:val="both"/>
        <w:rPr>
          <w:rFonts w:ascii="Times New Roman" w:hAnsi="Times New Roman"/>
          <w:b/>
          <w:sz w:val="24"/>
          <w:szCs w:val="24"/>
          <w:lang w:val="en-US"/>
        </w:rPr>
      </w:pPr>
      <w:bookmarkStart w:id="0" w:name="_GoBack"/>
      <w:bookmarkEnd w:id="0"/>
      <w:r>
        <w:rPr>
          <w:rFonts w:ascii="Times New Roman" w:hAnsi="Times New Roman"/>
          <w:b/>
          <w:sz w:val="24"/>
          <w:szCs w:val="24"/>
          <w:lang w:val="en-US"/>
        </w:rPr>
        <w:lastRenderedPageBreak/>
        <w:t>REFERE</w:t>
      </w:r>
      <w:r w:rsidR="00C1177F" w:rsidRPr="00341097">
        <w:rPr>
          <w:rFonts w:ascii="Times New Roman" w:hAnsi="Times New Roman"/>
          <w:b/>
          <w:sz w:val="24"/>
          <w:szCs w:val="24"/>
          <w:lang w:val="en-US"/>
        </w:rPr>
        <w:t>NC</w:t>
      </w:r>
      <w:r>
        <w:rPr>
          <w:rFonts w:ascii="Times New Roman" w:hAnsi="Times New Roman"/>
          <w:b/>
          <w:sz w:val="24"/>
          <w:szCs w:val="24"/>
          <w:lang w:val="en-US"/>
        </w:rPr>
        <w:t>ES</w:t>
      </w:r>
    </w:p>
    <w:p w:rsidR="004329FF" w:rsidRPr="00FF60AD" w:rsidRDefault="004329FF" w:rsidP="00AC3B9E">
      <w:pPr>
        <w:spacing w:after="0" w:line="360" w:lineRule="auto"/>
        <w:jc w:val="both"/>
        <w:rPr>
          <w:rFonts w:ascii="Times New Roman" w:eastAsia="Times New Roman" w:hAnsi="Times New Roman"/>
          <w:lang w:eastAsia="pt-BR"/>
        </w:rPr>
      </w:pPr>
      <w:r w:rsidRPr="00341097">
        <w:rPr>
          <w:rFonts w:ascii="Times New Roman" w:eastAsia="Times New Roman" w:hAnsi="Times New Roman"/>
          <w:lang w:val="en-US" w:eastAsia="pt-BR"/>
        </w:rPr>
        <w:t>ASSOCIATION OF OFFICIAL AGRICULTURAL CHEMISTS - AOAC.</w:t>
      </w:r>
      <w:r w:rsidR="005E1A99" w:rsidRPr="00341097">
        <w:rPr>
          <w:rFonts w:ascii="Times New Roman" w:eastAsia="Times New Roman" w:hAnsi="Times New Roman"/>
          <w:lang w:val="en-US" w:eastAsia="pt-BR"/>
        </w:rPr>
        <w:t xml:space="preserve"> (</w:t>
      </w:r>
      <w:r w:rsidR="003331FF" w:rsidRPr="00341097">
        <w:rPr>
          <w:rFonts w:ascii="Times New Roman" w:eastAsia="Times New Roman" w:hAnsi="Times New Roman"/>
          <w:lang w:val="en-US" w:eastAsia="pt-BR"/>
        </w:rPr>
        <w:t>2006</w:t>
      </w:r>
      <w:r w:rsidR="005E1A99" w:rsidRPr="00341097">
        <w:rPr>
          <w:rFonts w:ascii="Times New Roman" w:eastAsia="Times New Roman" w:hAnsi="Times New Roman"/>
          <w:lang w:val="en-US" w:eastAsia="pt-BR"/>
        </w:rPr>
        <w:t>)</w:t>
      </w:r>
      <w:r w:rsidRPr="00341097">
        <w:rPr>
          <w:rFonts w:ascii="Times New Roman" w:eastAsia="Times New Roman" w:hAnsi="Times New Roman"/>
          <w:lang w:val="en-US" w:eastAsia="pt-BR"/>
        </w:rPr>
        <w:t xml:space="preserve"> Official methods of analyses. 1</w:t>
      </w:r>
      <w:r w:rsidR="003331FF" w:rsidRPr="00341097">
        <w:rPr>
          <w:rFonts w:ascii="Times New Roman" w:eastAsia="Times New Roman" w:hAnsi="Times New Roman"/>
          <w:lang w:val="en-US" w:eastAsia="pt-BR"/>
        </w:rPr>
        <w:t xml:space="preserve">8th </w:t>
      </w:r>
      <w:r w:rsidRPr="00341097">
        <w:rPr>
          <w:rFonts w:ascii="Times New Roman" w:eastAsia="Times New Roman" w:hAnsi="Times New Roman"/>
          <w:lang w:val="en-US" w:eastAsia="pt-BR"/>
        </w:rPr>
        <w:t xml:space="preserve">ed. </w:t>
      </w:r>
      <w:r w:rsidR="003331FF" w:rsidRPr="00FF60AD">
        <w:rPr>
          <w:rFonts w:ascii="Times New Roman" w:eastAsia="Times New Roman" w:hAnsi="Times New Roman"/>
          <w:lang w:eastAsia="pt-BR"/>
        </w:rPr>
        <w:t>Washington D.C., USA</w:t>
      </w:r>
      <w:r w:rsidRPr="00FF60AD">
        <w:rPr>
          <w:rFonts w:ascii="Times New Roman" w:eastAsia="Times New Roman" w:hAnsi="Times New Roman"/>
          <w:lang w:eastAsia="pt-BR"/>
        </w:rPr>
        <w:t>. 648p.</w:t>
      </w:r>
    </w:p>
    <w:p w:rsidR="004329FF" w:rsidRPr="00341097" w:rsidRDefault="004329FF" w:rsidP="00AC3B9E">
      <w:pPr>
        <w:spacing w:after="0" w:line="360" w:lineRule="auto"/>
        <w:jc w:val="both"/>
        <w:rPr>
          <w:rFonts w:ascii="Times New Roman" w:eastAsia="Times New Roman" w:hAnsi="Times New Roman"/>
          <w:lang w:eastAsia="pt-BR"/>
        </w:rPr>
      </w:pPr>
      <w:r w:rsidRPr="0015732A">
        <w:rPr>
          <w:rFonts w:ascii="Times New Roman" w:eastAsia="Times New Roman" w:hAnsi="Times New Roman"/>
          <w:lang w:eastAsia="pt-BR"/>
        </w:rPr>
        <w:t>ÁVILA, C. L. S.</w:t>
      </w:r>
      <w:r w:rsidR="005E1A99" w:rsidRPr="0015732A">
        <w:rPr>
          <w:rFonts w:ascii="Times New Roman" w:eastAsia="Times New Roman" w:hAnsi="Times New Roman"/>
          <w:lang w:eastAsia="pt-BR"/>
        </w:rPr>
        <w:t>, PINTO, J. C., SUGAWARA, M. S., SILVA, M. S.</w:t>
      </w:r>
      <w:r w:rsidR="000C76CF" w:rsidRPr="0015732A">
        <w:rPr>
          <w:rFonts w:ascii="Times New Roman" w:eastAsia="Times New Roman" w:hAnsi="Times New Roman"/>
          <w:lang w:eastAsia="pt-BR"/>
        </w:rPr>
        <w:t xml:space="preserve"> &amp;</w:t>
      </w:r>
      <w:r w:rsidR="005E1A99" w:rsidRPr="0015732A">
        <w:rPr>
          <w:rFonts w:ascii="Times New Roman" w:eastAsia="Times New Roman" w:hAnsi="Times New Roman"/>
          <w:lang w:eastAsia="pt-BR"/>
        </w:rPr>
        <w:t xml:space="preserve"> SCHWAN, R. F.</w:t>
      </w:r>
      <w:r w:rsidR="00154787" w:rsidRPr="0015732A">
        <w:rPr>
          <w:rFonts w:ascii="Times New Roman" w:eastAsia="Times New Roman" w:hAnsi="Times New Roman"/>
          <w:lang w:eastAsia="pt-BR"/>
        </w:rPr>
        <w:t xml:space="preserve"> </w:t>
      </w:r>
      <w:r w:rsidR="005E1A99" w:rsidRPr="0015732A">
        <w:rPr>
          <w:rFonts w:ascii="Times New Roman" w:eastAsia="Times New Roman" w:hAnsi="Times New Roman"/>
          <w:lang w:eastAsia="pt-BR"/>
        </w:rPr>
        <w:t>(2008)</w:t>
      </w:r>
      <w:r w:rsidRPr="0015732A">
        <w:rPr>
          <w:rFonts w:ascii="Times New Roman" w:eastAsia="Times New Roman" w:hAnsi="Times New Roman"/>
          <w:lang w:eastAsia="pt-BR"/>
        </w:rPr>
        <w:t xml:space="preserve">. </w:t>
      </w:r>
      <w:r w:rsidRPr="00341097">
        <w:rPr>
          <w:rFonts w:ascii="Times New Roman" w:eastAsia="Times New Roman" w:hAnsi="Times New Roman"/>
          <w:lang w:eastAsia="pt-BR"/>
        </w:rPr>
        <w:t>Qualidade da silagem de cana-de-açúcar inoculada com uma cepa de Lactobacillus buchneri. Acta Scientiarum Animal Sciences, v. 30, n. 3, p. 255-261.</w:t>
      </w:r>
    </w:p>
    <w:p w:rsidR="0062046D" w:rsidRPr="00341097" w:rsidRDefault="0062046D" w:rsidP="00AC3B9E">
      <w:pPr>
        <w:spacing w:after="0" w:line="360" w:lineRule="auto"/>
        <w:jc w:val="both"/>
        <w:rPr>
          <w:rFonts w:ascii="Times New Roman" w:eastAsia="Times New Roman" w:hAnsi="Times New Roman"/>
          <w:lang w:eastAsia="pt-BR"/>
        </w:rPr>
      </w:pPr>
      <w:r w:rsidRPr="00341097">
        <w:rPr>
          <w:rFonts w:ascii="Times New Roman" w:eastAsia="Times New Roman" w:hAnsi="Times New Roman"/>
          <w:lang w:eastAsia="pt-BR"/>
        </w:rPr>
        <w:t>BERNARDES, T. F., REIS, A. R., AMARAL, R. C., SIQUEIRA, G. R., ROTH, A. P. T. P., ROTH, M. T. P., BERCHIELLI, T. T. (2008). Perfil fermentativo, estabilidade aeróbia e valor nutritivo de silagens de capim-marandu ensilado com aditivos. Revista Brasileira de Zootecnia, 37(10)</w:t>
      </w:r>
      <w:r w:rsidR="00154787" w:rsidRPr="00341097">
        <w:rPr>
          <w:rFonts w:ascii="Times New Roman" w:eastAsia="Times New Roman" w:hAnsi="Times New Roman"/>
          <w:lang w:eastAsia="pt-BR"/>
        </w:rPr>
        <w:t>, 1728-1736.</w:t>
      </w:r>
    </w:p>
    <w:p w:rsidR="004329FF" w:rsidRPr="00341097" w:rsidRDefault="004329FF" w:rsidP="00AC3B9E">
      <w:pPr>
        <w:spacing w:after="0" w:line="360" w:lineRule="auto"/>
        <w:jc w:val="both"/>
        <w:rPr>
          <w:rFonts w:ascii="Times New Roman" w:eastAsia="Times New Roman" w:hAnsi="Times New Roman"/>
          <w:lang w:val="en-US" w:eastAsia="pt-BR"/>
        </w:rPr>
      </w:pPr>
      <w:r w:rsidRPr="00341097">
        <w:rPr>
          <w:rFonts w:ascii="Times New Roman" w:eastAsia="Times New Roman" w:hAnsi="Times New Roman"/>
          <w:lang w:eastAsia="pt-BR"/>
        </w:rPr>
        <w:t>CÂNDIDO, M.</w:t>
      </w:r>
      <w:r w:rsidR="000C76CF" w:rsidRPr="00341097">
        <w:rPr>
          <w:rFonts w:ascii="Times New Roman" w:eastAsia="Times New Roman" w:hAnsi="Times New Roman"/>
          <w:lang w:eastAsia="pt-BR"/>
        </w:rPr>
        <w:t xml:space="preserve"> </w:t>
      </w:r>
      <w:r w:rsidRPr="00341097">
        <w:rPr>
          <w:rFonts w:ascii="Times New Roman" w:eastAsia="Times New Roman" w:hAnsi="Times New Roman"/>
          <w:lang w:eastAsia="pt-BR"/>
        </w:rPr>
        <w:t>J.</w:t>
      </w:r>
      <w:r w:rsidR="000C76CF" w:rsidRPr="00341097">
        <w:rPr>
          <w:rFonts w:ascii="Times New Roman" w:eastAsia="Times New Roman" w:hAnsi="Times New Roman"/>
          <w:lang w:eastAsia="pt-BR"/>
        </w:rPr>
        <w:t xml:space="preserve"> </w:t>
      </w:r>
      <w:r w:rsidRPr="00341097">
        <w:rPr>
          <w:rFonts w:ascii="Times New Roman" w:eastAsia="Times New Roman" w:hAnsi="Times New Roman"/>
          <w:lang w:eastAsia="pt-BR"/>
        </w:rPr>
        <w:t>D., NEIVA, J.</w:t>
      </w:r>
      <w:r w:rsidR="000C76CF" w:rsidRPr="00341097">
        <w:rPr>
          <w:rFonts w:ascii="Times New Roman" w:eastAsia="Times New Roman" w:hAnsi="Times New Roman"/>
          <w:lang w:eastAsia="pt-BR"/>
        </w:rPr>
        <w:t xml:space="preserve"> </w:t>
      </w:r>
      <w:r w:rsidRPr="00341097">
        <w:rPr>
          <w:rFonts w:ascii="Times New Roman" w:eastAsia="Times New Roman" w:hAnsi="Times New Roman"/>
          <w:lang w:eastAsia="pt-BR"/>
        </w:rPr>
        <w:t>N.</w:t>
      </w:r>
      <w:r w:rsidR="000C76CF" w:rsidRPr="00341097">
        <w:rPr>
          <w:rFonts w:ascii="Times New Roman" w:eastAsia="Times New Roman" w:hAnsi="Times New Roman"/>
          <w:lang w:eastAsia="pt-BR"/>
        </w:rPr>
        <w:t xml:space="preserve"> </w:t>
      </w:r>
      <w:r w:rsidRPr="00341097">
        <w:rPr>
          <w:rFonts w:ascii="Times New Roman" w:eastAsia="Times New Roman" w:hAnsi="Times New Roman"/>
          <w:lang w:eastAsia="pt-BR"/>
        </w:rPr>
        <w:t>M., RODRIGUEZ, N.</w:t>
      </w:r>
      <w:r w:rsidR="000C76CF" w:rsidRPr="00341097">
        <w:rPr>
          <w:rFonts w:ascii="Times New Roman" w:eastAsia="Times New Roman" w:hAnsi="Times New Roman"/>
          <w:lang w:eastAsia="pt-BR"/>
        </w:rPr>
        <w:t xml:space="preserve"> </w:t>
      </w:r>
      <w:r w:rsidRPr="00341097">
        <w:rPr>
          <w:rFonts w:ascii="Times New Roman" w:eastAsia="Times New Roman" w:hAnsi="Times New Roman"/>
          <w:lang w:eastAsia="pt-BR"/>
        </w:rPr>
        <w:t xml:space="preserve">M. </w:t>
      </w:r>
      <w:r w:rsidR="000C76CF" w:rsidRPr="00341097">
        <w:rPr>
          <w:rFonts w:ascii="Times New Roman" w:eastAsia="Times New Roman" w:hAnsi="Times New Roman"/>
          <w:lang w:eastAsia="pt-BR"/>
        </w:rPr>
        <w:t xml:space="preserve">&amp; </w:t>
      </w:r>
      <w:r w:rsidRPr="00341097">
        <w:rPr>
          <w:rFonts w:ascii="Times New Roman" w:eastAsia="Times New Roman" w:hAnsi="Times New Roman"/>
          <w:lang w:eastAsia="pt-BR"/>
        </w:rPr>
        <w:t>FERREIRA, A.C.H.</w:t>
      </w:r>
      <w:r w:rsidR="000C76CF" w:rsidRPr="00341097">
        <w:rPr>
          <w:rFonts w:ascii="Times New Roman" w:eastAsia="Times New Roman" w:hAnsi="Times New Roman"/>
          <w:lang w:eastAsia="pt-BR"/>
        </w:rPr>
        <w:t xml:space="preserve"> (2007)</w:t>
      </w:r>
      <w:r w:rsidRPr="00341097">
        <w:rPr>
          <w:rFonts w:ascii="Times New Roman" w:eastAsia="Times New Roman" w:hAnsi="Times New Roman"/>
          <w:lang w:eastAsia="pt-BR"/>
        </w:rPr>
        <w:t xml:space="preserve"> Características fermentativas e composição química de silagens de capim-elefante contendo subproduto desidratado do maracujá. </w:t>
      </w:r>
      <w:r w:rsidRPr="00341097">
        <w:rPr>
          <w:rFonts w:ascii="Times New Roman" w:eastAsia="Times New Roman" w:hAnsi="Times New Roman"/>
          <w:lang w:val="en-US" w:eastAsia="pt-BR"/>
        </w:rPr>
        <w:t>Revista Brasileira de Zootecnia</w:t>
      </w:r>
      <w:r w:rsidR="000C76CF" w:rsidRPr="00341097">
        <w:rPr>
          <w:rFonts w:ascii="Times New Roman" w:eastAsia="Times New Roman" w:hAnsi="Times New Roman"/>
          <w:lang w:val="en-US" w:eastAsia="pt-BR"/>
        </w:rPr>
        <w:t xml:space="preserve">, </w:t>
      </w:r>
      <w:r w:rsidRPr="00341097">
        <w:rPr>
          <w:rFonts w:ascii="Times New Roman" w:eastAsia="Times New Roman" w:hAnsi="Times New Roman"/>
          <w:lang w:val="en-US" w:eastAsia="pt-BR"/>
        </w:rPr>
        <w:t>v.36 (supl.)</w:t>
      </w:r>
      <w:r w:rsidR="000C76CF" w:rsidRPr="00341097">
        <w:rPr>
          <w:rFonts w:ascii="Times New Roman" w:eastAsia="Times New Roman" w:hAnsi="Times New Roman"/>
          <w:lang w:val="en-US" w:eastAsia="pt-BR"/>
        </w:rPr>
        <w:t>,</w:t>
      </w:r>
      <w:r w:rsidRPr="00341097">
        <w:rPr>
          <w:rFonts w:ascii="Times New Roman" w:eastAsia="Times New Roman" w:hAnsi="Times New Roman"/>
          <w:lang w:val="en-US" w:eastAsia="pt-BR"/>
        </w:rPr>
        <w:t xml:space="preserve"> p.1489-1494</w:t>
      </w:r>
      <w:r w:rsidR="000C76CF" w:rsidRPr="00341097">
        <w:rPr>
          <w:rFonts w:ascii="Times New Roman" w:eastAsia="Times New Roman" w:hAnsi="Times New Roman"/>
          <w:lang w:val="en-US" w:eastAsia="pt-BR"/>
        </w:rPr>
        <w:t>.</w:t>
      </w:r>
    </w:p>
    <w:p w:rsidR="004329FF" w:rsidRPr="00341097" w:rsidRDefault="004329FF" w:rsidP="00AC3B9E">
      <w:pPr>
        <w:spacing w:after="0" w:line="360" w:lineRule="auto"/>
        <w:jc w:val="both"/>
        <w:rPr>
          <w:rFonts w:ascii="Times New Roman" w:eastAsia="Times New Roman" w:hAnsi="Times New Roman"/>
          <w:lang w:eastAsia="pt-BR"/>
        </w:rPr>
      </w:pPr>
      <w:r w:rsidRPr="00341097">
        <w:rPr>
          <w:rFonts w:ascii="Times New Roman" w:eastAsia="Times New Roman" w:hAnsi="Times New Roman"/>
          <w:lang w:val="en-US" w:eastAsia="pt-BR"/>
        </w:rPr>
        <w:t>CARRERA, R.</w:t>
      </w:r>
      <w:r w:rsidR="000C76CF" w:rsidRPr="00341097">
        <w:rPr>
          <w:rFonts w:ascii="Times New Roman" w:eastAsia="Times New Roman" w:hAnsi="Times New Roman"/>
          <w:lang w:val="en-US" w:eastAsia="pt-BR"/>
        </w:rPr>
        <w:t xml:space="preserve"> </w:t>
      </w:r>
      <w:r w:rsidRPr="00341097">
        <w:rPr>
          <w:rFonts w:ascii="Times New Roman" w:eastAsia="Times New Roman" w:hAnsi="Times New Roman"/>
          <w:lang w:val="en-US" w:eastAsia="pt-BR"/>
        </w:rPr>
        <w:t>A.</w:t>
      </w:r>
      <w:r w:rsidR="000C76CF" w:rsidRPr="00341097">
        <w:rPr>
          <w:rFonts w:ascii="Times New Roman" w:eastAsia="Times New Roman" w:hAnsi="Times New Roman"/>
          <w:lang w:val="en-US" w:eastAsia="pt-BR"/>
        </w:rPr>
        <w:t xml:space="preserve"> </w:t>
      </w:r>
      <w:r w:rsidRPr="00341097">
        <w:rPr>
          <w:rFonts w:ascii="Times New Roman" w:eastAsia="Times New Roman" w:hAnsi="Times New Roman"/>
          <w:lang w:val="en-US" w:eastAsia="pt-BR"/>
        </w:rPr>
        <w:t>B.; VELOSO, C.</w:t>
      </w:r>
      <w:r w:rsidR="000C76CF" w:rsidRPr="00341097">
        <w:rPr>
          <w:rFonts w:ascii="Times New Roman" w:eastAsia="Times New Roman" w:hAnsi="Times New Roman"/>
          <w:lang w:val="en-US" w:eastAsia="pt-BR"/>
        </w:rPr>
        <w:t xml:space="preserve"> </w:t>
      </w:r>
      <w:r w:rsidRPr="00341097">
        <w:rPr>
          <w:rFonts w:ascii="Times New Roman" w:eastAsia="Times New Roman" w:hAnsi="Times New Roman"/>
          <w:lang w:val="en-US" w:eastAsia="pt-BR"/>
        </w:rPr>
        <w:t>M.; KNUPP, L.</w:t>
      </w:r>
      <w:r w:rsidR="000C76CF" w:rsidRPr="00341097">
        <w:rPr>
          <w:rFonts w:ascii="Times New Roman" w:eastAsia="Times New Roman" w:hAnsi="Times New Roman"/>
          <w:lang w:val="en-US" w:eastAsia="pt-BR"/>
        </w:rPr>
        <w:t xml:space="preserve"> </w:t>
      </w:r>
      <w:r w:rsidRPr="00341097">
        <w:rPr>
          <w:rFonts w:ascii="Times New Roman" w:eastAsia="Times New Roman" w:hAnsi="Times New Roman"/>
          <w:lang w:val="en-US" w:eastAsia="pt-BR"/>
        </w:rPr>
        <w:t>S.; SOUZA JÚNIOR, A.</w:t>
      </w:r>
      <w:r w:rsidR="000C76CF" w:rsidRPr="00341097">
        <w:rPr>
          <w:rFonts w:ascii="Times New Roman" w:eastAsia="Times New Roman" w:hAnsi="Times New Roman"/>
          <w:lang w:val="en-US" w:eastAsia="pt-BR"/>
        </w:rPr>
        <w:t xml:space="preserve"> </w:t>
      </w:r>
      <w:r w:rsidRPr="00341097">
        <w:rPr>
          <w:rFonts w:ascii="Times New Roman" w:eastAsia="Times New Roman" w:hAnsi="Times New Roman"/>
          <w:lang w:val="en-US" w:eastAsia="pt-BR"/>
        </w:rPr>
        <w:t>H.; DETMAN, E.</w:t>
      </w:r>
      <w:r w:rsidR="000C76CF" w:rsidRPr="00341097">
        <w:rPr>
          <w:rFonts w:ascii="Times New Roman" w:eastAsia="Times New Roman" w:hAnsi="Times New Roman"/>
          <w:lang w:val="en-US" w:eastAsia="pt-BR"/>
        </w:rPr>
        <w:t xml:space="preserve"> &amp;</w:t>
      </w:r>
      <w:r w:rsidRPr="00341097">
        <w:rPr>
          <w:rFonts w:ascii="Times New Roman" w:eastAsia="Times New Roman" w:hAnsi="Times New Roman"/>
          <w:lang w:val="en-US" w:eastAsia="pt-BR"/>
        </w:rPr>
        <w:t xml:space="preserve"> LANA, R.</w:t>
      </w:r>
      <w:r w:rsidR="000C76CF" w:rsidRPr="00341097">
        <w:rPr>
          <w:rFonts w:ascii="Times New Roman" w:eastAsia="Times New Roman" w:hAnsi="Times New Roman"/>
          <w:lang w:val="en-US" w:eastAsia="pt-BR"/>
        </w:rPr>
        <w:t xml:space="preserve"> </w:t>
      </w:r>
      <w:r w:rsidRPr="00341097">
        <w:rPr>
          <w:rFonts w:ascii="Times New Roman" w:eastAsia="Times New Roman" w:hAnsi="Times New Roman"/>
          <w:lang w:val="en-US" w:eastAsia="pt-BR"/>
        </w:rPr>
        <w:t>P.</w:t>
      </w:r>
      <w:r w:rsidR="000C76CF" w:rsidRPr="00341097">
        <w:rPr>
          <w:rFonts w:ascii="Times New Roman" w:eastAsia="Times New Roman" w:hAnsi="Times New Roman"/>
          <w:lang w:val="en-US" w:eastAsia="pt-BR"/>
        </w:rPr>
        <w:t xml:space="preserve"> (2012)</w:t>
      </w:r>
      <w:r w:rsidRPr="00341097">
        <w:rPr>
          <w:rFonts w:ascii="Times New Roman" w:eastAsia="Times New Roman" w:hAnsi="Times New Roman"/>
          <w:lang w:val="en-US" w:eastAsia="pt-BR"/>
        </w:rPr>
        <w:t xml:space="preserve"> Protein co-products and by-products of the biodiesel industry for ruminants feeding. </w:t>
      </w:r>
      <w:r w:rsidRPr="00341097">
        <w:rPr>
          <w:rFonts w:ascii="Times New Roman" w:eastAsia="Times New Roman" w:hAnsi="Times New Roman"/>
          <w:lang w:eastAsia="pt-BR"/>
        </w:rPr>
        <w:t>Revista Brasileira de Zootecnia. 14</w:t>
      </w:r>
      <w:r w:rsidR="001F3CC5" w:rsidRPr="00341097">
        <w:rPr>
          <w:rFonts w:ascii="Times New Roman" w:eastAsia="Times New Roman" w:hAnsi="Times New Roman"/>
          <w:lang w:eastAsia="pt-BR"/>
        </w:rPr>
        <w:t>(</w:t>
      </w:r>
      <w:r w:rsidRPr="00341097">
        <w:rPr>
          <w:rFonts w:ascii="Times New Roman" w:eastAsia="Times New Roman" w:hAnsi="Times New Roman"/>
          <w:lang w:eastAsia="pt-BR"/>
        </w:rPr>
        <w:t>5</w:t>
      </w:r>
      <w:r w:rsidR="001F3CC5" w:rsidRPr="00341097">
        <w:rPr>
          <w:rFonts w:ascii="Times New Roman" w:eastAsia="Times New Roman" w:hAnsi="Times New Roman"/>
          <w:lang w:eastAsia="pt-BR"/>
        </w:rPr>
        <w:t>)</w:t>
      </w:r>
      <w:r w:rsidRPr="00341097">
        <w:rPr>
          <w:rFonts w:ascii="Times New Roman" w:eastAsia="Times New Roman" w:hAnsi="Times New Roman"/>
          <w:lang w:eastAsia="pt-BR"/>
        </w:rPr>
        <w:t>, 1202-1211.</w:t>
      </w:r>
    </w:p>
    <w:p w:rsidR="004329FF" w:rsidRPr="00341097" w:rsidRDefault="004329FF" w:rsidP="00AC3B9E">
      <w:pPr>
        <w:spacing w:after="0" w:line="360" w:lineRule="auto"/>
        <w:jc w:val="both"/>
        <w:rPr>
          <w:rFonts w:ascii="Times New Roman" w:eastAsia="Times New Roman" w:hAnsi="Times New Roman"/>
          <w:lang w:eastAsia="pt-BR"/>
        </w:rPr>
      </w:pPr>
      <w:r w:rsidRPr="00341097">
        <w:rPr>
          <w:rFonts w:ascii="Times New Roman" w:hAnsi="Times New Roman"/>
        </w:rPr>
        <w:t>FARIA, D. J. G.</w:t>
      </w:r>
      <w:r w:rsidR="001F3CC5" w:rsidRPr="00341097">
        <w:rPr>
          <w:rFonts w:ascii="Times New Roman" w:hAnsi="Times New Roman"/>
        </w:rPr>
        <w:t xml:space="preserve">, GARCIA, R., TONUCCI, R. G., TAVARES, V. B., PEREIRA, O. G. &amp; FONSCECA, D. M. (2010). </w:t>
      </w:r>
      <w:r w:rsidRPr="00341097">
        <w:rPr>
          <w:rFonts w:ascii="Times New Roman" w:hAnsi="Times New Roman"/>
        </w:rPr>
        <w:t>Produção e composição do efluente da silagem de capim-elefante com casca de café. Revista Brasileira de Zootecnia, 39</w:t>
      </w:r>
      <w:r w:rsidR="001F3CC5" w:rsidRPr="00341097">
        <w:rPr>
          <w:rFonts w:ascii="Times New Roman" w:hAnsi="Times New Roman"/>
        </w:rPr>
        <w:t>(</w:t>
      </w:r>
      <w:r w:rsidRPr="00341097">
        <w:rPr>
          <w:rFonts w:ascii="Times New Roman" w:hAnsi="Times New Roman"/>
        </w:rPr>
        <w:t>3</w:t>
      </w:r>
      <w:r w:rsidR="001F3CC5" w:rsidRPr="00341097">
        <w:rPr>
          <w:rFonts w:ascii="Times New Roman" w:hAnsi="Times New Roman"/>
        </w:rPr>
        <w:t>)</w:t>
      </w:r>
      <w:r w:rsidRPr="00341097">
        <w:rPr>
          <w:rFonts w:ascii="Times New Roman" w:hAnsi="Times New Roman"/>
        </w:rPr>
        <w:t>, 471-478.</w:t>
      </w:r>
    </w:p>
    <w:p w:rsidR="004F2843" w:rsidRPr="00341097" w:rsidRDefault="004F2843" w:rsidP="00AC3B9E">
      <w:pPr>
        <w:spacing w:after="0" w:line="360" w:lineRule="auto"/>
        <w:jc w:val="both"/>
        <w:rPr>
          <w:rFonts w:ascii="Times New Roman" w:eastAsia="Times New Roman" w:hAnsi="Times New Roman"/>
          <w:lang w:eastAsia="pt-BR"/>
        </w:rPr>
      </w:pPr>
      <w:r w:rsidRPr="002F6CB8">
        <w:rPr>
          <w:rFonts w:ascii="Times New Roman" w:eastAsia="Times New Roman" w:hAnsi="Times New Roman"/>
          <w:lang w:eastAsia="pt-BR"/>
        </w:rPr>
        <w:t xml:space="preserve">FERREIRA, D. J., LANA, R. P., ZANINE, A. M., SANTOS, E. M., VELOSO, C. M. &amp; RIBEIRO, G. A. (2013) Silage fermentation and chemical composition of elephant grass inoculated with rumen strains of Streptococcus bovis. </w:t>
      </w:r>
      <w:r w:rsidRPr="00341097">
        <w:rPr>
          <w:rFonts w:ascii="Times New Roman" w:eastAsia="Times New Roman" w:hAnsi="Times New Roman"/>
          <w:lang w:eastAsia="pt-BR"/>
        </w:rPr>
        <w:t>Animal Feed Science and Technology, 183, 22-28.</w:t>
      </w:r>
    </w:p>
    <w:p w:rsidR="004329FF" w:rsidRPr="00341097" w:rsidRDefault="004329FF" w:rsidP="00AC3B9E">
      <w:pPr>
        <w:spacing w:after="0" w:line="360" w:lineRule="auto"/>
        <w:jc w:val="both"/>
        <w:rPr>
          <w:rFonts w:ascii="Times New Roman" w:eastAsia="Times New Roman" w:hAnsi="Times New Roman"/>
          <w:lang w:eastAsia="pt-BR"/>
        </w:rPr>
      </w:pPr>
      <w:r w:rsidRPr="00341097">
        <w:rPr>
          <w:rFonts w:ascii="Times New Roman" w:eastAsia="Times New Roman" w:hAnsi="Times New Roman"/>
          <w:lang w:eastAsia="pt-BR"/>
        </w:rPr>
        <w:t>FERRARI JÚNIOR, E.</w:t>
      </w:r>
      <w:r w:rsidR="001F3CC5" w:rsidRPr="00341097">
        <w:rPr>
          <w:rFonts w:ascii="Times New Roman" w:eastAsia="Times New Roman" w:hAnsi="Times New Roman"/>
          <w:lang w:eastAsia="pt-BR"/>
        </w:rPr>
        <w:t>,</w:t>
      </w:r>
      <w:r w:rsidRPr="00341097">
        <w:rPr>
          <w:rFonts w:ascii="Times New Roman" w:eastAsia="Times New Roman" w:hAnsi="Times New Roman"/>
          <w:lang w:eastAsia="pt-BR"/>
        </w:rPr>
        <w:t xml:space="preserve"> PAULINO, V.</w:t>
      </w:r>
      <w:r w:rsidR="001F3CC5" w:rsidRPr="00341097">
        <w:rPr>
          <w:rFonts w:ascii="Times New Roman" w:eastAsia="Times New Roman" w:hAnsi="Times New Roman"/>
          <w:lang w:eastAsia="pt-BR"/>
        </w:rPr>
        <w:t xml:space="preserve"> </w:t>
      </w:r>
      <w:r w:rsidRPr="00341097">
        <w:rPr>
          <w:rFonts w:ascii="Times New Roman" w:eastAsia="Times New Roman" w:hAnsi="Times New Roman"/>
          <w:lang w:eastAsia="pt-BR"/>
        </w:rPr>
        <w:t>T.</w:t>
      </w:r>
      <w:r w:rsidR="001F3CC5" w:rsidRPr="00341097">
        <w:rPr>
          <w:rFonts w:ascii="Times New Roman" w:eastAsia="Times New Roman" w:hAnsi="Times New Roman"/>
          <w:lang w:eastAsia="pt-BR"/>
        </w:rPr>
        <w:t>,</w:t>
      </w:r>
      <w:r w:rsidRPr="00341097">
        <w:rPr>
          <w:rFonts w:ascii="Times New Roman" w:eastAsia="Times New Roman" w:hAnsi="Times New Roman"/>
          <w:lang w:eastAsia="pt-BR"/>
        </w:rPr>
        <w:t xml:space="preserve"> POSSENTI, R.</w:t>
      </w:r>
      <w:r w:rsidR="001F3CC5" w:rsidRPr="00341097">
        <w:rPr>
          <w:rFonts w:ascii="Times New Roman" w:eastAsia="Times New Roman" w:hAnsi="Times New Roman"/>
          <w:lang w:eastAsia="pt-BR"/>
        </w:rPr>
        <w:t xml:space="preserve"> </w:t>
      </w:r>
      <w:r w:rsidRPr="00341097">
        <w:rPr>
          <w:rFonts w:ascii="Times New Roman" w:eastAsia="Times New Roman" w:hAnsi="Times New Roman"/>
          <w:lang w:eastAsia="pt-BR"/>
        </w:rPr>
        <w:t xml:space="preserve">A. </w:t>
      </w:r>
      <w:r w:rsidR="001F3CC5" w:rsidRPr="00341097">
        <w:rPr>
          <w:rFonts w:ascii="Times New Roman" w:eastAsia="Times New Roman" w:hAnsi="Times New Roman"/>
          <w:lang w:eastAsia="pt-BR"/>
        </w:rPr>
        <w:t>&amp;</w:t>
      </w:r>
      <w:r w:rsidRPr="00341097">
        <w:rPr>
          <w:rFonts w:ascii="Times New Roman" w:eastAsia="Times New Roman" w:hAnsi="Times New Roman"/>
          <w:lang w:eastAsia="pt-BR"/>
        </w:rPr>
        <w:t xml:space="preserve"> LUCENAS, T.</w:t>
      </w:r>
      <w:r w:rsidR="001F3CC5" w:rsidRPr="00341097">
        <w:rPr>
          <w:rFonts w:ascii="Times New Roman" w:eastAsia="Times New Roman" w:hAnsi="Times New Roman"/>
          <w:lang w:eastAsia="pt-BR"/>
        </w:rPr>
        <w:t xml:space="preserve"> </w:t>
      </w:r>
      <w:r w:rsidRPr="00341097">
        <w:rPr>
          <w:rFonts w:ascii="Times New Roman" w:eastAsia="Times New Roman" w:hAnsi="Times New Roman"/>
          <w:lang w:eastAsia="pt-BR"/>
        </w:rPr>
        <w:t>L.</w:t>
      </w:r>
      <w:r w:rsidR="001F3CC5" w:rsidRPr="00341097">
        <w:rPr>
          <w:rFonts w:ascii="Times New Roman" w:eastAsia="Times New Roman" w:hAnsi="Times New Roman"/>
          <w:lang w:eastAsia="pt-BR"/>
        </w:rPr>
        <w:t xml:space="preserve"> (2009)</w:t>
      </w:r>
      <w:r w:rsidRPr="00341097">
        <w:rPr>
          <w:rFonts w:ascii="Times New Roman" w:eastAsia="Times New Roman" w:hAnsi="Times New Roman"/>
          <w:lang w:eastAsia="pt-BR"/>
        </w:rPr>
        <w:t xml:space="preserve"> Aditivos em silagem de capim-elefante paraíso (</w:t>
      </w:r>
      <w:r w:rsidRPr="00341097">
        <w:rPr>
          <w:rFonts w:ascii="Times New Roman" w:eastAsia="Times New Roman" w:hAnsi="Times New Roman"/>
          <w:i/>
          <w:lang w:eastAsia="pt-BR"/>
        </w:rPr>
        <w:t>Pennisetum hybridum</w:t>
      </w:r>
      <w:r w:rsidRPr="00341097">
        <w:rPr>
          <w:rFonts w:ascii="Times New Roman" w:eastAsia="Times New Roman" w:hAnsi="Times New Roman"/>
          <w:lang w:eastAsia="pt-BR"/>
        </w:rPr>
        <w:t xml:space="preserve"> cv. Paraíso). Archivos de Zootecnia, 58</w:t>
      </w:r>
      <w:r w:rsidR="001F3CC5" w:rsidRPr="00341097">
        <w:rPr>
          <w:rFonts w:ascii="Times New Roman" w:eastAsia="Times New Roman" w:hAnsi="Times New Roman"/>
          <w:lang w:eastAsia="pt-BR"/>
        </w:rPr>
        <w:t>(</w:t>
      </w:r>
      <w:r w:rsidRPr="00341097">
        <w:rPr>
          <w:rFonts w:ascii="Times New Roman" w:eastAsia="Times New Roman" w:hAnsi="Times New Roman"/>
          <w:lang w:eastAsia="pt-BR"/>
        </w:rPr>
        <w:t>222</w:t>
      </w:r>
      <w:r w:rsidR="001F3CC5" w:rsidRPr="00341097">
        <w:rPr>
          <w:rFonts w:ascii="Times New Roman" w:eastAsia="Times New Roman" w:hAnsi="Times New Roman"/>
          <w:lang w:eastAsia="pt-BR"/>
        </w:rPr>
        <w:t>)</w:t>
      </w:r>
      <w:r w:rsidRPr="00341097">
        <w:rPr>
          <w:rFonts w:ascii="Times New Roman" w:eastAsia="Times New Roman" w:hAnsi="Times New Roman"/>
          <w:lang w:eastAsia="pt-BR"/>
        </w:rPr>
        <w:t>, 185-194.</w:t>
      </w:r>
    </w:p>
    <w:p w:rsidR="004329FF" w:rsidRPr="00341097" w:rsidRDefault="004329FF" w:rsidP="00AC3B9E">
      <w:pPr>
        <w:spacing w:after="0" w:line="360" w:lineRule="auto"/>
        <w:jc w:val="both"/>
        <w:rPr>
          <w:rFonts w:ascii="Times New Roman" w:eastAsia="Times New Roman" w:hAnsi="Times New Roman"/>
          <w:lang w:eastAsia="pt-BR"/>
        </w:rPr>
      </w:pPr>
      <w:r w:rsidRPr="00341097">
        <w:rPr>
          <w:rFonts w:ascii="Times New Roman" w:eastAsia="Times New Roman" w:hAnsi="Times New Roman"/>
          <w:lang w:eastAsia="pt-BR"/>
        </w:rPr>
        <w:t>JOBIM, C.</w:t>
      </w:r>
      <w:r w:rsidR="001F3CC5" w:rsidRPr="00341097">
        <w:rPr>
          <w:rFonts w:ascii="Times New Roman" w:eastAsia="Times New Roman" w:hAnsi="Times New Roman"/>
          <w:lang w:eastAsia="pt-BR"/>
        </w:rPr>
        <w:t xml:space="preserve"> </w:t>
      </w:r>
      <w:r w:rsidRPr="00341097">
        <w:rPr>
          <w:rFonts w:ascii="Times New Roman" w:eastAsia="Times New Roman" w:hAnsi="Times New Roman"/>
          <w:lang w:eastAsia="pt-BR"/>
        </w:rPr>
        <w:t>C.</w:t>
      </w:r>
      <w:r w:rsidR="001F3CC5" w:rsidRPr="00341097">
        <w:rPr>
          <w:rFonts w:ascii="Times New Roman" w:eastAsia="Times New Roman" w:hAnsi="Times New Roman"/>
          <w:lang w:eastAsia="pt-BR"/>
        </w:rPr>
        <w:t>,</w:t>
      </w:r>
      <w:r w:rsidRPr="00341097">
        <w:rPr>
          <w:rFonts w:ascii="Times New Roman" w:eastAsia="Times New Roman" w:hAnsi="Times New Roman"/>
          <w:lang w:eastAsia="pt-BR"/>
        </w:rPr>
        <w:t xml:space="preserve"> NUSSIO, L.</w:t>
      </w:r>
      <w:r w:rsidR="001F3CC5" w:rsidRPr="00341097">
        <w:rPr>
          <w:rFonts w:ascii="Times New Roman" w:eastAsia="Times New Roman" w:hAnsi="Times New Roman"/>
          <w:lang w:eastAsia="pt-BR"/>
        </w:rPr>
        <w:t xml:space="preserve"> </w:t>
      </w:r>
      <w:r w:rsidRPr="00341097">
        <w:rPr>
          <w:rFonts w:ascii="Times New Roman" w:eastAsia="Times New Roman" w:hAnsi="Times New Roman"/>
          <w:lang w:eastAsia="pt-BR"/>
        </w:rPr>
        <w:t>G.</w:t>
      </w:r>
      <w:r w:rsidR="001F3CC5" w:rsidRPr="00341097">
        <w:rPr>
          <w:rFonts w:ascii="Times New Roman" w:eastAsia="Times New Roman" w:hAnsi="Times New Roman"/>
          <w:lang w:eastAsia="pt-BR"/>
        </w:rPr>
        <w:t>,</w:t>
      </w:r>
      <w:r w:rsidRPr="00341097">
        <w:rPr>
          <w:rFonts w:ascii="Times New Roman" w:eastAsia="Times New Roman" w:hAnsi="Times New Roman"/>
          <w:lang w:eastAsia="pt-BR"/>
        </w:rPr>
        <w:t xml:space="preserve"> REIS, R. A. </w:t>
      </w:r>
      <w:r w:rsidR="001F3CC5" w:rsidRPr="00341097">
        <w:rPr>
          <w:rFonts w:ascii="Times New Roman" w:eastAsia="Times New Roman" w:hAnsi="Times New Roman"/>
          <w:lang w:eastAsia="pt-BR"/>
        </w:rPr>
        <w:t xml:space="preserve">&amp; </w:t>
      </w:r>
      <w:r w:rsidRPr="00341097">
        <w:rPr>
          <w:rFonts w:ascii="Times New Roman" w:eastAsia="Times New Roman" w:hAnsi="Times New Roman"/>
          <w:lang w:eastAsia="pt-BR"/>
        </w:rPr>
        <w:t xml:space="preserve">SCHMIDT, P. </w:t>
      </w:r>
      <w:r w:rsidR="00341177" w:rsidRPr="00341097">
        <w:rPr>
          <w:rFonts w:ascii="Times New Roman" w:eastAsia="Times New Roman" w:hAnsi="Times New Roman"/>
          <w:lang w:eastAsia="pt-BR"/>
        </w:rPr>
        <w:t xml:space="preserve">(2007) </w:t>
      </w:r>
      <w:r w:rsidRPr="00341097">
        <w:rPr>
          <w:rFonts w:ascii="Times New Roman" w:eastAsia="Times New Roman" w:hAnsi="Times New Roman"/>
          <w:lang w:eastAsia="pt-BR"/>
        </w:rPr>
        <w:t>Avanços metodológicos na avaliação da qualidade da forragem conservada. Revista Brasileira de Zootecnia</w:t>
      </w:r>
      <w:r w:rsidR="00341177" w:rsidRPr="00341097">
        <w:rPr>
          <w:rFonts w:ascii="Times New Roman" w:eastAsia="Times New Roman" w:hAnsi="Times New Roman"/>
          <w:lang w:eastAsia="pt-BR"/>
        </w:rPr>
        <w:t>,</w:t>
      </w:r>
      <w:r w:rsidRPr="00341097">
        <w:rPr>
          <w:rFonts w:ascii="Times New Roman" w:eastAsia="Times New Roman" w:hAnsi="Times New Roman"/>
          <w:lang w:eastAsia="pt-BR"/>
        </w:rPr>
        <w:t>36 (suppl)</w:t>
      </w:r>
      <w:r w:rsidR="00341177" w:rsidRPr="00341097">
        <w:rPr>
          <w:rFonts w:ascii="Times New Roman" w:eastAsia="Times New Roman" w:hAnsi="Times New Roman"/>
          <w:lang w:eastAsia="pt-BR"/>
        </w:rPr>
        <w:t>,</w:t>
      </w:r>
      <w:r w:rsidRPr="00341097">
        <w:rPr>
          <w:rFonts w:ascii="Times New Roman" w:eastAsia="Times New Roman" w:hAnsi="Times New Roman"/>
          <w:lang w:eastAsia="pt-BR"/>
        </w:rPr>
        <w:t xml:space="preserve"> 101-119</w:t>
      </w:r>
      <w:r w:rsidR="00341177" w:rsidRPr="00341097">
        <w:rPr>
          <w:rFonts w:ascii="Times New Roman" w:eastAsia="Times New Roman" w:hAnsi="Times New Roman"/>
          <w:lang w:eastAsia="pt-BR"/>
        </w:rPr>
        <w:t>.</w:t>
      </w:r>
    </w:p>
    <w:p w:rsidR="00154787" w:rsidRPr="00341097" w:rsidRDefault="00154787" w:rsidP="00AC3B9E">
      <w:pPr>
        <w:spacing w:after="0" w:line="360" w:lineRule="auto"/>
        <w:jc w:val="both"/>
        <w:rPr>
          <w:rFonts w:ascii="Times New Roman" w:eastAsia="Times New Roman" w:hAnsi="Times New Roman"/>
          <w:lang w:val="en-US" w:eastAsia="pt-BR"/>
        </w:rPr>
      </w:pPr>
      <w:r w:rsidRPr="00341097">
        <w:rPr>
          <w:rFonts w:ascii="Times New Roman" w:eastAsia="Times New Roman" w:hAnsi="Times New Roman"/>
          <w:lang w:eastAsia="pt-BR"/>
        </w:rPr>
        <w:t xml:space="preserve">MACEDO JÚNIOR, G. L., ZANINE, A. M., </w:t>
      </w:r>
      <w:r w:rsidR="00A070BE" w:rsidRPr="00341097">
        <w:rPr>
          <w:rFonts w:ascii="Times New Roman" w:eastAsia="Times New Roman" w:hAnsi="Times New Roman"/>
          <w:lang w:eastAsia="pt-BR"/>
        </w:rPr>
        <w:t xml:space="preserve">BORGES, I. &amp; PÉREZ, J. R. O. (2007). Qualidade da fibra para a dieta de ruminantes. Ciencia Animal Brasileira. </w:t>
      </w:r>
      <w:r w:rsidR="00A070BE" w:rsidRPr="00341097">
        <w:rPr>
          <w:rFonts w:ascii="Times New Roman" w:eastAsia="Times New Roman" w:hAnsi="Times New Roman"/>
          <w:lang w:val="en-US" w:eastAsia="pt-BR"/>
        </w:rPr>
        <w:t>17(1), 7-17.</w:t>
      </w:r>
    </w:p>
    <w:p w:rsidR="00482F4A" w:rsidRPr="00341097" w:rsidRDefault="00482F4A" w:rsidP="00AC3B9E">
      <w:pPr>
        <w:spacing w:after="0" w:line="360" w:lineRule="auto"/>
        <w:jc w:val="both"/>
        <w:rPr>
          <w:rFonts w:ascii="Times New Roman" w:eastAsia="Times New Roman" w:hAnsi="Times New Roman"/>
          <w:lang w:val="en-US" w:eastAsia="pt-BR"/>
        </w:rPr>
      </w:pPr>
      <w:r w:rsidRPr="00341097">
        <w:rPr>
          <w:rFonts w:ascii="Times New Roman" w:eastAsia="Times New Roman" w:hAnsi="Times New Roman"/>
          <w:lang w:val="en-US" w:eastAsia="pt-BR"/>
        </w:rPr>
        <w:t>MERTENS, D. R. (2002) Gravimetric determination of amylase-treated neutral detergente fibre in feeds whith refluxing beakers or crucibles: collaborative study. Journal of AOAC International, v.85, 1217-1240.</w:t>
      </w:r>
    </w:p>
    <w:p w:rsidR="004329FF" w:rsidRPr="00341097" w:rsidRDefault="004329FF" w:rsidP="00AC3B9E">
      <w:pPr>
        <w:spacing w:after="0" w:line="360" w:lineRule="auto"/>
        <w:jc w:val="both"/>
        <w:rPr>
          <w:rFonts w:ascii="Times New Roman" w:eastAsia="Times New Roman" w:hAnsi="Times New Roman"/>
          <w:lang w:eastAsia="pt-BR"/>
        </w:rPr>
      </w:pPr>
      <w:r w:rsidRPr="00341097">
        <w:rPr>
          <w:rFonts w:ascii="Times New Roman" w:eastAsia="Times New Roman" w:hAnsi="Times New Roman"/>
          <w:lang w:val="en-US" w:eastAsia="pt-BR"/>
        </w:rPr>
        <w:t>MUCK, R. E.</w:t>
      </w:r>
      <w:r w:rsidR="00341177" w:rsidRPr="00341097">
        <w:rPr>
          <w:rFonts w:ascii="Times New Roman" w:eastAsia="Times New Roman" w:hAnsi="Times New Roman"/>
          <w:lang w:val="en-US" w:eastAsia="pt-BR"/>
        </w:rPr>
        <w:t xml:space="preserve"> (2010)</w:t>
      </w:r>
      <w:r w:rsidRPr="00341097">
        <w:rPr>
          <w:rFonts w:ascii="Times New Roman" w:eastAsia="Times New Roman" w:hAnsi="Times New Roman"/>
          <w:lang w:val="en-US" w:eastAsia="pt-BR"/>
        </w:rPr>
        <w:t xml:space="preserve"> Silage microbiology and its control through additives. </w:t>
      </w:r>
      <w:r w:rsidRPr="00341097">
        <w:rPr>
          <w:rFonts w:ascii="Times New Roman" w:eastAsia="Times New Roman" w:hAnsi="Times New Roman"/>
          <w:lang w:eastAsia="pt-BR"/>
        </w:rPr>
        <w:t>Revista Brasileira de Zootecnia, 39, suplemento especial, 183-191.</w:t>
      </w:r>
    </w:p>
    <w:p w:rsidR="004329FF" w:rsidRPr="00341097" w:rsidRDefault="004329FF" w:rsidP="00AC3B9E">
      <w:pPr>
        <w:spacing w:after="0" w:line="360" w:lineRule="auto"/>
        <w:jc w:val="both"/>
        <w:rPr>
          <w:rFonts w:ascii="Times New Roman" w:eastAsia="Times New Roman" w:hAnsi="Times New Roman"/>
          <w:lang w:eastAsia="pt-BR"/>
        </w:rPr>
      </w:pPr>
      <w:r w:rsidRPr="00341097">
        <w:rPr>
          <w:rFonts w:ascii="Times New Roman" w:hAnsi="Times New Roman"/>
        </w:rPr>
        <w:t>PIRES, A.</w:t>
      </w:r>
      <w:r w:rsidR="00341177" w:rsidRPr="00341097">
        <w:rPr>
          <w:rFonts w:ascii="Times New Roman" w:hAnsi="Times New Roman"/>
        </w:rPr>
        <w:t xml:space="preserve"> </w:t>
      </w:r>
      <w:r w:rsidRPr="00341097">
        <w:rPr>
          <w:rFonts w:ascii="Times New Roman" w:hAnsi="Times New Roman"/>
        </w:rPr>
        <w:t>J</w:t>
      </w:r>
      <w:r w:rsidR="00341177" w:rsidRPr="00341097">
        <w:rPr>
          <w:rFonts w:ascii="Times New Roman" w:hAnsi="Times New Roman"/>
        </w:rPr>
        <w:t>.</w:t>
      </w:r>
      <w:r w:rsidRPr="00341097">
        <w:rPr>
          <w:rFonts w:ascii="Times New Roman" w:hAnsi="Times New Roman"/>
        </w:rPr>
        <w:t xml:space="preserve"> V</w:t>
      </w:r>
      <w:r w:rsidR="00341177" w:rsidRPr="00341097">
        <w:rPr>
          <w:rFonts w:ascii="Times New Roman" w:hAnsi="Times New Roman"/>
        </w:rPr>
        <w:t>., CARVALHO, G. G. P., GARCIA, R., CARVALHO JÚNIOR, J. N., RIBEIRO, L. S. O. &amp; CHAGAS, D. M. T. (2009).</w:t>
      </w:r>
      <w:r w:rsidRPr="00341097">
        <w:rPr>
          <w:rFonts w:ascii="Times New Roman" w:hAnsi="Times New Roman"/>
        </w:rPr>
        <w:t xml:space="preserve"> </w:t>
      </w:r>
      <w:r w:rsidRPr="00341097">
        <w:rPr>
          <w:rStyle w:val="article-title"/>
          <w:rFonts w:ascii="Times New Roman" w:hAnsi="Times New Roman"/>
        </w:rPr>
        <w:t>Capim-elefante ensilado com casca de café, farelo de cacau ou farelo de mandioca.</w:t>
      </w:r>
      <w:r w:rsidRPr="00341097">
        <w:rPr>
          <w:rStyle w:val="apple-converted-space"/>
          <w:rFonts w:ascii="Times New Roman" w:hAnsi="Times New Roman"/>
          <w:i/>
          <w:iCs/>
        </w:rPr>
        <w:t xml:space="preserve"> </w:t>
      </w:r>
      <w:r w:rsidRPr="00341097">
        <w:rPr>
          <w:rFonts w:ascii="Times New Roman" w:hAnsi="Times New Roman"/>
          <w:iCs/>
        </w:rPr>
        <w:t>Revista Brasileira de Zootecnica</w:t>
      </w:r>
      <w:r w:rsidR="00341177" w:rsidRPr="00341097">
        <w:rPr>
          <w:rFonts w:ascii="Times New Roman" w:hAnsi="Times New Roman"/>
        </w:rPr>
        <w:t>,</w:t>
      </w:r>
      <w:r w:rsidRPr="00341097">
        <w:rPr>
          <w:rFonts w:ascii="Times New Roman" w:hAnsi="Times New Roman"/>
        </w:rPr>
        <w:t xml:space="preserve"> 38</w:t>
      </w:r>
      <w:r w:rsidR="00341177" w:rsidRPr="00341097">
        <w:rPr>
          <w:rFonts w:ascii="Times New Roman" w:hAnsi="Times New Roman"/>
        </w:rPr>
        <w:t>(</w:t>
      </w:r>
      <w:r w:rsidRPr="00341097">
        <w:rPr>
          <w:rFonts w:ascii="Times New Roman" w:hAnsi="Times New Roman"/>
        </w:rPr>
        <w:t>1</w:t>
      </w:r>
      <w:r w:rsidR="00341177" w:rsidRPr="00341097">
        <w:rPr>
          <w:rFonts w:ascii="Times New Roman" w:hAnsi="Times New Roman"/>
        </w:rPr>
        <w:t>)</w:t>
      </w:r>
      <w:r w:rsidRPr="00341097">
        <w:rPr>
          <w:rFonts w:ascii="Times New Roman" w:hAnsi="Times New Roman"/>
        </w:rPr>
        <w:t>, 34-39</w:t>
      </w:r>
      <w:r w:rsidR="00341177" w:rsidRPr="00341097">
        <w:rPr>
          <w:rFonts w:ascii="Times New Roman" w:hAnsi="Times New Roman"/>
        </w:rPr>
        <w:t>.</w:t>
      </w:r>
    </w:p>
    <w:p w:rsidR="004329FF" w:rsidRPr="00341097" w:rsidRDefault="004329FF" w:rsidP="00AC3B9E">
      <w:pPr>
        <w:spacing w:after="0" w:line="360" w:lineRule="auto"/>
        <w:jc w:val="both"/>
        <w:rPr>
          <w:rFonts w:ascii="Times New Roman" w:eastAsia="Times New Roman" w:hAnsi="Times New Roman"/>
          <w:lang w:eastAsia="pt-BR"/>
        </w:rPr>
      </w:pPr>
      <w:r w:rsidRPr="00341097">
        <w:rPr>
          <w:rFonts w:ascii="Times New Roman" w:eastAsia="Times New Roman" w:hAnsi="Times New Roman"/>
          <w:lang w:eastAsia="pt-BR"/>
        </w:rPr>
        <w:lastRenderedPageBreak/>
        <w:t>R Development Core Team. R: A Language and Environment for Statistical Computing. R Foundation for Statistical Computing, Austria, 2006.</w:t>
      </w:r>
    </w:p>
    <w:p w:rsidR="004329FF" w:rsidRPr="00341097" w:rsidRDefault="004329FF" w:rsidP="00AC3B9E">
      <w:pPr>
        <w:spacing w:after="0" w:line="360" w:lineRule="auto"/>
        <w:jc w:val="both"/>
        <w:rPr>
          <w:rFonts w:ascii="Times New Roman" w:eastAsia="Times New Roman" w:hAnsi="Times New Roman"/>
          <w:lang w:eastAsia="pt-BR"/>
        </w:rPr>
      </w:pPr>
      <w:r w:rsidRPr="00341097">
        <w:rPr>
          <w:rFonts w:ascii="Times New Roman" w:eastAsia="Times New Roman" w:hAnsi="Times New Roman"/>
          <w:lang w:eastAsia="pt-BR"/>
        </w:rPr>
        <w:t>RÊGO, M. M. T.</w:t>
      </w:r>
      <w:r w:rsidR="00341177" w:rsidRPr="00341097">
        <w:rPr>
          <w:rFonts w:ascii="Times New Roman" w:eastAsia="Times New Roman" w:hAnsi="Times New Roman"/>
          <w:lang w:eastAsia="pt-BR"/>
        </w:rPr>
        <w:t xml:space="preserve">, NEIVA, J. N. M., </w:t>
      </w:r>
      <w:r w:rsidR="00EA3584" w:rsidRPr="00341097">
        <w:rPr>
          <w:rFonts w:ascii="Times New Roman" w:eastAsia="Times New Roman" w:hAnsi="Times New Roman"/>
          <w:lang w:eastAsia="pt-BR"/>
        </w:rPr>
        <w:t>RÊ</w:t>
      </w:r>
      <w:r w:rsidR="00341177" w:rsidRPr="00341097">
        <w:rPr>
          <w:rFonts w:ascii="Times New Roman" w:eastAsia="Times New Roman" w:hAnsi="Times New Roman"/>
          <w:lang w:eastAsia="pt-BR"/>
        </w:rPr>
        <w:t>GO</w:t>
      </w:r>
      <w:r w:rsidR="00EA3584" w:rsidRPr="00341097">
        <w:rPr>
          <w:rFonts w:ascii="Times New Roman" w:eastAsia="Times New Roman" w:hAnsi="Times New Roman"/>
          <w:lang w:eastAsia="pt-BR"/>
        </w:rPr>
        <w:t xml:space="preserve">, A. C., CÂNDIDO, M. J. D., CARNEIRO, M. S. S. &amp; LÔBO, R. N. B. (2010). </w:t>
      </w:r>
      <w:r w:rsidRPr="00341097">
        <w:rPr>
          <w:rFonts w:ascii="Times New Roman" w:eastAsia="Times New Roman" w:hAnsi="Times New Roman"/>
          <w:lang w:val="en-US" w:eastAsia="pt-BR"/>
        </w:rPr>
        <w:t xml:space="preserve">Chemical and bromatological characteristics of elephant Grass silages with the addition of dried cashew stalk. </w:t>
      </w:r>
      <w:r w:rsidRPr="00341097">
        <w:rPr>
          <w:rFonts w:ascii="Times New Roman" w:eastAsia="Times New Roman" w:hAnsi="Times New Roman"/>
          <w:lang w:eastAsia="pt-BR"/>
        </w:rPr>
        <w:t>Revista Brasileira de Zootecnia, 39</w:t>
      </w:r>
      <w:r w:rsidR="00EA3584" w:rsidRPr="00341097">
        <w:rPr>
          <w:rFonts w:ascii="Times New Roman" w:eastAsia="Times New Roman" w:hAnsi="Times New Roman"/>
          <w:lang w:eastAsia="pt-BR"/>
        </w:rPr>
        <w:t>(</w:t>
      </w:r>
      <w:r w:rsidRPr="00341097">
        <w:rPr>
          <w:rFonts w:ascii="Times New Roman" w:eastAsia="Times New Roman" w:hAnsi="Times New Roman"/>
          <w:lang w:eastAsia="pt-BR"/>
        </w:rPr>
        <w:t>2</w:t>
      </w:r>
      <w:r w:rsidR="00EA3584" w:rsidRPr="00341097">
        <w:rPr>
          <w:rFonts w:ascii="Times New Roman" w:eastAsia="Times New Roman" w:hAnsi="Times New Roman"/>
          <w:lang w:eastAsia="pt-BR"/>
        </w:rPr>
        <w:t>)</w:t>
      </w:r>
      <w:r w:rsidRPr="00341097">
        <w:rPr>
          <w:rFonts w:ascii="Times New Roman" w:eastAsia="Times New Roman" w:hAnsi="Times New Roman"/>
          <w:lang w:eastAsia="pt-BR"/>
        </w:rPr>
        <w:t>, 255-261.</w:t>
      </w:r>
    </w:p>
    <w:p w:rsidR="00B36582" w:rsidRPr="00341097" w:rsidRDefault="00B36582" w:rsidP="00B36582">
      <w:pPr>
        <w:tabs>
          <w:tab w:val="left" w:pos="709"/>
        </w:tabs>
        <w:spacing w:after="0" w:line="360" w:lineRule="auto"/>
        <w:jc w:val="both"/>
        <w:rPr>
          <w:rFonts w:ascii="Times New Roman" w:hAnsi="Times New Roman"/>
        </w:rPr>
      </w:pPr>
      <w:r w:rsidRPr="00341097">
        <w:rPr>
          <w:rFonts w:ascii="Times New Roman" w:hAnsi="Times New Roman"/>
        </w:rPr>
        <w:t xml:space="preserve">ROCHA JUNIOR, V. R., VALADARES FILHO, S. C., BORGES, A. M., MAGALHÃES, K A., FERREIRA, C. C. B., VALADARES, R. F. D. &amp; PAULINO, M. F. (2003). </w:t>
      </w:r>
      <w:r w:rsidRPr="00341097">
        <w:rPr>
          <w:rStyle w:val="article-title"/>
          <w:rFonts w:ascii="Times New Roman" w:hAnsi="Times New Roman"/>
        </w:rPr>
        <w:t xml:space="preserve">Determinação do valor energético de alimentos para ruminantes pelo sistema de equações. </w:t>
      </w:r>
      <w:r w:rsidRPr="00341097">
        <w:rPr>
          <w:rFonts w:ascii="Times New Roman" w:hAnsi="Times New Roman"/>
          <w:iCs/>
        </w:rPr>
        <w:t>Revista Brasileira de Zootecnia</w:t>
      </w:r>
      <w:r w:rsidRPr="00341097">
        <w:rPr>
          <w:rStyle w:val="apple-converted-space"/>
          <w:rFonts w:ascii="Times New Roman" w:hAnsi="Times New Roman"/>
          <w:i/>
          <w:iCs/>
        </w:rPr>
        <w:t xml:space="preserve"> </w:t>
      </w:r>
      <w:r w:rsidRPr="00341097">
        <w:rPr>
          <w:rFonts w:ascii="Times New Roman" w:hAnsi="Times New Roman"/>
        </w:rPr>
        <w:t>32(2), 473-479.</w:t>
      </w:r>
    </w:p>
    <w:p w:rsidR="004329FF" w:rsidRPr="00341097" w:rsidRDefault="004329FF" w:rsidP="00AC3B9E">
      <w:pPr>
        <w:spacing w:after="0" w:line="360" w:lineRule="auto"/>
        <w:jc w:val="both"/>
        <w:rPr>
          <w:rFonts w:ascii="Times New Roman" w:hAnsi="Times New Roman"/>
        </w:rPr>
      </w:pPr>
      <w:r w:rsidRPr="00341097">
        <w:rPr>
          <w:rFonts w:ascii="Times New Roman" w:hAnsi="Times New Roman"/>
        </w:rPr>
        <w:t>SANTOS, M.</w:t>
      </w:r>
      <w:r w:rsidR="00EA3584" w:rsidRPr="00341097">
        <w:rPr>
          <w:rFonts w:ascii="Times New Roman" w:hAnsi="Times New Roman"/>
        </w:rPr>
        <w:t xml:space="preserve"> </w:t>
      </w:r>
      <w:r w:rsidRPr="00341097">
        <w:rPr>
          <w:rFonts w:ascii="Times New Roman" w:hAnsi="Times New Roman"/>
        </w:rPr>
        <w:t>V.</w:t>
      </w:r>
      <w:r w:rsidR="00EA3584" w:rsidRPr="00341097">
        <w:rPr>
          <w:rFonts w:ascii="Times New Roman" w:hAnsi="Times New Roman"/>
        </w:rPr>
        <w:t xml:space="preserve"> </w:t>
      </w:r>
      <w:r w:rsidRPr="00341097">
        <w:rPr>
          <w:rFonts w:ascii="Times New Roman" w:hAnsi="Times New Roman"/>
        </w:rPr>
        <w:t>F</w:t>
      </w:r>
      <w:r w:rsidR="00EA3584" w:rsidRPr="00341097">
        <w:rPr>
          <w:rFonts w:ascii="Times New Roman" w:hAnsi="Times New Roman"/>
        </w:rPr>
        <w:t xml:space="preserve">, </w:t>
      </w:r>
      <w:r w:rsidRPr="00341097">
        <w:rPr>
          <w:rFonts w:ascii="Times New Roman" w:hAnsi="Times New Roman"/>
        </w:rPr>
        <w:t>GOMEZ CASTRO, A.</w:t>
      </w:r>
      <w:r w:rsidR="00EA3584" w:rsidRPr="00341097">
        <w:rPr>
          <w:rFonts w:ascii="Times New Roman" w:hAnsi="Times New Roman"/>
        </w:rPr>
        <w:t xml:space="preserve"> </w:t>
      </w:r>
      <w:r w:rsidRPr="00341097">
        <w:rPr>
          <w:rFonts w:ascii="Times New Roman" w:hAnsi="Times New Roman"/>
        </w:rPr>
        <w:t>G.</w:t>
      </w:r>
      <w:r w:rsidR="00EA3584" w:rsidRPr="00341097">
        <w:rPr>
          <w:rFonts w:ascii="Times New Roman" w:hAnsi="Times New Roman"/>
        </w:rPr>
        <w:t>,</w:t>
      </w:r>
      <w:r w:rsidRPr="00341097">
        <w:rPr>
          <w:rFonts w:ascii="Times New Roman" w:hAnsi="Times New Roman"/>
        </w:rPr>
        <w:t xml:space="preserve"> PEREA, J.</w:t>
      </w:r>
      <w:r w:rsidR="00EA3584" w:rsidRPr="00341097">
        <w:rPr>
          <w:rFonts w:ascii="Times New Roman" w:hAnsi="Times New Roman"/>
        </w:rPr>
        <w:t xml:space="preserve"> </w:t>
      </w:r>
      <w:r w:rsidRPr="00341097">
        <w:rPr>
          <w:rFonts w:ascii="Times New Roman" w:hAnsi="Times New Roman"/>
        </w:rPr>
        <w:t>M.</w:t>
      </w:r>
      <w:r w:rsidR="00EA3584" w:rsidRPr="00341097">
        <w:rPr>
          <w:rFonts w:ascii="Times New Roman" w:hAnsi="Times New Roman"/>
        </w:rPr>
        <w:t>, GARCIA, A., GUIM, A. &amp; PÉREZ HERNÁNDEZ, M. (2010).</w:t>
      </w:r>
      <w:r w:rsidRPr="00341097">
        <w:rPr>
          <w:rFonts w:ascii="Times New Roman" w:hAnsi="Times New Roman"/>
        </w:rPr>
        <w:t xml:space="preserve"> Fatores que afetam o valor nutritivo das silagens de forrageiras tropicais. Archivos de Zootecnia, 59, 25-43.</w:t>
      </w:r>
    </w:p>
    <w:p w:rsidR="004329FF" w:rsidRPr="00341097" w:rsidRDefault="004329FF" w:rsidP="00AC3B9E">
      <w:pPr>
        <w:spacing w:after="0" w:line="360" w:lineRule="auto"/>
        <w:jc w:val="both"/>
        <w:rPr>
          <w:rFonts w:ascii="Times New Roman" w:eastAsia="Times New Roman" w:hAnsi="Times New Roman"/>
          <w:lang w:eastAsia="pt-BR"/>
        </w:rPr>
      </w:pPr>
      <w:r w:rsidRPr="00341097">
        <w:rPr>
          <w:rFonts w:ascii="Times New Roman" w:hAnsi="Times New Roman"/>
        </w:rPr>
        <w:t>SANTOS, I.</w:t>
      </w:r>
      <w:r w:rsidR="00EA3584" w:rsidRPr="00341097">
        <w:rPr>
          <w:rFonts w:ascii="Times New Roman" w:hAnsi="Times New Roman"/>
        </w:rPr>
        <w:t xml:space="preserve"> </w:t>
      </w:r>
      <w:r w:rsidRPr="00341097">
        <w:rPr>
          <w:rFonts w:ascii="Times New Roman" w:hAnsi="Times New Roman"/>
        </w:rPr>
        <w:t>A.</w:t>
      </w:r>
      <w:r w:rsidR="00EA3584" w:rsidRPr="00341097">
        <w:rPr>
          <w:rFonts w:ascii="Times New Roman" w:hAnsi="Times New Roman"/>
        </w:rPr>
        <w:t xml:space="preserve"> </w:t>
      </w:r>
      <w:r w:rsidRPr="00341097">
        <w:rPr>
          <w:rFonts w:ascii="Times New Roman" w:hAnsi="Times New Roman"/>
        </w:rPr>
        <w:t>P.</w:t>
      </w:r>
      <w:r w:rsidR="00EA3584" w:rsidRPr="00341097">
        <w:rPr>
          <w:rFonts w:ascii="Times New Roman" w:hAnsi="Times New Roman"/>
        </w:rPr>
        <w:t>, DOMINGUES</w:t>
      </w:r>
      <w:r w:rsidR="008E7477" w:rsidRPr="00341097">
        <w:rPr>
          <w:rFonts w:ascii="Times New Roman" w:hAnsi="Times New Roman"/>
        </w:rPr>
        <w:t>, F. N., RÊGO, A. C., SOUZA, N. S. S. BERNARDES, T. F., BARATA, Z. R. P. &amp; MORAES, C. M. (2014)</w:t>
      </w:r>
      <w:r w:rsidRPr="00341097">
        <w:rPr>
          <w:rFonts w:ascii="Times New Roman" w:hAnsi="Times New Roman"/>
        </w:rPr>
        <w:t xml:space="preserve">. </w:t>
      </w:r>
      <w:r w:rsidRPr="00341097">
        <w:rPr>
          <w:rFonts w:ascii="Times New Roman" w:hAnsi="Times New Roman"/>
          <w:bCs/>
          <w:iCs/>
          <w:lang w:val="en-US"/>
        </w:rPr>
        <w:t>Palm kernel meal as additive in the elephant-grass silage</w:t>
      </w:r>
      <w:r w:rsidRPr="00341097">
        <w:rPr>
          <w:rFonts w:ascii="Times New Roman" w:hAnsi="Times New Roman"/>
          <w:bCs/>
          <w:i/>
          <w:iCs/>
          <w:lang w:val="en-US"/>
        </w:rPr>
        <w:t xml:space="preserve">. </w:t>
      </w:r>
      <w:r w:rsidRPr="00341097">
        <w:rPr>
          <w:rFonts w:ascii="Times New Roman" w:hAnsi="Times New Roman"/>
        </w:rPr>
        <w:t>Revista Brasileira de Saúde e Produção Animal, 15</w:t>
      </w:r>
      <w:r w:rsidR="008E7477" w:rsidRPr="00341097">
        <w:rPr>
          <w:rFonts w:ascii="Times New Roman" w:hAnsi="Times New Roman"/>
        </w:rPr>
        <w:t>(</w:t>
      </w:r>
      <w:r w:rsidRPr="00341097">
        <w:rPr>
          <w:rFonts w:ascii="Times New Roman" w:hAnsi="Times New Roman"/>
        </w:rPr>
        <w:t>3</w:t>
      </w:r>
      <w:r w:rsidR="008E7477" w:rsidRPr="00341097">
        <w:rPr>
          <w:rFonts w:ascii="Times New Roman" w:hAnsi="Times New Roman"/>
        </w:rPr>
        <w:t>)</w:t>
      </w:r>
      <w:r w:rsidRPr="00341097">
        <w:rPr>
          <w:rFonts w:ascii="Times New Roman" w:hAnsi="Times New Roman"/>
        </w:rPr>
        <w:t>,</w:t>
      </w:r>
      <w:r w:rsidR="008E7477" w:rsidRPr="00341097">
        <w:rPr>
          <w:rFonts w:ascii="Times New Roman" w:hAnsi="Times New Roman"/>
        </w:rPr>
        <w:t xml:space="preserve"> 592-603.</w:t>
      </w:r>
    </w:p>
    <w:p w:rsidR="004329FF" w:rsidRPr="00341097" w:rsidRDefault="004329FF" w:rsidP="00AC3B9E">
      <w:pPr>
        <w:tabs>
          <w:tab w:val="left" w:pos="709"/>
        </w:tabs>
        <w:spacing w:after="0" w:line="360" w:lineRule="auto"/>
        <w:jc w:val="both"/>
        <w:rPr>
          <w:rFonts w:ascii="Times New Roman" w:eastAsia="Arial" w:hAnsi="Times New Roman"/>
          <w:lang w:val="en-US" w:eastAsia="pt-BR"/>
        </w:rPr>
      </w:pPr>
      <w:r w:rsidRPr="00341097">
        <w:rPr>
          <w:rFonts w:ascii="Times New Roman" w:hAnsi="Times New Roman"/>
        </w:rPr>
        <w:t>SANTOS, E.</w:t>
      </w:r>
      <w:r w:rsidR="008E7477" w:rsidRPr="00341097">
        <w:rPr>
          <w:rFonts w:ascii="Times New Roman" w:hAnsi="Times New Roman"/>
        </w:rPr>
        <w:t xml:space="preserve"> </w:t>
      </w:r>
      <w:r w:rsidRPr="00341097">
        <w:rPr>
          <w:rFonts w:ascii="Times New Roman" w:hAnsi="Times New Roman"/>
        </w:rPr>
        <w:t>M.</w:t>
      </w:r>
      <w:r w:rsidR="008E7477" w:rsidRPr="00341097">
        <w:rPr>
          <w:rFonts w:ascii="Times New Roman" w:hAnsi="Times New Roman"/>
        </w:rPr>
        <w:t xml:space="preserve"> &amp;</w:t>
      </w:r>
      <w:r w:rsidRPr="00341097">
        <w:rPr>
          <w:rFonts w:ascii="Times New Roman" w:hAnsi="Times New Roman"/>
        </w:rPr>
        <w:t xml:space="preserve"> ZANINE, A.</w:t>
      </w:r>
      <w:r w:rsidR="008E7477" w:rsidRPr="00341097">
        <w:rPr>
          <w:rFonts w:ascii="Times New Roman" w:hAnsi="Times New Roman"/>
        </w:rPr>
        <w:t xml:space="preserve"> </w:t>
      </w:r>
      <w:r w:rsidRPr="00341097">
        <w:rPr>
          <w:rFonts w:ascii="Times New Roman" w:hAnsi="Times New Roman"/>
        </w:rPr>
        <w:t>M</w:t>
      </w:r>
      <w:r w:rsidR="008E7477" w:rsidRPr="00341097">
        <w:rPr>
          <w:rFonts w:ascii="Times New Roman" w:hAnsi="Times New Roman"/>
        </w:rPr>
        <w:t xml:space="preserve">.(2006) </w:t>
      </w:r>
      <w:r w:rsidRPr="00341097">
        <w:rPr>
          <w:rFonts w:ascii="Times New Roman" w:hAnsi="Times New Roman"/>
        </w:rPr>
        <w:t>Silage</w:t>
      </w:r>
      <w:r w:rsidR="008E7477" w:rsidRPr="00341097">
        <w:rPr>
          <w:rFonts w:ascii="Times New Roman" w:hAnsi="Times New Roman"/>
        </w:rPr>
        <w:t>m</w:t>
      </w:r>
      <w:r w:rsidRPr="00341097">
        <w:rPr>
          <w:rFonts w:ascii="Times New Roman" w:hAnsi="Times New Roman"/>
        </w:rPr>
        <w:t xml:space="preserve"> de Gramíneas Tropicais. </w:t>
      </w:r>
      <w:r w:rsidRPr="00341097">
        <w:rPr>
          <w:rFonts w:ascii="Times New Roman" w:hAnsi="Times New Roman"/>
          <w:bCs/>
          <w:iCs/>
          <w:lang w:val="en-US"/>
        </w:rPr>
        <w:t>Colloquium Agrariae</w:t>
      </w:r>
      <w:r w:rsidRPr="00341097">
        <w:rPr>
          <w:rFonts w:ascii="Times New Roman" w:hAnsi="Times New Roman"/>
          <w:lang w:val="en-US"/>
        </w:rPr>
        <w:t>, 2</w:t>
      </w:r>
      <w:r w:rsidR="008E7477" w:rsidRPr="00341097">
        <w:rPr>
          <w:rFonts w:ascii="Times New Roman" w:hAnsi="Times New Roman"/>
          <w:lang w:val="en-US"/>
        </w:rPr>
        <w:t>(</w:t>
      </w:r>
      <w:r w:rsidRPr="00341097">
        <w:rPr>
          <w:rFonts w:ascii="Times New Roman" w:hAnsi="Times New Roman"/>
          <w:lang w:val="en-US"/>
        </w:rPr>
        <w:t>1</w:t>
      </w:r>
      <w:r w:rsidR="008E7477" w:rsidRPr="00341097">
        <w:rPr>
          <w:rFonts w:ascii="Times New Roman" w:hAnsi="Times New Roman"/>
          <w:lang w:val="en-US"/>
        </w:rPr>
        <w:t>)</w:t>
      </w:r>
      <w:r w:rsidRPr="00341097">
        <w:rPr>
          <w:rFonts w:ascii="Times New Roman" w:hAnsi="Times New Roman"/>
          <w:lang w:val="en-US"/>
        </w:rPr>
        <w:t>, 32-45.</w:t>
      </w:r>
    </w:p>
    <w:p w:rsidR="004329FF" w:rsidRPr="00341097" w:rsidRDefault="004329FF" w:rsidP="00AC3B9E">
      <w:pPr>
        <w:spacing w:after="0" w:line="360" w:lineRule="auto"/>
        <w:jc w:val="both"/>
        <w:rPr>
          <w:rFonts w:ascii="Times New Roman" w:eastAsia="Times New Roman" w:hAnsi="Times New Roman"/>
          <w:lang w:eastAsia="pt-BR"/>
        </w:rPr>
      </w:pPr>
      <w:r w:rsidRPr="00341097">
        <w:rPr>
          <w:rFonts w:ascii="Times New Roman" w:eastAsia="Times New Roman" w:hAnsi="Times New Roman"/>
          <w:lang w:val="en-US" w:eastAsia="pt-BR"/>
        </w:rPr>
        <w:t>SNIFFEN, C. J.</w:t>
      </w:r>
      <w:r w:rsidR="008E7477" w:rsidRPr="00341097">
        <w:rPr>
          <w:rFonts w:ascii="Times New Roman" w:eastAsia="Times New Roman" w:hAnsi="Times New Roman"/>
          <w:lang w:val="en-US" w:eastAsia="pt-BR"/>
        </w:rPr>
        <w:t>, O’CONNOR, J. D., VAN SOEST, P. J., FOX, D. G. &amp; RUSSEL, J. B. (1992)</w:t>
      </w:r>
      <w:r w:rsidRPr="00341097">
        <w:rPr>
          <w:rFonts w:ascii="Times New Roman" w:eastAsia="Times New Roman" w:hAnsi="Times New Roman"/>
          <w:lang w:val="en-US" w:eastAsia="pt-BR"/>
        </w:rPr>
        <w:t xml:space="preserve">. A net carbohydrate and protein system for evaluating cattle diets: II.Carbohydrate and protein availability. </w:t>
      </w:r>
      <w:r w:rsidRPr="00341097">
        <w:rPr>
          <w:rFonts w:ascii="Times New Roman" w:eastAsia="Times New Roman" w:hAnsi="Times New Roman"/>
          <w:lang w:eastAsia="pt-BR"/>
        </w:rPr>
        <w:t>Journal of Animal Science, 70</w:t>
      </w:r>
      <w:r w:rsidR="008E7477" w:rsidRPr="00341097">
        <w:rPr>
          <w:rFonts w:ascii="Times New Roman" w:eastAsia="Times New Roman" w:hAnsi="Times New Roman"/>
          <w:lang w:eastAsia="pt-BR"/>
        </w:rPr>
        <w:t>(</w:t>
      </w:r>
      <w:r w:rsidRPr="00341097">
        <w:rPr>
          <w:rFonts w:ascii="Times New Roman" w:eastAsia="Times New Roman" w:hAnsi="Times New Roman"/>
          <w:lang w:eastAsia="pt-BR"/>
        </w:rPr>
        <w:t>11</w:t>
      </w:r>
      <w:r w:rsidR="008E7477" w:rsidRPr="00341097">
        <w:rPr>
          <w:rFonts w:ascii="Times New Roman" w:eastAsia="Times New Roman" w:hAnsi="Times New Roman"/>
          <w:lang w:eastAsia="pt-BR"/>
        </w:rPr>
        <w:t>)</w:t>
      </w:r>
      <w:r w:rsidRPr="00341097">
        <w:rPr>
          <w:rFonts w:ascii="Times New Roman" w:eastAsia="Times New Roman" w:hAnsi="Times New Roman"/>
          <w:lang w:eastAsia="pt-BR"/>
        </w:rPr>
        <w:t>, 3562-3577.</w:t>
      </w:r>
    </w:p>
    <w:p w:rsidR="004329FF" w:rsidRPr="00341097" w:rsidRDefault="004329FF" w:rsidP="000D52F7">
      <w:pPr>
        <w:tabs>
          <w:tab w:val="left" w:pos="709"/>
        </w:tabs>
        <w:spacing w:after="0" w:line="360" w:lineRule="auto"/>
        <w:jc w:val="both"/>
        <w:rPr>
          <w:rFonts w:ascii="Times New Roman" w:eastAsia="Arial" w:hAnsi="Times New Roman"/>
          <w:lang w:eastAsia="pt-BR"/>
        </w:rPr>
      </w:pPr>
      <w:r w:rsidRPr="00341097">
        <w:rPr>
          <w:rFonts w:ascii="Times New Roman" w:hAnsi="Times New Roman"/>
        </w:rPr>
        <w:t>TAVARES, V</w:t>
      </w:r>
      <w:r w:rsidR="008E7477" w:rsidRPr="00341097">
        <w:rPr>
          <w:rFonts w:ascii="Times New Roman" w:hAnsi="Times New Roman"/>
        </w:rPr>
        <w:t xml:space="preserve">. </w:t>
      </w:r>
      <w:r w:rsidR="000D52F7" w:rsidRPr="00341097">
        <w:rPr>
          <w:rFonts w:ascii="Times New Roman" w:hAnsi="Times New Roman"/>
        </w:rPr>
        <w:t xml:space="preserve">B., PINTO, J. C., EVANGELISTA, A. R., FIGUEIREDO, H. C. P., ÁVILA, C. L. S. &amp; LIMA, R. F. (2009). Efeitos da compactação, da inclusão de aditivo absorvente e do emurchecimento na composição bromatológica de silagens de capim Tanzânia. Revista Brasileira de Zootecnia, </w:t>
      </w:r>
      <w:r w:rsidRPr="00341097">
        <w:rPr>
          <w:rFonts w:ascii="Times New Roman" w:hAnsi="Times New Roman"/>
        </w:rPr>
        <w:t>38</w:t>
      </w:r>
      <w:r w:rsidR="000D52F7" w:rsidRPr="00341097">
        <w:rPr>
          <w:rFonts w:ascii="Times New Roman" w:hAnsi="Times New Roman"/>
        </w:rPr>
        <w:t>(</w:t>
      </w:r>
      <w:r w:rsidRPr="00341097">
        <w:rPr>
          <w:rFonts w:ascii="Times New Roman" w:hAnsi="Times New Roman"/>
        </w:rPr>
        <w:t>1</w:t>
      </w:r>
      <w:r w:rsidR="000D52F7" w:rsidRPr="00341097">
        <w:rPr>
          <w:rFonts w:ascii="Times New Roman" w:hAnsi="Times New Roman"/>
        </w:rPr>
        <w:t>)</w:t>
      </w:r>
      <w:r w:rsidRPr="00341097">
        <w:rPr>
          <w:rFonts w:ascii="Times New Roman" w:hAnsi="Times New Roman"/>
        </w:rPr>
        <w:t>, 40-49.</w:t>
      </w:r>
    </w:p>
    <w:p w:rsidR="003653D8" w:rsidRPr="00341097" w:rsidRDefault="003653D8" w:rsidP="00AC3B9E">
      <w:pPr>
        <w:spacing w:after="0" w:line="360" w:lineRule="auto"/>
        <w:jc w:val="both"/>
        <w:rPr>
          <w:rFonts w:ascii="Times New Roman" w:eastAsia="Times New Roman" w:hAnsi="Times New Roman"/>
          <w:lang w:eastAsia="pt-BR"/>
        </w:rPr>
      </w:pPr>
      <w:r w:rsidRPr="00341097">
        <w:rPr>
          <w:rFonts w:ascii="Times New Roman" w:eastAsia="Times New Roman" w:hAnsi="Times New Roman"/>
          <w:lang w:eastAsia="pt-BR"/>
        </w:rPr>
        <w:t>ZANINE, A. M., SANTOS, D. J., OLIVEIRA, J. S., ALMEIDA, J. C. C. &amp; PEREIRA, O. G. (2006) Avaliação da silagem de capim-elefante com adição de farelo de trigo. Archivos de Zootecnia, 55(209), 75-84.</w:t>
      </w:r>
    </w:p>
    <w:p w:rsidR="004329FF" w:rsidRPr="00AE39C3" w:rsidRDefault="004329FF" w:rsidP="00AE39C3">
      <w:pPr>
        <w:spacing w:after="0" w:line="360" w:lineRule="auto"/>
        <w:jc w:val="both"/>
        <w:rPr>
          <w:rFonts w:ascii="Times New Roman" w:eastAsia="Times New Roman" w:hAnsi="Times New Roman"/>
          <w:lang w:eastAsia="pt-BR"/>
        </w:rPr>
      </w:pPr>
      <w:r w:rsidRPr="00341097">
        <w:rPr>
          <w:rFonts w:ascii="Times New Roman" w:eastAsia="Times New Roman" w:hAnsi="Times New Roman"/>
          <w:lang w:eastAsia="pt-BR"/>
        </w:rPr>
        <w:t>ZOPOLLATTO, M</w:t>
      </w:r>
      <w:r w:rsidR="003328B7" w:rsidRPr="00341097">
        <w:rPr>
          <w:rFonts w:ascii="Times New Roman" w:eastAsia="Times New Roman" w:hAnsi="Times New Roman"/>
          <w:lang w:eastAsia="pt-BR"/>
        </w:rPr>
        <w:t xml:space="preserve">., </w:t>
      </w:r>
      <w:r w:rsidRPr="00341097">
        <w:rPr>
          <w:rFonts w:ascii="Times New Roman" w:eastAsia="Times New Roman" w:hAnsi="Times New Roman"/>
          <w:lang w:eastAsia="pt-BR"/>
        </w:rPr>
        <w:t>DANIEL, J.</w:t>
      </w:r>
      <w:r w:rsidR="003328B7" w:rsidRPr="00341097">
        <w:rPr>
          <w:rFonts w:ascii="Times New Roman" w:eastAsia="Times New Roman" w:hAnsi="Times New Roman"/>
          <w:lang w:eastAsia="pt-BR"/>
        </w:rPr>
        <w:t xml:space="preserve"> </w:t>
      </w:r>
      <w:r w:rsidRPr="00341097">
        <w:rPr>
          <w:rFonts w:ascii="Times New Roman" w:eastAsia="Times New Roman" w:hAnsi="Times New Roman"/>
          <w:lang w:eastAsia="pt-BR"/>
        </w:rPr>
        <w:t>L.</w:t>
      </w:r>
      <w:r w:rsidR="003328B7" w:rsidRPr="00341097">
        <w:rPr>
          <w:rFonts w:ascii="Times New Roman" w:eastAsia="Times New Roman" w:hAnsi="Times New Roman"/>
          <w:lang w:eastAsia="pt-BR"/>
        </w:rPr>
        <w:t xml:space="preserve"> </w:t>
      </w:r>
      <w:r w:rsidRPr="00341097">
        <w:rPr>
          <w:rFonts w:ascii="Times New Roman" w:eastAsia="Times New Roman" w:hAnsi="Times New Roman"/>
          <w:lang w:eastAsia="pt-BR"/>
        </w:rPr>
        <w:t>P</w:t>
      </w:r>
      <w:r w:rsidR="003328B7" w:rsidRPr="00341097">
        <w:rPr>
          <w:rFonts w:ascii="Times New Roman" w:eastAsia="Times New Roman" w:hAnsi="Times New Roman"/>
          <w:lang w:eastAsia="pt-BR"/>
        </w:rPr>
        <w:t xml:space="preserve">., </w:t>
      </w:r>
      <w:r w:rsidRPr="00341097">
        <w:rPr>
          <w:rFonts w:ascii="Times New Roman" w:eastAsia="Times New Roman" w:hAnsi="Times New Roman"/>
          <w:lang w:eastAsia="pt-BR"/>
        </w:rPr>
        <w:t>NUSSIO, L.</w:t>
      </w:r>
      <w:r w:rsidR="003328B7" w:rsidRPr="00341097">
        <w:rPr>
          <w:rFonts w:ascii="Times New Roman" w:eastAsia="Times New Roman" w:hAnsi="Times New Roman"/>
          <w:lang w:eastAsia="pt-BR"/>
        </w:rPr>
        <w:t xml:space="preserve"> </w:t>
      </w:r>
      <w:r w:rsidRPr="00341097">
        <w:rPr>
          <w:rFonts w:ascii="Times New Roman" w:eastAsia="Times New Roman" w:hAnsi="Times New Roman"/>
          <w:lang w:eastAsia="pt-BR"/>
        </w:rPr>
        <w:t xml:space="preserve">G. </w:t>
      </w:r>
      <w:r w:rsidR="003328B7" w:rsidRPr="00341097">
        <w:rPr>
          <w:rFonts w:ascii="Times New Roman" w:eastAsia="Times New Roman" w:hAnsi="Times New Roman"/>
          <w:lang w:eastAsia="pt-BR"/>
        </w:rPr>
        <w:t xml:space="preserve">(2009). </w:t>
      </w:r>
      <w:r w:rsidRPr="00341097">
        <w:rPr>
          <w:rFonts w:ascii="Times New Roman" w:eastAsia="Times New Roman" w:hAnsi="Times New Roman"/>
          <w:lang w:eastAsia="pt-BR"/>
        </w:rPr>
        <w:t>Aditivos microbiológicos em silagens no Brasil: revisão dos aspectos da ensilagem e do desempenho de animais. Revista Brasileira de Zootecnia</w:t>
      </w:r>
      <w:r w:rsidR="003328B7" w:rsidRPr="00341097">
        <w:rPr>
          <w:rFonts w:ascii="Times New Roman" w:eastAsia="Times New Roman" w:hAnsi="Times New Roman"/>
          <w:lang w:eastAsia="pt-BR"/>
        </w:rPr>
        <w:t>,</w:t>
      </w:r>
      <w:r w:rsidR="003328B7" w:rsidRPr="00341097" w:rsidDel="003328B7">
        <w:rPr>
          <w:rFonts w:ascii="Times New Roman" w:eastAsia="Times New Roman" w:hAnsi="Times New Roman"/>
          <w:lang w:eastAsia="pt-BR"/>
        </w:rPr>
        <w:t xml:space="preserve"> </w:t>
      </w:r>
      <w:r w:rsidRPr="00341097">
        <w:rPr>
          <w:rFonts w:ascii="Times New Roman" w:eastAsia="Times New Roman" w:hAnsi="Times New Roman"/>
          <w:lang w:eastAsia="pt-BR"/>
        </w:rPr>
        <w:t>38, 170-189.</w:t>
      </w:r>
    </w:p>
    <w:sectPr w:rsidR="004329FF" w:rsidRPr="00AE39C3" w:rsidSect="002F6CB8">
      <w:pgSz w:w="11906" w:h="16838"/>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CA2" w:rsidRDefault="00F16CA2" w:rsidP="006E2BB8">
      <w:pPr>
        <w:spacing w:after="0" w:line="240" w:lineRule="auto"/>
      </w:pPr>
      <w:r>
        <w:separator/>
      </w:r>
    </w:p>
  </w:endnote>
  <w:endnote w:type="continuationSeparator" w:id="0">
    <w:p w:rsidR="00F16CA2" w:rsidRDefault="00F16CA2" w:rsidP="006E2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CA2" w:rsidRDefault="00F16CA2" w:rsidP="006E2BB8">
      <w:pPr>
        <w:spacing w:after="0" w:line="240" w:lineRule="auto"/>
      </w:pPr>
      <w:r>
        <w:separator/>
      </w:r>
    </w:p>
  </w:footnote>
  <w:footnote w:type="continuationSeparator" w:id="0">
    <w:p w:rsidR="00F16CA2" w:rsidRDefault="00F16CA2" w:rsidP="006E2B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070086"/>
    <w:multiLevelType w:val="hybridMultilevel"/>
    <w:tmpl w:val="7540B9F2"/>
    <w:lvl w:ilvl="0" w:tplc="90C2016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4AD"/>
    <w:rsid w:val="00007EFA"/>
    <w:rsid w:val="000127FA"/>
    <w:rsid w:val="00013AAC"/>
    <w:rsid w:val="00015E33"/>
    <w:rsid w:val="00020F85"/>
    <w:rsid w:val="00021213"/>
    <w:rsid w:val="0002723B"/>
    <w:rsid w:val="0003008B"/>
    <w:rsid w:val="000305B3"/>
    <w:rsid w:val="00041166"/>
    <w:rsid w:val="000455F7"/>
    <w:rsid w:val="00052D8A"/>
    <w:rsid w:val="00055C4B"/>
    <w:rsid w:val="00070C46"/>
    <w:rsid w:val="00071E44"/>
    <w:rsid w:val="00072484"/>
    <w:rsid w:val="00073C7D"/>
    <w:rsid w:val="000846D2"/>
    <w:rsid w:val="00085C35"/>
    <w:rsid w:val="00087BF3"/>
    <w:rsid w:val="000A1ABE"/>
    <w:rsid w:val="000A6F0A"/>
    <w:rsid w:val="000C303E"/>
    <w:rsid w:val="000C363B"/>
    <w:rsid w:val="000C5FC6"/>
    <w:rsid w:val="000C76CF"/>
    <w:rsid w:val="000D3AF6"/>
    <w:rsid w:val="000D52F7"/>
    <w:rsid w:val="000D653E"/>
    <w:rsid w:val="000E2B45"/>
    <w:rsid w:val="000E44F0"/>
    <w:rsid w:val="000E4FEC"/>
    <w:rsid w:val="000F45B2"/>
    <w:rsid w:val="000F7CA3"/>
    <w:rsid w:val="001069B3"/>
    <w:rsid w:val="00107094"/>
    <w:rsid w:val="00107C76"/>
    <w:rsid w:val="00113193"/>
    <w:rsid w:val="00116D63"/>
    <w:rsid w:val="0012236A"/>
    <w:rsid w:val="00123B9E"/>
    <w:rsid w:val="001331B1"/>
    <w:rsid w:val="0013390A"/>
    <w:rsid w:val="00135EAE"/>
    <w:rsid w:val="001400B0"/>
    <w:rsid w:val="0014135B"/>
    <w:rsid w:val="0014560E"/>
    <w:rsid w:val="0015026C"/>
    <w:rsid w:val="00150324"/>
    <w:rsid w:val="00154787"/>
    <w:rsid w:val="0015732A"/>
    <w:rsid w:val="00163023"/>
    <w:rsid w:val="00165B27"/>
    <w:rsid w:val="001670BC"/>
    <w:rsid w:val="00167BAE"/>
    <w:rsid w:val="001712CF"/>
    <w:rsid w:val="00194DB8"/>
    <w:rsid w:val="00197228"/>
    <w:rsid w:val="001A2DD0"/>
    <w:rsid w:val="001B1C28"/>
    <w:rsid w:val="001D13D7"/>
    <w:rsid w:val="001D43D3"/>
    <w:rsid w:val="001E287F"/>
    <w:rsid w:val="001E5796"/>
    <w:rsid w:val="001F2243"/>
    <w:rsid w:val="001F3CC5"/>
    <w:rsid w:val="001F559B"/>
    <w:rsid w:val="00203DAE"/>
    <w:rsid w:val="00213098"/>
    <w:rsid w:val="002136A6"/>
    <w:rsid w:val="002156B6"/>
    <w:rsid w:val="00216AF7"/>
    <w:rsid w:val="002203E3"/>
    <w:rsid w:val="002312E2"/>
    <w:rsid w:val="00236695"/>
    <w:rsid w:val="00246D9F"/>
    <w:rsid w:val="0025588F"/>
    <w:rsid w:val="00260E5B"/>
    <w:rsid w:val="00266C3C"/>
    <w:rsid w:val="00273597"/>
    <w:rsid w:val="002744F3"/>
    <w:rsid w:val="0027675F"/>
    <w:rsid w:val="00290B0D"/>
    <w:rsid w:val="00291A30"/>
    <w:rsid w:val="0029442D"/>
    <w:rsid w:val="00294BA2"/>
    <w:rsid w:val="002B1195"/>
    <w:rsid w:val="002B145B"/>
    <w:rsid w:val="002C560E"/>
    <w:rsid w:val="002D65CC"/>
    <w:rsid w:val="002D6E7A"/>
    <w:rsid w:val="002E6B1C"/>
    <w:rsid w:val="002F3685"/>
    <w:rsid w:val="002F6CB8"/>
    <w:rsid w:val="0030076F"/>
    <w:rsid w:val="0030768F"/>
    <w:rsid w:val="003217D8"/>
    <w:rsid w:val="00327F22"/>
    <w:rsid w:val="003302F4"/>
    <w:rsid w:val="003316EA"/>
    <w:rsid w:val="003328B7"/>
    <w:rsid w:val="003331FF"/>
    <w:rsid w:val="003346C1"/>
    <w:rsid w:val="00341097"/>
    <w:rsid w:val="00341177"/>
    <w:rsid w:val="00350FB5"/>
    <w:rsid w:val="00353BB2"/>
    <w:rsid w:val="00354685"/>
    <w:rsid w:val="003653D8"/>
    <w:rsid w:val="00371F8B"/>
    <w:rsid w:val="00373A97"/>
    <w:rsid w:val="003814B3"/>
    <w:rsid w:val="003A0661"/>
    <w:rsid w:val="003A0EBE"/>
    <w:rsid w:val="003A2079"/>
    <w:rsid w:val="003A7A66"/>
    <w:rsid w:val="003B3C9C"/>
    <w:rsid w:val="003B4EAD"/>
    <w:rsid w:val="003B5088"/>
    <w:rsid w:val="003B78EE"/>
    <w:rsid w:val="003C3C73"/>
    <w:rsid w:val="003D0E6E"/>
    <w:rsid w:val="003D4EDA"/>
    <w:rsid w:val="003D64AF"/>
    <w:rsid w:val="003E0EA7"/>
    <w:rsid w:val="003E5508"/>
    <w:rsid w:val="003E7ECB"/>
    <w:rsid w:val="003F293D"/>
    <w:rsid w:val="003F4E5F"/>
    <w:rsid w:val="00404C75"/>
    <w:rsid w:val="00421902"/>
    <w:rsid w:val="00431680"/>
    <w:rsid w:val="004329FF"/>
    <w:rsid w:val="00434E9A"/>
    <w:rsid w:val="0043516E"/>
    <w:rsid w:val="00457220"/>
    <w:rsid w:val="00460A91"/>
    <w:rsid w:val="00461A1E"/>
    <w:rsid w:val="00462305"/>
    <w:rsid w:val="00462B08"/>
    <w:rsid w:val="004665C3"/>
    <w:rsid w:val="004779D2"/>
    <w:rsid w:val="00481F13"/>
    <w:rsid w:val="00482360"/>
    <w:rsid w:val="00482F4A"/>
    <w:rsid w:val="00483536"/>
    <w:rsid w:val="00493934"/>
    <w:rsid w:val="004A03A3"/>
    <w:rsid w:val="004B0A72"/>
    <w:rsid w:val="004B1822"/>
    <w:rsid w:val="004B35C3"/>
    <w:rsid w:val="004B543E"/>
    <w:rsid w:val="004C1988"/>
    <w:rsid w:val="004C403E"/>
    <w:rsid w:val="004C4047"/>
    <w:rsid w:val="004C5764"/>
    <w:rsid w:val="004D7E50"/>
    <w:rsid w:val="004E2B63"/>
    <w:rsid w:val="004E4999"/>
    <w:rsid w:val="004F2843"/>
    <w:rsid w:val="0050378E"/>
    <w:rsid w:val="00520E6F"/>
    <w:rsid w:val="00521F47"/>
    <w:rsid w:val="00523B04"/>
    <w:rsid w:val="005304AD"/>
    <w:rsid w:val="00534485"/>
    <w:rsid w:val="00556283"/>
    <w:rsid w:val="005673AC"/>
    <w:rsid w:val="00567ADF"/>
    <w:rsid w:val="00577412"/>
    <w:rsid w:val="00580549"/>
    <w:rsid w:val="00580F3D"/>
    <w:rsid w:val="00582680"/>
    <w:rsid w:val="00586EAA"/>
    <w:rsid w:val="0059104A"/>
    <w:rsid w:val="0059563D"/>
    <w:rsid w:val="00596B1A"/>
    <w:rsid w:val="005A14E1"/>
    <w:rsid w:val="005A24D7"/>
    <w:rsid w:val="005B73F5"/>
    <w:rsid w:val="005B744F"/>
    <w:rsid w:val="005C098D"/>
    <w:rsid w:val="005C1AA3"/>
    <w:rsid w:val="005C37DF"/>
    <w:rsid w:val="005C65BE"/>
    <w:rsid w:val="005D034A"/>
    <w:rsid w:val="005D1030"/>
    <w:rsid w:val="005D4005"/>
    <w:rsid w:val="005D4056"/>
    <w:rsid w:val="005D77BA"/>
    <w:rsid w:val="005E0AA2"/>
    <w:rsid w:val="005E1A99"/>
    <w:rsid w:val="005F0E81"/>
    <w:rsid w:val="005F57D1"/>
    <w:rsid w:val="0060013F"/>
    <w:rsid w:val="00610E1B"/>
    <w:rsid w:val="0061292F"/>
    <w:rsid w:val="0062046D"/>
    <w:rsid w:val="006239AF"/>
    <w:rsid w:val="0063466C"/>
    <w:rsid w:val="0063702B"/>
    <w:rsid w:val="00646B60"/>
    <w:rsid w:val="0065168A"/>
    <w:rsid w:val="0066210E"/>
    <w:rsid w:val="00674782"/>
    <w:rsid w:val="00676B9F"/>
    <w:rsid w:val="00684CF6"/>
    <w:rsid w:val="00685118"/>
    <w:rsid w:val="00697A49"/>
    <w:rsid w:val="006A6E90"/>
    <w:rsid w:val="006A7E15"/>
    <w:rsid w:val="006B1815"/>
    <w:rsid w:val="006B6F93"/>
    <w:rsid w:val="006C4AD5"/>
    <w:rsid w:val="006C5024"/>
    <w:rsid w:val="006D0436"/>
    <w:rsid w:val="006E1661"/>
    <w:rsid w:val="006E2BB8"/>
    <w:rsid w:val="006E31EC"/>
    <w:rsid w:val="006E75DC"/>
    <w:rsid w:val="006F1D49"/>
    <w:rsid w:val="006F7BB0"/>
    <w:rsid w:val="00713A63"/>
    <w:rsid w:val="0073121A"/>
    <w:rsid w:val="00735A56"/>
    <w:rsid w:val="007361C4"/>
    <w:rsid w:val="00744B5C"/>
    <w:rsid w:val="00746EDF"/>
    <w:rsid w:val="00747252"/>
    <w:rsid w:val="00751347"/>
    <w:rsid w:val="00754A00"/>
    <w:rsid w:val="00755462"/>
    <w:rsid w:val="00756297"/>
    <w:rsid w:val="00770384"/>
    <w:rsid w:val="0077051C"/>
    <w:rsid w:val="00776BCF"/>
    <w:rsid w:val="0078471C"/>
    <w:rsid w:val="007855D3"/>
    <w:rsid w:val="007939D0"/>
    <w:rsid w:val="007972C0"/>
    <w:rsid w:val="007B26F4"/>
    <w:rsid w:val="007B4B3B"/>
    <w:rsid w:val="007B7843"/>
    <w:rsid w:val="007C26AC"/>
    <w:rsid w:val="007D099A"/>
    <w:rsid w:val="007D69D5"/>
    <w:rsid w:val="007E6D99"/>
    <w:rsid w:val="00802002"/>
    <w:rsid w:val="0080346C"/>
    <w:rsid w:val="0080409A"/>
    <w:rsid w:val="00810565"/>
    <w:rsid w:val="00813672"/>
    <w:rsid w:val="00813DC9"/>
    <w:rsid w:val="00815E81"/>
    <w:rsid w:val="00816823"/>
    <w:rsid w:val="0082069A"/>
    <w:rsid w:val="00825C51"/>
    <w:rsid w:val="00834997"/>
    <w:rsid w:val="008357A8"/>
    <w:rsid w:val="00851816"/>
    <w:rsid w:val="0085663C"/>
    <w:rsid w:val="00861499"/>
    <w:rsid w:val="008647E6"/>
    <w:rsid w:val="00865951"/>
    <w:rsid w:val="00866868"/>
    <w:rsid w:val="00872807"/>
    <w:rsid w:val="00873840"/>
    <w:rsid w:val="00875787"/>
    <w:rsid w:val="00877C01"/>
    <w:rsid w:val="00881EBA"/>
    <w:rsid w:val="008916A9"/>
    <w:rsid w:val="00895414"/>
    <w:rsid w:val="00897320"/>
    <w:rsid w:val="00897F14"/>
    <w:rsid w:val="008A0625"/>
    <w:rsid w:val="008A6B9D"/>
    <w:rsid w:val="008C10F7"/>
    <w:rsid w:val="008E02B4"/>
    <w:rsid w:val="008E0F6D"/>
    <w:rsid w:val="008E1F66"/>
    <w:rsid w:val="008E3C5B"/>
    <w:rsid w:val="008E7477"/>
    <w:rsid w:val="008F2F71"/>
    <w:rsid w:val="008F79E3"/>
    <w:rsid w:val="00906667"/>
    <w:rsid w:val="00907BC0"/>
    <w:rsid w:val="00920B76"/>
    <w:rsid w:val="0092479E"/>
    <w:rsid w:val="0092486A"/>
    <w:rsid w:val="009317E9"/>
    <w:rsid w:val="00950DA4"/>
    <w:rsid w:val="009521A8"/>
    <w:rsid w:val="00952834"/>
    <w:rsid w:val="0096600B"/>
    <w:rsid w:val="00967143"/>
    <w:rsid w:val="00973C95"/>
    <w:rsid w:val="00974A31"/>
    <w:rsid w:val="009828DF"/>
    <w:rsid w:val="009855BB"/>
    <w:rsid w:val="0098637B"/>
    <w:rsid w:val="0099698C"/>
    <w:rsid w:val="00996DD8"/>
    <w:rsid w:val="009A212B"/>
    <w:rsid w:val="009A3453"/>
    <w:rsid w:val="009A43D0"/>
    <w:rsid w:val="009B40AC"/>
    <w:rsid w:val="009B7330"/>
    <w:rsid w:val="009C2996"/>
    <w:rsid w:val="009C53E4"/>
    <w:rsid w:val="009E133C"/>
    <w:rsid w:val="009E4186"/>
    <w:rsid w:val="009F2852"/>
    <w:rsid w:val="009F3283"/>
    <w:rsid w:val="009F3996"/>
    <w:rsid w:val="009F6C00"/>
    <w:rsid w:val="00A00E8A"/>
    <w:rsid w:val="00A02819"/>
    <w:rsid w:val="00A070BE"/>
    <w:rsid w:val="00A169BC"/>
    <w:rsid w:val="00A2108F"/>
    <w:rsid w:val="00A2221D"/>
    <w:rsid w:val="00A36947"/>
    <w:rsid w:val="00A40FF6"/>
    <w:rsid w:val="00A63ED8"/>
    <w:rsid w:val="00A70DCC"/>
    <w:rsid w:val="00A72885"/>
    <w:rsid w:val="00A7666F"/>
    <w:rsid w:val="00A77974"/>
    <w:rsid w:val="00A815AC"/>
    <w:rsid w:val="00A864B4"/>
    <w:rsid w:val="00A979DE"/>
    <w:rsid w:val="00AA1C89"/>
    <w:rsid w:val="00AB6578"/>
    <w:rsid w:val="00AC3B9E"/>
    <w:rsid w:val="00AC3CCB"/>
    <w:rsid w:val="00AD6B10"/>
    <w:rsid w:val="00AE19F9"/>
    <w:rsid w:val="00AE308E"/>
    <w:rsid w:val="00AE39C3"/>
    <w:rsid w:val="00AF4F24"/>
    <w:rsid w:val="00B02181"/>
    <w:rsid w:val="00B02FA9"/>
    <w:rsid w:val="00B048DF"/>
    <w:rsid w:val="00B21A08"/>
    <w:rsid w:val="00B36582"/>
    <w:rsid w:val="00B37FEA"/>
    <w:rsid w:val="00B70B96"/>
    <w:rsid w:val="00B744F3"/>
    <w:rsid w:val="00B75894"/>
    <w:rsid w:val="00B76763"/>
    <w:rsid w:val="00B80AF7"/>
    <w:rsid w:val="00B8316F"/>
    <w:rsid w:val="00B869D7"/>
    <w:rsid w:val="00B86FF2"/>
    <w:rsid w:val="00B92D86"/>
    <w:rsid w:val="00B94960"/>
    <w:rsid w:val="00BA4B11"/>
    <w:rsid w:val="00BA7307"/>
    <w:rsid w:val="00BD653E"/>
    <w:rsid w:val="00BE655C"/>
    <w:rsid w:val="00C02C9A"/>
    <w:rsid w:val="00C1177F"/>
    <w:rsid w:val="00C316ED"/>
    <w:rsid w:val="00C317A3"/>
    <w:rsid w:val="00C33131"/>
    <w:rsid w:val="00C42F33"/>
    <w:rsid w:val="00C477AA"/>
    <w:rsid w:val="00C74D0A"/>
    <w:rsid w:val="00C94BBE"/>
    <w:rsid w:val="00CA0F3A"/>
    <w:rsid w:val="00CB2350"/>
    <w:rsid w:val="00CC0012"/>
    <w:rsid w:val="00CC650F"/>
    <w:rsid w:val="00CD063D"/>
    <w:rsid w:val="00CD2D36"/>
    <w:rsid w:val="00CD36F6"/>
    <w:rsid w:val="00CE39DC"/>
    <w:rsid w:val="00CE50F4"/>
    <w:rsid w:val="00D0777B"/>
    <w:rsid w:val="00D16AAE"/>
    <w:rsid w:val="00D20D52"/>
    <w:rsid w:val="00D306C0"/>
    <w:rsid w:val="00D316C0"/>
    <w:rsid w:val="00D3355D"/>
    <w:rsid w:val="00D34C84"/>
    <w:rsid w:val="00D35216"/>
    <w:rsid w:val="00D37F2E"/>
    <w:rsid w:val="00D42DD0"/>
    <w:rsid w:val="00D47987"/>
    <w:rsid w:val="00D5035D"/>
    <w:rsid w:val="00D5285B"/>
    <w:rsid w:val="00D56B6B"/>
    <w:rsid w:val="00D661C5"/>
    <w:rsid w:val="00D74F96"/>
    <w:rsid w:val="00D77229"/>
    <w:rsid w:val="00D80B9D"/>
    <w:rsid w:val="00D93679"/>
    <w:rsid w:val="00D967AB"/>
    <w:rsid w:val="00DA35B1"/>
    <w:rsid w:val="00DA607D"/>
    <w:rsid w:val="00DA6D81"/>
    <w:rsid w:val="00DB3549"/>
    <w:rsid w:val="00DB6DF8"/>
    <w:rsid w:val="00DB7BA7"/>
    <w:rsid w:val="00DC2DAD"/>
    <w:rsid w:val="00DC3DC0"/>
    <w:rsid w:val="00DF0119"/>
    <w:rsid w:val="00DF24E3"/>
    <w:rsid w:val="00DF5900"/>
    <w:rsid w:val="00E02033"/>
    <w:rsid w:val="00E02649"/>
    <w:rsid w:val="00E029F3"/>
    <w:rsid w:val="00E21B4D"/>
    <w:rsid w:val="00E23DDF"/>
    <w:rsid w:val="00E33DC5"/>
    <w:rsid w:val="00E505F3"/>
    <w:rsid w:val="00E51680"/>
    <w:rsid w:val="00E65265"/>
    <w:rsid w:val="00E7282C"/>
    <w:rsid w:val="00E7454C"/>
    <w:rsid w:val="00E82539"/>
    <w:rsid w:val="00E825C5"/>
    <w:rsid w:val="00E838D8"/>
    <w:rsid w:val="00E83ABD"/>
    <w:rsid w:val="00E953DD"/>
    <w:rsid w:val="00EA3584"/>
    <w:rsid w:val="00EA704F"/>
    <w:rsid w:val="00EB327F"/>
    <w:rsid w:val="00EC7AB0"/>
    <w:rsid w:val="00ED2331"/>
    <w:rsid w:val="00ED44CF"/>
    <w:rsid w:val="00EF5E14"/>
    <w:rsid w:val="00F02B0A"/>
    <w:rsid w:val="00F05086"/>
    <w:rsid w:val="00F15514"/>
    <w:rsid w:val="00F16CA2"/>
    <w:rsid w:val="00F25C59"/>
    <w:rsid w:val="00F26D43"/>
    <w:rsid w:val="00F339B8"/>
    <w:rsid w:val="00F415D9"/>
    <w:rsid w:val="00F42072"/>
    <w:rsid w:val="00F63A59"/>
    <w:rsid w:val="00F649E7"/>
    <w:rsid w:val="00F766B2"/>
    <w:rsid w:val="00F77B27"/>
    <w:rsid w:val="00F8211E"/>
    <w:rsid w:val="00F84D4A"/>
    <w:rsid w:val="00F84D98"/>
    <w:rsid w:val="00FC7DD5"/>
    <w:rsid w:val="00FD3CC0"/>
    <w:rsid w:val="00FE0BF6"/>
    <w:rsid w:val="00FE774E"/>
    <w:rsid w:val="00FF1B64"/>
    <w:rsid w:val="00FF35D9"/>
    <w:rsid w:val="00FF60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4AD"/>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uiPriority w:val="99"/>
    <w:rsid w:val="005304AD"/>
    <w:rPr>
      <w:sz w:val="16"/>
      <w:szCs w:val="16"/>
    </w:rPr>
  </w:style>
  <w:style w:type="paragraph" w:styleId="Textodecomentrio">
    <w:name w:val="annotation text"/>
    <w:basedOn w:val="Normal"/>
    <w:link w:val="TextodecomentrioChar"/>
    <w:uiPriority w:val="99"/>
    <w:rsid w:val="005304AD"/>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link w:val="Textodecomentrio"/>
    <w:uiPriority w:val="99"/>
    <w:rsid w:val="005304AD"/>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5304AD"/>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5304AD"/>
    <w:rPr>
      <w:rFonts w:ascii="Segoe UI" w:eastAsia="Calibri" w:hAnsi="Segoe UI" w:cs="Segoe UI"/>
      <w:sz w:val="18"/>
      <w:szCs w:val="18"/>
    </w:rPr>
  </w:style>
  <w:style w:type="paragraph" w:styleId="Cabealho">
    <w:name w:val="header"/>
    <w:basedOn w:val="Normal"/>
    <w:link w:val="CabealhoChar"/>
    <w:uiPriority w:val="99"/>
    <w:unhideWhenUsed/>
    <w:rsid w:val="006E2BB8"/>
    <w:pPr>
      <w:tabs>
        <w:tab w:val="center" w:pos="4252"/>
        <w:tab w:val="right" w:pos="8504"/>
      </w:tabs>
      <w:spacing w:after="0" w:line="240" w:lineRule="auto"/>
    </w:pPr>
  </w:style>
  <w:style w:type="character" w:customStyle="1" w:styleId="CabealhoChar">
    <w:name w:val="Cabeçalho Char"/>
    <w:link w:val="Cabealho"/>
    <w:uiPriority w:val="99"/>
    <w:rsid w:val="006E2BB8"/>
    <w:rPr>
      <w:rFonts w:ascii="Calibri" w:eastAsia="Calibri" w:hAnsi="Calibri" w:cs="Times New Roman"/>
    </w:rPr>
  </w:style>
  <w:style w:type="paragraph" w:styleId="Rodap">
    <w:name w:val="footer"/>
    <w:basedOn w:val="Normal"/>
    <w:link w:val="RodapChar"/>
    <w:uiPriority w:val="99"/>
    <w:unhideWhenUsed/>
    <w:rsid w:val="006E2BB8"/>
    <w:pPr>
      <w:tabs>
        <w:tab w:val="center" w:pos="4252"/>
        <w:tab w:val="right" w:pos="8504"/>
      </w:tabs>
      <w:spacing w:after="0" w:line="240" w:lineRule="auto"/>
    </w:pPr>
  </w:style>
  <w:style w:type="character" w:customStyle="1" w:styleId="RodapChar">
    <w:name w:val="Rodapé Char"/>
    <w:link w:val="Rodap"/>
    <w:uiPriority w:val="99"/>
    <w:rsid w:val="006E2BB8"/>
    <w:rPr>
      <w:rFonts w:ascii="Calibri" w:eastAsia="Calibri" w:hAnsi="Calibri" w:cs="Times New Roman"/>
    </w:rPr>
  </w:style>
  <w:style w:type="character" w:customStyle="1" w:styleId="article-title">
    <w:name w:val="article-title"/>
    <w:rsid w:val="002C560E"/>
  </w:style>
  <w:style w:type="character" w:customStyle="1" w:styleId="apple-converted-space">
    <w:name w:val="apple-converted-space"/>
    <w:rsid w:val="002C560E"/>
  </w:style>
  <w:style w:type="character" w:styleId="Hyperlink">
    <w:name w:val="Hyperlink"/>
    <w:uiPriority w:val="99"/>
    <w:unhideWhenUsed/>
    <w:rsid w:val="00D5035D"/>
    <w:rPr>
      <w:color w:val="0563C1"/>
      <w:u w:val="single"/>
    </w:rPr>
  </w:style>
  <w:style w:type="character" w:styleId="Nmerodelinha">
    <w:name w:val="line number"/>
    <w:uiPriority w:val="99"/>
    <w:semiHidden/>
    <w:unhideWhenUsed/>
    <w:rsid w:val="00421902"/>
  </w:style>
  <w:style w:type="paragraph" w:styleId="Assuntodocomentrio">
    <w:name w:val="annotation subject"/>
    <w:basedOn w:val="Textodecomentrio"/>
    <w:next w:val="Textodecomentrio"/>
    <w:link w:val="AssuntodocomentrioChar"/>
    <w:uiPriority w:val="99"/>
    <w:semiHidden/>
    <w:unhideWhenUsed/>
    <w:rsid w:val="00A815AC"/>
    <w:pPr>
      <w:spacing w:after="160" w:line="259" w:lineRule="auto"/>
    </w:pPr>
    <w:rPr>
      <w:rFonts w:ascii="Calibri" w:eastAsia="Calibri" w:hAnsi="Calibri"/>
      <w:b/>
      <w:bCs/>
      <w:lang w:eastAsia="en-US"/>
    </w:rPr>
  </w:style>
  <w:style w:type="character" w:customStyle="1" w:styleId="AssuntodocomentrioChar">
    <w:name w:val="Assunto do comentário Char"/>
    <w:link w:val="Assuntodocomentrio"/>
    <w:uiPriority w:val="99"/>
    <w:semiHidden/>
    <w:rsid w:val="00A815AC"/>
    <w:rPr>
      <w:rFonts w:ascii="Times New Roman" w:eastAsia="Times New Roman" w:hAnsi="Times New Roman" w:cs="Times New Roman"/>
      <w:b/>
      <w:bCs/>
      <w:sz w:val="20"/>
      <w:szCs w:val="20"/>
      <w:lang w:eastAsia="en-US"/>
    </w:rPr>
  </w:style>
  <w:style w:type="character" w:customStyle="1" w:styleId="hps">
    <w:name w:val="hps"/>
    <w:rsid w:val="00BA4B11"/>
  </w:style>
  <w:style w:type="paragraph" w:styleId="Reviso">
    <w:name w:val="Revision"/>
    <w:hidden/>
    <w:uiPriority w:val="99"/>
    <w:semiHidden/>
    <w:rsid w:val="0007248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85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ulo.araujo@ufvjm.edu.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Planilha%20em%20C%20%20Users%20ArilsonCardoso%20Downloads%20TRADU&#199;&#195;O%20Artigo%20Arilson.doc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Planilha_do_Microsoft_Excel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view3D>
      <c:rotX val="20"/>
      <c:rotY val="20"/>
      <c:depthPercent val="100"/>
      <c:rAngAx val="0"/>
    </c:view3D>
    <c:floor>
      <c:thickness val="0"/>
      <c:spPr>
        <a:noFill/>
        <a:ln w="6350">
          <a:noFill/>
        </a:ln>
      </c:spPr>
    </c:floor>
    <c:sideWall>
      <c:thickness val="0"/>
      <c:spPr>
        <a:noFill/>
        <a:ln w="25400">
          <a:noFill/>
        </a:ln>
      </c:spPr>
    </c:sideWall>
    <c:backWall>
      <c:thickness val="0"/>
      <c:spPr>
        <a:noFill/>
        <a:ln w="25400">
          <a:noFill/>
        </a:ln>
      </c:spPr>
    </c:backWall>
    <c:plotArea>
      <c:layout>
        <c:manualLayout>
          <c:layoutTarget val="inner"/>
          <c:xMode val="edge"/>
          <c:yMode val="edge"/>
          <c:x val="7.9834857479504806E-2"/>
          <c:y val="5.6251598056762997E-2"/>
          <c:w val="0.82467044992887595"/>
          <c:h val="0.81942391437838402"/>
        </c:manualLayout>
      </c:layout>
      <c:surface3DChart>
        <c:wireframe val="1"/>
        <c:ser>
          <c:idx val="0"/>
          <c:order val="0"/>
          <c:tx>
            <c:strRef>
              <c:f>'[Planilha em C  Users ArilsonCardoso Downloads TRADUÇÃO Artigo Arilson.docx]Sheet3'!$D$30</c:f>
              <c:strCache>
                <c:ptCount val="1"/>
                <c:pt idx="0">
                  <c:v>400</c:v>
                </c:pt>
              </c:strCache>
            </c:strRef>
          </c:tx>
          <c:spPr>
            <a:ln w="9525" cap="rnd">
              <a:solidFill>
                <a:schemeClr val="dk1">
                  <a:tint val="88500"/>
                </a:schemeClr>
              </a:solidFill>
              <a:round/>
            </a:ln>
            <a:effectLst/>
          </c:spPr>
          <c:cat>
            <c:numRef>
              <c:f>'[Planilha em C  Users ArilsonCardoso Downloads TRADUÇÃO Artigo Arilson.docx]Sheet3'!$E$29:$Q$29</c:f>
              <c:numCache>
                <c:formatCode>General</c:formatCode>
                <c:ptCount val="13"/>
                <c:pt idx="0">
                  <c:v>0</c:v>
                </c:pt>
                <c:pt idx="4" formatCode="0">
                  <c:v>10</c:v>
                </c:pt>
                <c:pt idx="8" formatCode="0">
                  <c:v>20</c:v>
                </c:pt>
                <c:pt idx="12" formatCode="0">
                  <c:v>30</c:v>
                </c:pt>
              </c:numCache>
            </c:numRef>
          </c:cat>
          <c:val>
            <c:numRef>
              <c:f>'[Planilha em C  Users ArilsonCardoso Downloads TRADUÇÃO Artigo Arilson.docx]Sheet3'!$E$30:$Q$30</c:f>
              <c:numCache>
                <c:formatCode>General</c:formatCode>
                <c:ptCount val="13"/>
                <c:pt idx="0">
                  <c:v>5.81</c:v>
                </c:pt>
                <c:pt idx="1">
                  <c:v>5.585</c:v>
                </c:pt>
                <c:pt idx="2">
                  <c:v>5.3599999999999994</c:v>
                </c:pt>
                <c:pt idx="3">
                  <c:v>5.1349999999999998</c:v>
                </c:pt>
                <c:pt idx="4">
                  <c:v>4.91</c:v>
                </c:pt>
                <c:pt idx="5">
                  <c:v>4.6849999999999996</c:v>
                </c:pt>
                <c:pt idx="6">
                  <c:v>4.4599999999999991</c:v>
                </c:pt>
                <c:pt idx="7">
                  <c:v>4.2349999999999994</c:v>
                </c:pt>
                <c:pt idx="8">
                  <c:v>4.01</c:v>
                </c:pt>
                <c:pt idx="9">
                  <c:v>3.7849999999999993</c:v>
                </c:pt>
                <c:pt idx="10">
                  <c:v>3.5599999999999996</c:v>
                </c:pt>
                <c:pt idx="11">
                  <c:v>3.3349999999999995</c:v>
                </c:pt>
                <c:pt idx="12">
                  <c:v>3.1099999999999994</c:v>
                </c:pt>
              </c:numCache>
            </c:numRef>
          </c:val>
        </c:ser>
        <c:ser>
          <c:idx val="1"/>
          <c:order val="1"/>
          <c:tx>
            <c:strRef>
              <c:f>'[Planilha em C  Users ArilsonCardoso Downloads TRADUÇÃO Artigo Arilson.docx]Sheet3'!$D$31</c:f>
              <c:strCache>
                <c:ptCount val="1"/>
                <c:pt idx="0">
                  <c:v>450</c:v>
                </c:pt>
              </c:strCache>
            </c:strRef>
          </c:tx>
          <c:spPr>
            <a:ln w="9525" cap="rnd">
              <a:solidFill>
                <a:schemeClr val="dk1">
                  <a:tint val="55000"/>
                </a:schemeClr>
              </a:solidFill>
              <a:round/>
            </a:ln>
            <a:effectLst/>
          </c:spPr>
          <c:cat>
            <c:numRef>
              <c:f>'[Planilha em C  Users ArilsonCardoso Downloads TRADUÇÃO Artigo Arilson.docx]Sheet3'!$E$29:$Q$29</c:f>
              <c:numCache>
                <c:formatCode>General</c:formatCode>
                <c:ptCount val="13"/>
                <c:pt idx="0">
                  <c:v>0</c:v>
                </c:pt>
                <c:pt idx="4" formatCode="0">
                  <c:v>10</c:v>
                </c:pt>
                <c:pt idx="8" formatCode="0">
                  <c:v>20</c:v>
                </c:pt>
                <c:pt idx="12" formatCode="0">
                  <c:v>30</c:v>
                </c:pt>
              </c:numCache>
            </c:numRef>
          </c:cat>
          <c:val>
            <c:numRef>
              <c:f>'[Planilha em C  Users ArilsonCardoso Downloads TRADUÇÃO Artigo Arilson.docx]Sheet3'!$E$31:$Q$31</c:f>
              <c:numCache>
                <c:formatCode>General</c:formatCode>
                <c:ptCount val="13"/>
                <c:pt idx="0">
                  <c:v>5.41</c:v>
                </c:pt>
                <c:pt idx="1">
                  <c:v>5.1975000000000007</c:v>
                </c:pt>
                <c:pt idx="2">
                  <c:v>4.9849999999999994</c:v>
                </c:pt>
                <c:pt idx="3">
                  <c:v>4.7725000000000009</c:v>
                </c:pt>
                <c:pt idx="4">
                  <c:v>4.5599999999999996</c:v>
                </c:pt>
                <c:pt idx="5">
                  <c:v>4.3475000000000001</c:v>
                </c:pt>
                <c:pt idx="6">
                  <c:v>4.1349999999999998</c:v>
                </c:pt>
                <c:pt idx="7">
                  <c:v>3.9224999999999994</c:v>
                </c:pt>
                <c:pt idx="8">
                  <c:v>3.71</c:v>
                </c:pt>
                <c:pt idx="9">
                  <c:v>3.4974999999999992</c:v>
                </c:pt>
                <c:pt idx="10">
                  <c:v>3.2849999999999997</c:v>
                </c:pt>
                <c:pt idx="11">
                  <c:v>3.0724999999999998</c:v>
                </c:pt>
                <c:pt idx="12">
                  <c:v>2.8599999999999994</c:v>
                </c:pt>
              </c:numCache>
            </c:numRef>
          </c:val>
        </c:ser>
        <c:ser>
          <c:idx val="2"/>
          <c:order val="2"/>
          <c:tx>
            <c:strRef>
              <c:f>'[Planilha em C  Users ArilsonCardoso Downloads TRADUÇÃO Artigo Arilson.docx]Sheet3'!$D$32</c:f>
              <c:strCache>
                <c:ptCount val="1"/>
                <c:pt idx="0">
                  <c:v>500</c:v>
                </c:pt>
              </c:strCache>
            </c:strRef>
          </c:tx>
          <c:spPr>
            <a:ln w="9525" cap="rnd">
              <a:solidFill>
                <a:schemeClr val="dk1">
                  <a:tint val="75000"/>
                </a:schemeClr>
              </a:solidFill>
              <a:round/>
            </a:ln>
            <a:effectLst/>
          </c:spPr>
          <c:cat>
            <c:numRef>
              <c:f>'[Planilha em C  Users ArilsonCardoso Downloads TRADUÇÃO Artigo Arilson.docx]Sheet3'!$E$29:$Q$29</c:f>
              <c:numCache>
                <c:formatCode>General</c:formatCode>
                <c:ptCount val="13"/>
                <c:pt idx="0">
                  <c:v>0</c:v>
                </c:pt>
                <c:pt idx="4" formatCode="0">
                  <c:v>10</c:v>
                </c:pt>
                <c:pt idx="8" formatCode="0">
                  <c:v>20</c:v>
                </c:pt>
                <c:pt idx="12" formatCode="0">
                  <c:v>30</c:v>
                </c:pt>
              </c:numCache>
            </c:numRef>
          </c:cat>
          <c:val>
            <c:numRef>
              <c:f>'[Planilha em C  Users ArilsonCardoso Downloads TRADUÇÃO Artigo Arilson.docx]Sheet3'!$E$32:$Q$32</c:f>
              <c:numCache>
                <c:formatCode>General</c:formatCode>
                <c:ptCount val="13"/>
                <c:pt idx="0">
                  <c:v>5.01</c:v>
                </c:pt>
                <c:pt idx="1">
                  <c:v>4.8100000000000005</c:v>
                </c:pt>
                <c:pt idx="2">
                  <c:v>4.6099999999999994</c:v>
                </c:pt>
                <c:pt idx="3">
                  <c:v>4.41</c:v>
                </c:pt>
                <c:pt idx="4">
                  <c:v>4.21</c:v>
                </c:pt>
                <c:pt idx="5">
                  <c:v>4.01</c:v>
                </c:pt>
                <c:pt idx="6">
                  <c:v>3.8099999999999996</c:v>
                </c:pt>
                <c:pt idx="7">
                  <c:v>3.6099999999999994</c:v>
                </c:pt>
                <c:pt idx="8">
                  <c:v>3.41</c:v>
                </c:pt>
                <c:pt idx="9">
                  <c:v>3.2099999999999991</c:v>
                </c:pt>
                <c:pt idx="10">
                  <c:v>3.01</c:v>
                </c:pt>
                <c:pt idx="11">
                  <c:v>2.8099999999999996</c:v>
                </c:pt>
                <c:pt idx="12">
                  <c:v>2.6099999999999994</c:v>
                </c:pt>
              </c:numCache>
            </c:numRef>
          </c:val>
        </c:ser>
        <c:ser>
          <c:idx val="3"/>
          <c:order val="3"/>
          <c:tx>
            <c:strRef>
              <c:f>'[Planilha em C  Users ArilsonCardoso Downloads TRADUÇÃO Artigo Arilson.docx]Sheet3'!$D$33</c:f>
              <c:strCache>
                <c:ptCount val="1"/>
                <c:pt idx="0">
                  <c:v>550</c:v>
                </c:pt>
              </c:strCache>
            </c:strRef>
          </c:tx>
          <c:spPr>
            <a:ln w="9525" cap="rnd">
              <a:solidFill>
                <a:schemeClr val="dk1">
                  <a:tint val="98500"/>
                </a:schemeClr>
              </a:solidFill>
              <a:round/>
            </a:ln>
            <a:effectLst/>
          </c:spPr>
          <c:cat>
            <c:numRef>
              <c:f>'[Planilha em C  Users ArilsonCardoso Downloads TRADUÇÃO Artigo Arilson.docx]Sheet3'!$E$29:$Q$29</c:f>
              <c:numCache>
                <c:formatCode>General</c:formatCode>
                <c:ptCount val="13"/>
                <c:pt idx="0">
                  <c:v>0</c:v>
                </c:pt>
                <c:pt idx="4" formatCode="0">
                  <c:v>10</c:v>
                </c:pt>
                <c:pt idx="8" formatCode="0">
                  <c:v>20</c:v>
                </c:pt>
                <c:pt idx="12" formatCode="0">
                  <c:v>30</c:v>
                </c:pt>
              </c:numCache>
            </c:numRef>
          </c:cat>
          <c:val>
            <c:numRef>
              <c:f>'[Planilha em C  Users ArilsonCardoso Downloads TRADUÇÃO Artigo Arilson.docx]Sheet3'!$E$33:$Q$33</c:f>
              <c:numCache>
                <c:formatCode>General</c:formatCode>
                <c:ptCount val="13"/>
                <c:pt idx="0">
                  <c:v>4.6099999999999994</c:v>
                </c:pt>
                <c:pt idx="1">
                  <c:v>4.4225000000000003</c:v>
                </c:pt>
                <c:pt idx="2">
                  <c:v>4.2349999999999994</c:v>
                </c:pt>
                <c:pt idx="3">
                  <c:v>4.0474999999999994</c:v>
                </c:pt>
                <c:pt idx="4">
                  <c:v>3.8599999999999994</c:v>
                </c:pt>
                <c:pt idx="5">
                  <c:v>3.6724999999999994</c:v>
                </c:pt>
                <c:pt idx="6">
                  <c:v>3.4849999999999994</c:v>
                </c:pt>
                <c:pt idx="7">
                  <c:v>3.297499999999999</c:v>
                </c:pt>
                <c:pt idx="8">
                  <c:v>3.11</c:v>
                </c:pt>
                <c:pt idx="9">
                  <c:v>2.9224999999999985</c:v>
                </c:pt>
                <c:pt idx="10">
                  <c:v>2.7349999999999994</c:v>
                </c:pt>
                <c:pt idx="11">
                  <c:v>2.5474999999999994</c:v>
                </c:pt>
                <c:pt idx="12">
                  <c:v>2.3599999999999994</c:v>
                </c:pt>
              </c:numCache>
            </c:numRef>
          </c:val>
        </c:ser>
        <c:ser>
          <c:idx val="4"/>
          <c:order val="4"/>
          <c:tx>
            <c:strRef>
              <c:f>'[Planilha em C  Users ArilsonCardoso Downloads TRADUÇÃO Artigo Arilson.docx]Sheet3'!$D$34</c:f>
              <c:strCache>
                <c:ptCount val="1"/>
                <c:pt idx="0">
                  <c:v>600</c:v>
                </c:pt>
              </c:strCache>
            </c:strRef>
          </c:tx>
          <c:spPr>
            <a:ln w="9525" cap="rnd">
              <a:solidFill>
                <a:schemeClr val="dk1">
                  <a:tint val="30000"/>
                </a:schemeClr>
              </a:solidFill>
              <a:round/>
            </a:ln>
            <a:effectLst/>
          </c:spPr>
          <c:cat>
            <c:numRef>
              <c:f>'[Planilha em C  Users ArilsonCardoso Downloads TRADUÇÃO Artigo Arilson.docx]Sheet3'!$E$29:$Q$29</c:f>
              <c:numCache>
                <c:formatCode>General</c:formatCode>
                <c:ptCount val="13"/>
                <c:pt idx="0">
                  <c:v>0</c:v>
                </c:pt>
                <c:pt idx="4" formatCode="0">
                  <c:v>10</c:v>
                </c:pt>
                <c:pt idx="8" formatCode="0">
                  <c:v>20</c:v>
                </c:pt>
                <c:pt idx="12" formatCode="0">
                  <c:v>30</c:v>
                </c:pt>
              </c:numCache>
            </c:numRef>
          </c:cat>
          <c:val>
            <c:numRef>
              <c:f>'[Planilha em C  Users ArilsonCardoso Downloads TRADUÇÃO Artigo Arilson.docx]Sheet3'!$E$34:$Q$34</c:f>
              <c:numCache>
                <c:formatCode>General</c:formatCode>
                <c:ptCount val="13"/>
                <c:pt idx="0">
                  <c:v>4.21</c:v>
                </c:pt>
                <c:pt idx="1">
                  <c:v>4.035000000000001</c:v>
                </c:pt>
                <c:pt idx="2">
                  <c:v>3.8599999999999994</c:v>
                </c:pt>
                <c:pt idx="3">
                  <c:v>3.6850000000000005</c:v>
                </c:pt>
                <c:pt idx="4">
                  <c:v>3.5100000000000002</c:v>
                </c:pt>
                <c:pt idx="5">
                  <c:v>3.335</c:v>
                </c:pt>
                <c:pt idx="6">
                  <c:v>3.1599999999999997</c:v>
                </c:pt>
                <c:pt idx="7">
                  <c:v>2.9849999999999994</c:v>
                </c:pt>
                <c:pt idx="8">
                  <c:v>2.8100000000000005</c:v>
                </c:pt>
                <c:pt idx="9">
                  <c:v>2.6349999999999993</c:v>
                </c:pt>
                <c:pt idx="10">
                  <c:v>2.46</c:v>
                </c:pt>
                <c:pt idx="11">
                  <c:v>2.2850000000000001</c:v>
                </c:pt>
                <c:pt idx="12">
                  <c:v>2.1099999999999994</c:v>
                </c:pt>
              </c:numCache>
            </c:numRef>
          </c:val>
        </c:ser>
        <c:bandFmts>
          <c:bandFmt>
            <c:idx val="0"/>
            <c:spPr>
              <a:ln w="9525" cap="rnd">
                <a:solidFill>
                  <a:schemeClr val="dk1">
                    <a:tint val="88500"/>
                  </a:schemeClr>
                </a:solidFill>
                <a:round/>
              </a:ln>
              <a:effectLst/>
            </c:spPr>
          </c:bandFmt>
          <c:bandFmt>
            <c:idx val="1"/>
            <c:spPr>
              <a:ln w="9525" cap="rnd">
                <a:solidFill>
                  <a:schemeClr val="dk1">
                    <a:tint val="55000"/>
                  </a:schemeClr>
                </a:solidFill>
                <a:round/>
              </a:ln>
              <a:effectLst/>
            </c:spPr>
          </c:bandFmt>
          <c:bandFmt>
            <c:idx val="2"/>
            <c:spPr>
              <a:ln w="9525" cap="rnd">
                <a:solidFill>
                  <a:schemeClr val="dk1">
                    <a:tint val="75000"/>
                  </a:schemeClr>
                </a:solidFill>
                <a:round/>
              </a:ln>
              <a:effectLst/>
            </c:spPr>
          </c:bandFmt>
        </c:bandFmts>
        <c:axId val="274499584"/>
        <c:axId val="274499976"/>
        <c:axId val="375475992"/>
      </c:surface3DChart>
      <c:catAx>
        <c:axId val="274499584"/>
        <c:scaling>
          <c:orientation val="minMax"/>
        </c:scaling>
        <c:delete val="0"/>
        <c:axPos val="b"/>
        <c:title>
          <c:tx>
            <c:rich>
              <a:bodyPr/>
              <a:lstStyle/>
              <a:p>
                <a:pPr>
                  <a:defRPr sz="1000" b="0" i="0" u="none" strike="noStrike" baseline="0">
                    <a:solidFill>
                      <a:srgbClr val="000000"/>
                    </a:solidFill>
                    <a:latin typeface="Times New Roman"/>
                    <a:ea typeface="Times New Roman"/>
                    <a:cs typeface="Times New Roman"/>
                  </a:defRPr>
                </a:pPr>
                <a:r>
                  <a:rPr lang="pt-BR" sz="1000" b="1"/>
                  <a:t>Crambe</a:t>
                </a:r>
                <a:r>
                  <a:rPr lang="pt-BR" sz="1000" b="1" baseline="0"/>
                  <a:t> Bran</a:t>
                </a:r>
                <a:r>
                  <a:rPr lang="pt-BR" sz="1000" b="1"/>
                  <a:t> Doses %</a:t>
                </a:r>
              </a:p>
            </c:rich>
          </c:tx>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pt-BR"/>
          </a:p>
        </c:txPr>
        <c:crossAx val="274499976"/>
        <c:crosses val="autoZero"/>
        <c:auto val="1"/>
        <c:lblAlgn val="ctr"/>
        <c:lblOffset val="100"/>
        <c:noMultiLvlLbl val="0"/>
      </c:catAx>
      <c:valAx>
        <c:axId val="274499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1050" b="0" i="0" u="none" strike="noStrike" baseline="0">
                    <a:solidFill>
                      <a:srgbClr val="000000"/>
                    </a:solidFill>
                    <a:latin typeface="Times New Roman"/>
                    <a:ea typeface="Times New Roman"/>
                    <a:cs typeface="Times New Roman"/>
                  </a:defRPr>
                </a:pPr>
                <a:r>
                  <a:rPr lang="pt-BR" sz="1050"/>
                  <a:t>pH</a:t>
                </a:r>
              </a:p>
            </c:rich>
          </c:tx>
          <c:overlay val="0"/>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pt-BR"/>
          </a:p>
        </c:txPr>
        <c:crossAx val="274499584"/>
        <c:crosses val="autoZero"/>
        <c:crossBetween val="midCat"/>
      </c:valAx>
      <c:serAx>
        <c:axId val="375475992"/>
        <c:scaling>
          <c:orientation val="minMax"/>
        </c:scaling>
        <c:delete val="0"/>
        <c:axPos val="b"/>
        <c:title>
          <c:tx>
            <c:rich>
              <a:bodyPr rot="-5400000" vert="horz"/>
              <a:lstStyle/>
              <a:p>
                <a:pPr algn="ctr">
                  <a:defRPr sz="1000" b="0" i="0" u="none" strike="noStrike" baseline="0">
                    <a:solidFill>
                      <a:srgbClr val="000000"/>
                    </a:solidFill>
                    <a:latin typeface="Times New Roman"/>
                    <a:ea typeface="Times New Roman"/>
                    <a:cs typeface="Times New Roman"/>
                  </a:defRPr>
                </a:pPr>
                <a:r>
                  <a:rPr lang="pt-BR" sz="1000" b="1"/>
                  <a:t>Kg of NM/m³</a:t>
                </a:r>
              </a:p>
            </c:rich>
          </c:tx>
          <c:layout>
            <c:manualLayout>
              <c:xMode val="edge"/>
              <c:yMode val="edge"/>
              <c:x val="0.95133418667494152"/>
              <c:y val="0.5418508170349674"/>
            </c:manualLayout>
          </c:layout>
          <c:overlay val="0"/>
        </c:title>
        <c:numFmt formatCode="General" sourceLinked="1"/>
        <c:majorTickMark val="none"/>
        <c:minorTickMark val="none"/>
        <c:tickLblPos val="nextTo"/>
        <c:spPr>
          <a:ln w="3175">
            <a:solidFill>
              <a:srgbClr val="C0C0C0"/>
            </a:solidFill>
            <a:prstDash val="solid"/>
          </a:ln>
        </c:spPr>
        <c:txPr>
          <a:bodyPr rot="0" vert="horz"/>
          <a:lstStyle/>
          <a:p>
            <a:pPr>
              <a:defRPr sz="900" b="0" i="0" u="none" strike="noStrike" baseline="0">
                <a:solidFill>
                  <a:srgbClr val="808080"/>
                </a:solidFill>
                <a:latin typeface="Times New Roman"/>
                <a:ea typeface="Times New Roman"/>
                <a:cs typeface="Times New Roman"/>
              </a:defRPr>
            </a:pPr>
            <a:endParaRPr lang="pt-BR"/>
          </a:p>
        </c:txPr>
        <c:crossAx val="274499976"/>
        <c:crosses val="autoZero"/>
        <c:tickLblSkip val="2"/>
        <c:tickMarkSkip val="1"/>
      </c:serAx>
      <c:spPr>
        <a:noFill/>
        <a:ln w="25400">
          <a:noFill/>
        </a:ln>
      </c:spPr>
    </c:plotArea>
    <c:plotVisOnly val="1"/>
    <c:dispBlanksAs val="zero"/>
    <c:showDLblsOverMax val="0"/>
  </c:chart>
  <c:spPr>
    <a:ln>
      <a:noFill/>
    </a:ln>
  </c:spPr>
  <c:txPr>
    <a:bodyPr/>
    <a:lstStyle/>
    <a:p>
      <a:pPr algn="just">
        <a:defRPr/>
      </a:pPr>
      <a:endParaRPr lang="pt-B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view3D>
      <c:rotX val="20"/>
      <c:rotY val="30"/>
      <c:depthPercent val="100"/>
      <c:rAngAx val="0"/>
    </c:view3D>
    <c:floor>
      <c:thickness val="0"/>
      <c:spPr>
        <a:noFill/>
        <a:ln w="6350">
          <a:noFill/>
        </a:ln>
      </c:spPr>
    </c:floor>
    <c:sideWall>
      <c:thickness val="0"/>
      <c:spPr>
        <a:noFill/>
        <a:ln w="25400">
          <a:noFill/>
        </a:ln>
      </c:spPr>
    </c:sideWall>
    <c:backWall>
      <c:thickness val="0"/>
      <c:spPr>
        <a:noFill/>
        <a:ln w="25400">
          <a:noFill/>
        </a:ln>
      </c:spPr>
    </c:backWall>
    <c:plotArea>
      <c:layout>
        <c:manualLayout>
          <c:layoutTarget val="inner"/>
          <c:xMode val="edge"/>
          <c:yMode val="edge"/>
          <c:x val="5.1985414574855955E-2"/>
          <c:y val="3.2404427707406216E-2"/>
          <c:w val="0.89398950131233557"/>
          <c:h val="0.90173847316704503"/>
        </c:manualLayout>
      </c:layout>
      <c:surface3DChart>
        <c:wireframe val="1"/>
        <c:ser>
          <c:idx val="0"/>
          <c:order val="0"/>
          <c:tx>
            <c:strRef>
              <c:f>Sheet3!$S$4</c:f>
              <c:strCache>
                <c:ptCount val="1"/>
                <c:pt idx="0">
                  <c:v>400</c:v>
                </c:pt>
              </c:strCache>
            </c:strRef>
          </c:tx>
          <c:spPr>
            <a:ln w="9513" cap="rnd">
              <a:solidFill>
                <a:schemeClr val="dk1">
                  <a:tint val="88500"/>
                </a:schemeClr>
              </a:solidFill>
              <a:round/>
            </a:ln>
            <a:effectLst/>
          </c:spPr>
          <c:cat>
            <c:numRef>
              <c:f>Sheet3!$T$3:$AF$3</c:f>
              <c:numCache>
                <c:formatCode>General</c:formatCode>
                <c:ptCount val="13"/>
                <c:pt idx="0">
                  <c:v>0</c:v>
                </c:pt>
                <c:pt idx="4">
                  <c:v>10</c:v>
                </c:pt>
                <c:pt idx="8">
                  <c:v>20</c:v>
                </c:pt>
                <c:pt idx="12">
                  <c:v>30</c:v>
                </c:pt>
              </c:numCache>
            </c:numRef>
          </c:cat>
          <c:val>
            <c:numRef>
              <c:f>Sheet3!$T$4:$AF$4</c:f>
              <c:numCache>
                <c:formatCode>General</c:formatCode>
                <c:ptCount val="13"/>
                <c:pt idx="0">
                  <c:v>12.440000000000001</c:v>
                </c:pt>
                <c:pt idx="1">
                  <c:v>11.415000000000004</c:v>
                </c:pt>
                <c:pt idx="2">
                  <c:v>10.39</c:v>
                </c:pt>
                <c:pt idx="3">
                  <c:v>9.3650000000000269</c:v>
                </c:pt>
                <c:pt idx="4">
                  <c:v>8.34</c:v>
                </c:pt>
                <c:pt idx="5">
                  <c:v>7.3149999999999897</c:v>
                </c:pt>
                <c:pt idx="6">
                  <c:v>6.2899999999999991</c:v>
                </c:pt>
                <c:pt idx="7">
                  <c:v>5.2650000000000015</c:v>
                </c:pt>
                <c:pt idx="8">
                  <c:v>4.2399999999999984</c:v>
                </c:pt>
                <c:pt idx="9">
                  <c:v>3.2149999999999999</c:v>
                </c:pt>
                <c:pt idx="10">
                  <c:v>2.1900000000000013</c:v>
                </c:pt>
                <c:pt idx="11">
                  <c:v>1.1649999999999978</c:v>
                </c:pt>
                <c:pt idx="12">
                  <c:v>0.14000000000000071</c:v>
                </c:pt>
              </c:numCache>
            </c:numRef>
          </c:val>
        </c:ser>
        <c:ser>
          <c:idx val="1"/>
          <c:order val="1"/>
          <c:tx>
            <c:strRef>
              <c:f>Sheet3!$S$5</c:f>
              <c:strCache>
                <c:ptCount val="1"/>
                <c:pt idx="0">
                  <c:v>450</c:v>
                </c:pt>
              </c:strCache>
            </c:strRef>
          </c:tx>
          <c:spPr>
            <a:ln w="9513" cap="rnd">
              <a:solidFill>
                <a:schemeClr val="dk1">
                  <a:tint val="55000"/>
                </a:schemeClr>
              </a:solidFill>
              <a:round/>
            </a:ln>
            <a:effectLst/>
          </c:spPr>
          <c:cat>
            <c:numRef>
              <c:f>Sheet3!$T$3:$AF$3</c:f>
              <c:numCache>
                <c:formatCode>General</c:formatCode>
                <c:ptCount val="13"/>
                <c:pt idx="0">
                  <c:v>0</c:v>
                </c:pt>
                <c:pt idx="4">
                  <c:v>10</c:v>
                </c:pt>
                <c:pt idx="8">
                  <c:v>20</c:v>
                </c:pt>
                <c:pt idx="12">
                  <c:v>30</c:v>
                </c:pt>
              </c:numCache>
            </c:numRef>
          </c:cat>
          <c:val>
            <c:numRef>
              <c:f>Sheet3!$T$5:$AF$5</c:f>
              <c:numCache>
                <c:formatCode>General</c:formatCode>
                <c:ptCount val="13"/>
                <c:pt idx="0">
                  <c:v>10.440000000000001</c:v>
                </c:pt>
                <c:pt idx="1">
                  <c:v>9.5400000000000009</c:v>
                </c:pt>
                <c:pt idx="2">
                  <c:v>8.64</c:v>
                </c:pt>
                <c:pt idx="3">
                  <c:v>7.740000000000002</c:v>
                </c:pt>
                <c:pt idx="4">
                  <c:v>6.84</c:v>
                </c:pt>
                <c:pt idx="5">
                  <c:v>5.9400000000000013</c:v>
                </c:pt>
                <c:pt idx="6">
                  <c:v>5.0399999999999991</c:v>
                </c:pt>
                <c:pt idx="7">
                  <c:v>4.1400000000000015</c:v>
                </c:pt>
                <c:pt idx="8">
                  <c:v>3.2399999999999984</c:v>
                </c:pt>
                <c:pt idx="9">
                  <c:v>2.34</c:v>
                </c:pt>
                <c:pt idx="10">
                  <c:v>1.4400000000000013</c:v>
                </c:pt>
                <c:pt idx="11">
                  <c:v>0.53999999999999915</c:v>
                </c:pt>
                <c:pt idx="12">
                  <c:v>-0.36000000000000032</c:v>
                </c:pt>
              </c:numCache>
            </c:numRef>
          </c:val>
        </c:ser>
        <c:ser>
          <c:idx val="2"/>
          <c:order val="2"/>
          <c:tx>
            <c:strRef>
              <c:f>Sheet3!$S$6</c:f>
              <c:strCache>
                <c:ptCount val="1"/>
                <c:pt idx="0">
                  <c:v>500</c:v>
                </c:pt>
              </c:strCache>
            </c:strRef>
          </c:tx>
          <c:spPr>
            <a:ln w="9513" cap="rnd">
              <a:solidFill>
                <a:schemeClr val="dk1">
                  <a:tint val="75000"/>
                </a:schemeClr>
              </a:solidFill>
              <a:round/>
            </a:ln>
            <a:effectLst/>
          </c:spPr>
          <c:cat>
            <c:numRef>
              <c:f>Sheet3!$T$3:$AF$3</c:f>
              <c:numCache>
                <c:formatCode>General</c:formatCode>
                <c:ptCount val="13"/>
                <c:pt idx="0">
                  <c:v>0</c:v>
                </c:pt>
                <c:pt idx="4">
                  <c:v>10</c:v>
                </c:pt>
                <c:pt idx="8">
                  <c:v>20</c:v>
                </c:pt>
                <c:pt idx="12">
                  <c:v>30</c:v>
                </c:pt>
              </c:numCache>
            </c:numRef>
          </c:cat>
          <c:val>
            <c:numRef>
              <c:f>Sheet3!$T$6:$AF$6</c:f>
              <c:numCache>
                <c:formatCode>General</c:formatCode>
                <c:ptCount val="13"/>
                <c:pt idx="0">
                  <c:v>8.4400000000000013</c:v>
                </c:pt>
                <c:pt idx="1">
                  <c:v>7.664999999999984</c:v>
                </c:pt>
                <c:pt idx="2">
                  <c:v>6.8900000000000006</c:v>
                </c:pt>
                <c:pt idx="3">
                  <c:v>6.1149999999999887</c:v>
                </c:pt>
                <c:pt idx="4">
                  <c:v>5.34</c:v>
                </c:pt>
                <c:pt idx="5">
                  <c:v>4.5649999999999897</c:v>
                </c:pt>
                <c:pt idx="6">
                  <c:v>3.7899999999999991</c:v>
                </c:pt>
                <c:pt idx="7">
                  <c:v>3.0149999999999997</c:v>
                </c:pt>
                <c:pt idx="8">
                  <c:v>2.2399999999999984</c:v>
                </c:pt>
                <c:pt idx="9">
                  <c:v>1.4649999999999967</c:v>
                </c:pt>
                <c:pt idx="10">
                  <c:v>0.6900000000000025</c:v>
                </c:pt>
                <c:pt idx="11">
                  <c:v>-8.5000000000000867E-2</c:v>
                </c:pt>
                <c:pt idx="12">
                  <c:v>-0.85999999999999965</c:v>
                </c:pt>
              </c:numCache>
            </c:numRef>
          </c:val>
        </c:ser>
        <c:ser>
          <c:idx val="3"/>
          <c:order val="3"/>
          <c:tx>
            <c:strRef>
              <c:f>Sheet3!$S$7</c:f>
              <c:strCache>
                <c:ptCount val="1"/>
                <c:pt idx="0">
                  <c:v>550</c:v>
                </c:pt>
              </c:strCache>
            </c:strRef>
          </c:tx>
          <c:spPr>
            <a:ln w="9513" cap="rnd">
              <a:solidFill>
                <a:schemeClr val="dk1">
                  <a:tint val="98500"/>
                </a:schemeClr>
              </a:solidFill>
              <a:round/>
            </a:ln>
            <a:effectLst/>
          </c:spPr>
          <c:cat>
            <c:numRef>
              <c:f>Sheet3!$T$3:$AF$3</c:f>
              <c:numCache>
                <c:formatCode>General</c:formatCode>
                <c:ptCount val="13"/>
                <c:pt idx="0">
                  <c:v>0</c:v>
                </c:pt>
                <c:pt idx="4">
                  <c:v>10</c:v>
                </c:pt>
                <c:pt idx="8">
                  <c:v>20</c:v>
                </c:pt>
                <c:pt idx="12">
                  <c:v>30</c:v>
                </c:pt>
              </c:numCache>
            </c:numRef>
          </c:cat>
          <c:val>
            <c:numRef>
              <c:f>Sheet3!$T$7:$AF$7</c:f>
              <c:numCache>
                <c:formatCode>General</c:formatCode>
                <c:ptCount val="13"/>
                <c:pt idx="0">
                  <c:v>6.4400000000000013</c:v>
                </c:pt>
                <c:pt idx="1">
                  <c:v>5.7899999999999991</c:v>
                </c:pt>
                <c:pt idx="2">
                  <c:v>5.1400000000000006</c:v>
                </c:pt>
                <c:pt idx="3">
                  <c:v>4.490000000000002</c:v>
                </c:pt>
                <c:pt idx="4">
                  <c:v>3.84</c:v>
                </c:pt>
                <c:pt idx="5">
                  <c:v>3.1900000000000013</c:v>
                </c:pt>
                <c:pt idx="6">
                  <c:v>2.5399999999999987</c:v>
                </c:pt>
                <c:pt idx="7">
                  <c:v>1.8900000000000023</c:v>
                </c:pt>
                <c:pt idx="8">
                  <c:v>1.2399999999999936</c:v>
                </c:pt>
                <c:pt idx="9">
                  <c:v>0.59000000000000052</c:v>
                </c:pt>
                <c:pt idx="10">
                  <c:v>-5.9999999999998943E-2</c:v>
                </c:pt>
                <c:pt idx="11">
                  <c:v>-0.71000000000000085</c:v>
                </c:pt>
                <c:pt idx="12">
                  <c:v>-1.3599999999999961</c:v>
                </c:pt>
              </c:numCache>
            </c:numRef>
          </c:val>
        </c:ser>
        <c:ser>
          <c:idx val="4"/>
          <c:order val="4"/>
          <c:tx>
            <c:strRef>
              <c:f>Sheet3!$S$8</c:f>
              <c:strCache>
                <c:ptCount val="1"/>
                <c:pt idx="0">
                  <c:v>600</c:v>
                </c:pt>
              </c:strCache>
            </c:strRef>
          </c:tx>
          <c:spPr>
            <a:ln w="9513" cap="rnd">
              <a:solidFill>
                <a:schemeClr val="dk1">
                  <a:tint val="30000"/>
                </a:schemeClr>
              </a:solidFill>
              <a:round/>
            </a:ln>
            <a:effectLst/>
          </c:spPr>
          <c:cat>
            <c:numRef>
              <c:f>Sheet3!$T$3:$AF$3</c:f>
              <c:numCache>
                <c:formatCode>General</c:formatCode>
                <c:ptCount val="13"/>
                <c:pt idx="0">
                  <c:v>0</c:v>
                </c:pt>
                <c:pt idx="4">
                  <c:v>10</c:v>
                </c:pt>
                <c:pt idx="8">
                  <c:v>20</c:v>
                </c:pt>
                <c:pt idx="12">
                  <c:v>30</c:v>
                </c:pt>
              </c:numCache>
            </c:numRef>
          </c:cat>
          <c:val>
            <c:numRef>
              <c:f>Sheet3!$T$8:$AF$8</c:f>
              <c:numCache>
                <c:formatCode>General</c:formatCode>
                <c:ptCount val="13"/>
                <c:pt idx="0">
                  <c:v>4.4400000000000013</c:v>
                </c:pt>
                <c:pt idx="1">
                  <c:v>3.9149999999999987</c:v>
                </c:pt>
                <c:pt idx="2">
                  <c:v>3.3899999999999997</c:v>
                </c:pt>
                <c:pt idx="3">
                  <c:v>2.865000000000002</c:v>
                </c:pt>
                <c:pt idx="4">
                  <c:v>2.34</c:v>
                </c:pt>
                <c:pt idx="5">
                  <c:v>1.8150000000000013</c:v>
                </c:pt>
                <c:pt idx="6">
                  <c:v>1.2899999999999952</c:v>
                </c:pt>
                <c:pt idx="7">
                  <c:v>0.7650000000000039</c:v>
                </c:pt>
                <c:pt idx="8">
                  <c:v>0.23999999999999896</c:v>
                </c:pt>
                <c:pt idx="9">
                  <c:v>-0.28500000000000031</c:v>
                </c:pt>
                <c:pt idx="10">
                  <c:v>-0.80999999999999872</c:v>
                </c:pt>
                <c:pt idx="11">
                  <c:v>-1.3350000000000009</c:v>
                </c:pt>
                <c:pt idx="12">
                  <c:v>-1.8599999999999961</c:v>
                </c:pt>
              </c:numCache>
            </c:numRef>
          </c:val>
        </c:ser>
        <c:bandFmts>
          <c:bandFmt>
            <c:idx val="0"/>
            <c:spPr>
              <a:ln w="9525" cap="rnd">
                <a:solidFill>
                  <a:schemeClr val="dk1">
                    <a:tint val="88500"/>
                  </a:schemeClr>
                </a:solidFill>
                <a:round/>
              </a:ln>
              <a:effectLst/>
            </c:spPr>
          </c:bandFmt>
          <c:bandFmt>
            <c:idx val="1"/>
            <c:spPr>
              <a:ln w="9525" cap="rnd">
                <a:solidFill>
                  <a:schemeClr val="dk1">
                    <a:tint val="55000"/>
                  </a:schemeClr>
                </a:solidFill>
                <a:round/>
              </a:ln>
              <a:effectLst/>
            </c:spPr>
          </c:bandFmt>
          <c:bandFmt>
            <c:idx val="2"/>
            <c:spPr>
              <a:ln w="9525" cap="rnd">
                <a:solidFill>
                  <a:schemeClr val="dk1">
                    <a:tint val="75000"/>
                  </a:schemeClr>
                </a:solidFill>
                <a:round/>
              </a:ln>
              <a:effectLst/>
            </c:spPr>
          </c:bandFmt>
          <c:bandFmt>
            <c:idx val="3"/>
            <c:spPr>
              <a:ln w="9525" cap="rnd">
                <a:solidFill>
                  <a:schemeClr val="dk1">
                    <a:tint val="98500"/>
                  </a:schemeClr>
                </a:solidFill>
                <a:round/>
              </a:ln>
              <a:effectLst/>
            </c:spPr>
          </c:bandFmt>
        </c:bandFmts>
        <c:axId val="274494880"/>
        <c:axId val="274496840"/>
        <c:axId val="375480232"/>
      </c:surface3DChart>
      <c:catAx>
        <c:axId val="274494880"/>
        <c:scaling>
          <c:orientation val="minMax"/>
        </c:scaling>
        <c:delete val="0"/>
        <c:axPos val="b"/>
        <c:title>
          <c:tx>
            <c:rich>
              <a:bodyPr/>
              <a:lstStyle/>
              <a:p>
                <a:pPr>
                  <a:defRPr sz="995" b="1" i="0" u="none" strike="noStrike" baseline="0">
                    <a:solidFill>
                      <a:srgbClr val="000000"/>
                    </a:solidFill>
                    <a:latin typeface="Times New Roman"/>
                    <a:ea typeface="Times New Roman"/>
                    <a:cs typeface="Times New Roman"/>
                  </a:defRPr>
                </a:pPr>
                <a:r>
                  <a:rPr lang="pt-BR"/>
                  <a:t>Crambe</a:t>
                </a:r>
                <a:r>
                  <a:rPr lang="pt-BR" baseline="0"/>
                  <a:t> Bran Doses</a:t>
                </a:r>
                <a:r>
                  <a:rPr lang="pt-BR"/>
                  <a:t> %</a:t>
                </a:r>
              </a:p>
            </c:rich>
          </c:tx>
          <c:layout>
            <c:manualLayout>
              <c:xMode val="edge"/>
              <c:yMode val="edge"/>
              <c:x val="0.25166258015216458"/>
              <c:y val="0.87622740050894665"/>
            </c:manualLayout>
          </c:layout>
          <c:overlay val="0"/>
        </c:title>
        <c:numFmt formatCode="General" sourceLinked="1"/>
        <c:majorTickMark val="out"/>
        <c:minorTickMark val="none"/>
        <c:tickLblPos val="nextTo"/>
        <c:spPr>
          <a:noFill/>
          <a:ln w="9513"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274496840"/>
        <c:crosses val="autoZero"/>
        <c:auto val="1"/>
        <c:lblAlgn val="ctr"/>
        <c:lblOffset val="100"/>
        <c:noMultiLvlLbl val="0"/>
      </c:catAx>
      <c:valAx>
        <c:axId val="274496840"/>
        <c:scaling>
          <c:orientation val="minMax"/>
        </c:scaling>
        <c:delete val="0"/>
        <c:axPos val="l"/>
        <c:majorGridlines>
          <c:spPr>
            <a:ln w="9513" cap="flat" cmpd="sng" algn="ctr">
              <a:solidFill>
                <a:schemeClr val="tx1">
                  <a:lumMod val="15000"/>
                  <a:lumOff val="85000"/>
                </a:schemeClr>
              </a:solidFill>
              <a:round/>
            </a:ln>
            <a:effectLst/>
          </c:spPr>
        </c:majorGridlines>
        <c:title>
          <c:tx>
            <c:rich>
              <a:bodyPr/>
              <a:lstStyle/>
              <a:p>
                <a:pPr>
                  <a:defRPr sz="1100" b="0" i="0" u="none" strike="noStrike" baseline="0">
                    <a:solidFill>
                      <a:srgbClr val="000000"/>
                    </a:solidFill>
                    <a:latin typeface="Calibri"/>
                    <a:ea typeface="Calibri"/>
                    <a:cs typeface="Calibri"/>
                  </a:defRPr>
                </a:pPr>
                <a:r>
                  <a:rPr lang="pt-BR" sz="995" b="1" i="0" u="none" strike="noStrike" baseline="0">
                    <a:solidFill>
                      <a:srgbClr val="000000"/>
                    </a:solidFill>
                    <a:latin typeface="Times New Roman"/>
                    <a:cs typeface="Times New Roman"/>
                  </a:rPr>
                  <a:t>N-NH</a:t>
                </a:r>
                <a:r>
                  <a:rPr lang="pt-BR" sz="995" b="1" i="0" u="none" strike="noStrike" baseline="-25000">
                    <a:solidFill>
                      <a:srgbClr val="000000"/>
                    </a:solidFill>
                    <a:latin typeface="Times New Roman"/>
                    <a:cs typeface="Times New Roman"/>
                  </a:rPr>
                  <a:t>3</a:t>
                </a:r>
              </a:p>
            </c:rich>
          </c:tx>
          <c:layout>
            <c:manualLayout>
              <c:xMode val="edge"/>
              <c:yMode val="edge"/>
              <c:x val="3.1767337807606363E-2"/>
              <c:y val="0.27045816991507354"/>
            </c:manualLayout>
          </c:layout>
          <c:overlay val="0"/>
        </c:title>
        <c:numFmt formatCode="General" sourceLinked="1"/>
        <c:majorTickMark val="none"/>
        <c:minorTickMark val="none"/>
        <c:tickLblPos val="nextTo"/>
        <c:spPr>
          <a:ln w="6342">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274494880"/>
        <c:crosses val="autoZero"/>
        <c:crossBetween val="midCat"/>
      </c:valAx>
      <c:serAx>
        <c:axId val="375480232"/>
        <c:scaling>
          <c:orientation val="minMax"/>
        </c:scaling>
        <c:delete val="0"/>
        <c:axPos val="b"/>
        <c:title>
          <c:tx>
            <c:rich>
              <a:bodyPr rot="-5400000" vert="horz"/>
              <a:lstStyle/>
              <a:p>
                <a:pPr algn="ctr">
                  <a:defRPr sz="995" b="1" i="0" u="none" strike="noStrike" baseline="0">
                    <a:solidFill>
                      <a:srgbClr val="000000"/>
                    </a:solidFill>
                    <a:latin typeface="Times New Roman"/>
                    <a:ea typeface="Times New Roman"/>
                    <a:cs typeface="Times New Roman"/>
                  </a:defRPr>
                </a:pPr>
                <a:r>
                  <a:rPr lang="pt-BR"/>
                  <a:t>Kg of NM/m³</a:t>
                </a:r>
              </a:p>
            </c:rich>
          </c:tx>
          <c:layout>
            <c:manualLayout>
              <c:xMode val="edge"/>
              <c:yMode val="edge"/>
              <c:x val="0.93674846340410256"/>
              <c:y val="0.49624738532049051"/>
            </c:manualLayout>
          </c:layout>
          <c:overlay val="0"/>
        </c:title>
        <c:numFmt formatCode="General" sourceLinked="1"/>
        <c:majorTickMark val="out"/>
        <c:minorTickMark val="none"/>
        <c:tickLblPos val="nextTo"/>
        <c:spPr>
          <a:ln w="3174">
            <a:solidFill>
              <a:srgbClr val="C0C0C0"/>
            </a:solidFill>
            <a:prstDash val="solid"/>
          </a:ln>
        </c:spPr>
        <c:txPr>
          <a:bodyPr rot="0" vert="horz"/>
          <a:lstStyle/>
          <a:p>
            <a:pPr>
              <a:defRPr sz="900" b="0" i="0" u="none" strike="noStrike" baseline="0">
                <a:solidFill>
                  <a:srgbClr val="333333"/>
                </a:solidFill>
                <a:latin typeface="Calibri"/>
                <a:ea typeface="Calibri"/>
                <a:cs typeface="Calibri"/>
              </a:defRPr>
            </a:pPr>
            <a:endParaRPr lang="pt-BR"/>
          </a:p>
        </c:txPr>
        <c:crossAx val="274496840"/>
        <c:crosses val="autoZero"/>
        <c:tickLblSkip val="2"/>
        <c:tickMarkSkip val="1"/>
      </c:serAx>
      <c:spPr>
        <a:noFill/>
        <a:ln w="25390">
          <a:noFill/>
        </a:ln>
      </c:spPr>
    </c:plotArea>
    <c:plotVisOnly val="1"/>
    <c:dispBlanksAs val="zero"/>
    <c:showDLblsOverMax val="0"/>
  </c:chart>
  <c:spPr>
    <a:ln>
      <a:noFill/>
    </a:ln>
  </c:spPr>
  <c:txPr>
    <a:bodyPr/>
    <a:lstStyle/>
    <a:p>
      <a:pPr>
        <a:defRPr/>
      </a:pPr>
      <a:endParaRPr lang="pt-BR"/>
    </a:p>
  </c:txPr>
  <c:externalData r:id="rId2">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9C8DD-A074-4FE9-98E4-01793A989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6003</Words>
  <Characters>32420</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38347</CharactersWithSpaces>
  <SharedDoc>false</SharedDoc>
  <HLinks>
    <vt:vector size="18" baseType="variant">
      <vt:variant>
        <vt:i4>1900627</vt:i4>
      </vt:variant>
      <vt:variant>
        <vt:i4>0</vt:i4>
      </vt:variant>
      <vt:variant>
        <vt:i4>0</vt:i4>
      </vt:variant>
      <vt:variant>
        <vt:i4>5</vt:i4>
      </vt:variant>
      <vt:variant>
        <vt:lpwstr>http://www.scielo.br/img/revistas/cta/v29n2/03f1.gif</vt:lpwstr>
      </vt:variant>
      <vt:variant>
        <vt:lpwstr/>
      </vt:variant>
      <vt:variant>
        <vt:i4>1572923</vt:i4>
      </vt:variant>
      <vt:variant>
        <vt:i4>3</vt:i4>
      </vt:variant>
      <vt:variant>
        <vt:i4>0</vt:i4>
      </vt:variant>
      <vt:variant>
        <vt:i4>5</vt:i4>
      </vt:variant>
      <vt:variant>
        <vt:lpwstr>mailto:nsrocha@gmail.com</vt:lpwstr>
      </vt:variant>
      <vt:variant>
        <vt:lpwstr/>
      </vt:variant>
      <vt:variant>
        <vt:i4>5374008</vt:i4>
      </vt:variant>
      <vt:variant>
        <vt:i4>0</vt:i4>
      </vt:variant>
      <vt:variant>
        <vt:i4>0</vt:i4>
      </vt:variant>
      <vt:variant>
        <vt:i4>5</vt:i4>
      </vt:variant>
      <vt:variant>
        <vt:lpwstr>mailto:arilsoncardoso@yahoo.com.br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2016-08-09T14:16:00Z</dcterms:created>
  <dcterms:modified xsi:type="dcterms:W3CDTF">2016-08-09T14:36:00Z</dcterms:modified>
</cp:coreProperties>
</file>