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66" w:rsidRDefault="00682D66" w:rsidP="00B72837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Coeficientes de regressão do Planejamento fatorial fracionado 2 5-1, para as variáveis resposta </w:t>
      </w:r>
      <w:proofErr w:type="gramStart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FPases</w:t>
      </w:r>
      <w:proofErr w:type="gramEnd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CMCase</w:t>
      </w:r>
      <w:proofErr w:type="spellEnd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</w:t>
      </w:r>
      <w:proofErr w:type="spellStart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Avicelase</w:t>
      </w:r>
      <w:proofErr w:type="spellEnd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usando como substrato bagaço de cana-de-açúcar </w:t>
      </w:r>
    </w:p>
    <w:tbl>
      <w:tblPr>
        <w:tblW w:w="8501" w:type="dxa"/>
        <w:jc w:val="center"/>
        <w:tblCellSpacing w:w="15" w:type="dxa"/>
        <w:tblInd w:w="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842"/>
        <w:gridCol w:w="993"/>
        <w:gridCol w:w="850"/>
        <w:gridCol w:w="851"/>
        <w:gridCol w:w="1279"/>
        <w:gridCol w:w="851"/>
        <w:gridCol w:w="847"/>
      </w:tblGrid>
      <w:tr w:rsidR="00B72837" w:rsidRPr="00D6400D" w:rsidTr="00A67553">
        <w:trPr>
          <w:trHeight w:val="484"/>
          <w:tblCellSpacing w:w="15" w:type="dxa"/>
          <w:jc w:val="center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  <w:proofErr w:type="spellEnd"/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</w:t>
            </w:r>
            <w:proofErr w:type="gramEnd"/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regressão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72837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Erro</w:t>
            </w:r>
          </w:p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64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padrão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t(3)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 - valor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72837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conf.</w:t>
            </w:r>
            <w:proofErr w:type="gramEnd"/>
          </w:p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-95,%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conf.</w:t>
            </w:r>
            <w:proofErr w:type="gramEnd"/>
          </w:p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+95,%</w:t>
            </w:r>
          </w:p>
        </w:tc>
      </w:tr>
      <w:tr w:rsidR="00B72837" w:rsidRPr="00D9525C" w:rsidTr="00A67553">
        <w:trPr>
          <w:trHeight w:val="235"/>
          <w:tblCellSpacing w:w="15" w:type="dxa"/>
          <w:jc w:val="center"/>
        </w:trPr>
        <w:tc>
          <w:tcPr>
            <w:tcW w:w="943" w:type="dxa"/>
            <w:vMerge w:val="restart"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D640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FPase</w:t>
            </w:r>
            <w:proofErr w:type="spellEnd"/>
            <w:proofErr w:type="gramEnd"/>
          </w:p>
        </w:tc>
        <w:tc>
          <w:tcPr>
            <w:tcW w:w="1812" w:type="dxa"/>
            <w:noWrap/>
            <w:vAlign w:val="center"/>
            <w:hideMark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Média</w:t>
            </w:r>
          </w:p>
        </w:tc>
        <w:tc>
          <w:tcPr>
            <w:tcW w:w="963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820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29,11</w:t>
            </w:r>
          </w:p>
        </w:tc>
        <w:tc>
          <w:tcPr>
            <w:tcW w:w="1249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0,000000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1,46</w:t>
            </w:r>
          </w:p>
        </w:tc>
        <w:tc>
          <w:tcPr>
            <w:tcW w:w="802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1,72</w:t>
            </w:r>
          </w:p>
        </w:tc>
      </w:tr>
      <w:tr w:rsidR="00B72837" w:rsidRPr="00D9525C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  <w:hideMark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TPT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-0,20</w:t>
            </w:r>
          </w:p>
        </w:tc>
        <w:tc>
          <w:tcPr>
            <w:tcW w:w="820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-3,29</w:t>
            </w:r>
          </w:p>
        </w:tc>
        <w:tc>
          <w:tcPr>
            <w:tcW w:w="1249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0,011045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-0,33</w:t>
            </w:r>
          </w:p>
        </w:tc>
        <w:tc>
          <w:tcPr>
            <w:tcW w:w="802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-0,06</w:t>
            </w:r>
          </w:p>
        </w:tc>
      </w:tr>
      <w:tr w:rsidR="00B72837" w:rsidRPr="00D9525C" w:rsidTr="00A67553">
        <w:trPr>
          <w:trHeight w:val="250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  <w:hideMark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U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0,54</w:t>
            </w:r>
          </w:p>
        </w:tc>
        <w:tc>
          <w:tcPr>
            <w:tcW w:w="820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9,00</w:t>
            </w:r>
          </w:p>
        </w:tc>
        <w:tc>
          <w:tcPr>
            <w:tcW w:w="1249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0,000019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802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0,67</w:t>
            </w:r>
          </w:p>
        </w:tc>
      </w:tr>
      <w:tr w:rsidR="00B72837" w:rsidRPr="00D9525C" w:rsidTr="00A67553">
        <w:trPr>
          <w:trHeight w:val="250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  <w:hideMark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TPT x U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-0,36</w:t>
            </w:r>
          </w:p>
        </w:tc>
        <w:tc>
          <w:tcPr>
            <w:tcW w:w="820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-6,10</w:t>
            </w:r>
          </w:p>
        </w:tc>
        <w:tc>
          <w:tcPr>
            <w:tcW w:w="1249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0,000289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-0,50</w:t>
            </w:r>
          </w:p>
        </w:tc>
        <w:tc>
          <w:tcPr>
            <w:tcW w:w="802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-0,23</w:t>
            </w:r>
          </w:p>
        </w:tc>
      </w:tr>
      <w:tr w:rsidR="00B72837" w:rsidRPr="00D9525C" w:rsidTr="00A67553">
        <w:trPr>
          <w:trHeight w:val="250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  <w:hideMark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TPT x </w:t>
            </w:r>
            <w:proofErr w:type="gramStart"/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pH</w:t>
            </w:r>
            <w:proofErr w:type="gramEnd"/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0,19</w:t>
            </w:r>
          </w:p>
        </w:tc>
        <w:tc>
          <w:tcPr>
            <w:tcW w:w="820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3,12</w:t>
            </w:r>
          </w:p>
        </w:tc>
        <w:tc>
          <w:tcPr>
            <w:tcW w:w="1249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0,014332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802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0,32</w:t>
            </w:r>
          </w:p>
        </w:tc>
      </w:tr>
      <w:tr w:rsidR="00B72837" w:rsidRPr="00D9525C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  <w:hideMark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TPT x CI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0,26</w:t>
            </w:r>
          </w:p>
        </w:tc>
        <w:tc>
          <w:tcPr>
            <w:tcW w:w="820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4,31</w:t>
            </w:r>
          </w:p>
        </w:tc>
        <w:tc>
          <w:tcPr>
            <w:tcW w:w="1249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0,002581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802" w:type="dxa"/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0,39</w:t>
            </w:r>
          </w:p>
        </w:tc>
      </w:tr>
      <w:tr w:rsidR="00B72837" w:rsidRPr="00D9525C" w:rsidTr="00A67553">
        <w:trPr>
          <w:trHeight w:val="250"/>
          <w:tblCellSpacing w:w="15" w:type="dxa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 x </w:t>
            </w:r>
            <w:proofErr w:type="gramStart"/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</w:t>
            </w:r>
            <w:proofErr w:type="gramEnd"/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-0,41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-6,94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0,000120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-0,55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2837" w:rsidRPr="00D9525C" w:rsidRDefault="00B72837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-0,28</w:t>
            </w:r>
          </w:p>
        </w:tc>
      </w:tr>
      <w:tr w:rsidR="00B72837" w:rsidRPr="00D6400D" w:rsidTr="00A67553">
        <w:trPr>
          <w:trHeight w:val="250"/>
          <w:tblCellSpacing w:w="15" w:type="dxa"/>
          <w:jc w:val="center"/>
        </w:trPr>
        <w:tc>
          <w:tcPr>
            <w:tcW w:w="943" w:type="dxa"/>
            <w:vMerge w:val="restart"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400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CMCase</w:t>
            </w:r>
            <w:proofErr w:type="spellEnd"/>
            <w:proofErr w:type="gramEnd"/>
          </w:p>
        </w:tc>
        <w:tc>
          <w:tcPr>
            <w:tcW w:w="1812" w:type="dxa"/>
            <w:noWrap/>
            <w:vAlign w:val="center"/>
            <w:hideMark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963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820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12,06</w:t>
            </w:r>
          </w:p>
        </w:tc>
        <w:tc>
          <w:tcPr>
            <w:tcW w:w="1249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02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  <w:hideMark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TPT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-0,31</w:t>
            </w:r>
          </w:p>
        </w:tc>
        <w:tc>
          <w:tcPr>
            <w:tcW w:w="820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-2,98</w:t>
            </w:r>
          </w:p>
        </w:tc>
        <w:tc>
          <w:tcPr>
            <w:tcW w:w="1249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0,010615</w:t>
            </w:r>
          </w:p>
        </w:tc>
        <w:tc>
          <w:tcPr>
            <w:tcW w:w="821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-0,54</w:t>
            </w:r>
          </w:p>
        </w:tc>
        <w:tc>
          <w:tcPr>
            <w:tcW w:w="802" w:type="dxa"/>
            <w:noWrap/>
            <w:vAlign w:val="center"/>
            <w:hideMark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-0,08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U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21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49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0,000504</w:t>
            </w:r>
          </w:p>
        </w:tc>
        <w:tc>
          <w:tcPr>
            <w:tcW w:w="821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pH</w:t>
            </w:r>
            <w:proofErr w:type="gramEnd"/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0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21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1249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0,016987</w:t>
            </w:r>
          </w:p>
        </w:tc>
        <w:tc>
          <w:tcPr>
            <w:tcW w:w="821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02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TPT x U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-0,27</w:t>
            </w:r>
          </w:p>
        </w:tc>
        <w:tc>
          <w:tcPr>
            <w:tcW w:w="820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21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-2,57</w:t>
            </w:r>
          </w:p>
        </w:tc>
        <w:tc>
          <w:tcPr>
            <w:tcW w:w="1249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0,023134</w:t>
            </w:r>
          </w:p>
        </w:tc>
        <w:tc>
          <w:tcPr>
            <w:tcW w:w="821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-0,50</w:t>
            </w:r>
          </w:p>
        </w:tc>
        <w:tc>
          <w:tcPr>
            <w:tcW w:w="802" w:type="dxa"/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-0,04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noWrap/>
            <w:vAlign w:val="center"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TPO x CI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-0,28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-2,70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0,018323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-0,51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vAlign w:val="center"/>
          </w:tcPr>
          <w:p w:rsidR="00B72837" w:rsidRPr="00187983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83">
              <w:rPr>
                <w:rFonts w:ascii="Times New Roman" w:eastAsia="Times New Roman" w:hAnsi="Times New Roman" w:cs="Times New Roman"/>
                <w:sz w:val="20"/>
                <w:szCs w:val="20"/>
              </w:rPr>
              <w:t>-0,0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 w:val="restart"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D6400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Avicelase</w:t>
            </w:r>
            <w:proofErr w:type="spellEnd"/>
          </w:p>
        </w:tc>
        <w:tc>
          <w:tcPr>
            <w:tcW w:w="1812" w:type="dxa"/>
            <w:noWrap/>
            <w:vAlign w:val="center"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Média</w:t>
            </w:r>
          </w:p>
        </w:tc>
        <w:tc>
          <w:tcPr>
            <w:tcW w:w="963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820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1249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821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02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TPT x TPO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20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21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249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0,004946</w:t>
            </w:r>
          </w:p>
        </w:tc>
        <w:tc>
          <w:tcPr>
            <w:tcW w:w="821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02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 x </w:t>
            </w:r>
            <w:proofErr w:type="gramStart"/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</w:t>
            </w:r>
            <w:proofErr w:type="gramEnd"/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-0,2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21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-2,</w:t>
            </w: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9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0,011728</w:t>
            </w:r>
          </w:p>
        </w:tc>
        <w:tc>
          <w:tcPr>
            <w:tcW w:w="821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-0,4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-0,06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noWrap/>
            <w:vAlign w:val="center"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 x CI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21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249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0,018710</w:t>
            </w:r>
          </w:p>
        </w:tc>
        <w:tc>
          <w:tcPr>
            <w:tcW w:w="821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02" w:type="dxa"/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2837" w:rsidRPr="00D6400D" w:rsidTr="00A67553">
        <w:trPr>
          <w:trHeight w:val="235"/>
          <w:tblCellSpacing w:w="15" w:type="dxa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noWrap/>
            <w:vAlign w:val="center"/>
          </w:tcPr>
          <w:p w:rsidR="00B72837" w:rsidRPr="00B104A2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TPO x CI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0,013392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Pr="0002022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noWrap/>
            <w:vAlign w:val="center"/>
          </w:tcPr>
          <w:p w:rsidR="00B72837" w:rsidRPr="00D6400D" w:rsidRDefault="00B72837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0D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</w:tr>
    </w:tbl>
    <w:p w:rsidR="00B72837" w:rsidRPr="00B72837" w:rsidRDefault="00B72837" w:rsidP="00B72837"/>
    <w:p w:rsidR="0049258A" w:rsidRPr="00B72837" w:rsidRDefault="00B72837" w:rsidP="00B72837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Coeficientes de regressão do Planejamento fatorial fracionado 2 5-1, para as variáveis resposta </w:t>
      </w:r>
      <w:proofErr w:type="gramStart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FPases</w:t>
      </w:r>
      <w:proofErr w:type="gramEnd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CMCase</w:t>
      </w:r>
      <w:proofErr w:type="spellEnd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</w:t>
      </w:r>
      <w:proofErr w:type="spellStart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Avicelase</w:t>
      </w:r>
      <w:proofErr w:type="spellEnd"/>
      <w:r w:rsidRPr="00B728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usando como substrato sorgo lignocelulósico.</w:t>
      </w:r>
    </w:p>
    <w:tbl>
      <w:tblPr>
        <w:tblW w:w="8501" w:type="dxa"/>
        <w:tblCellSpacing w:w="15" w:type="dxa"/>
        <w:tblInd w:w="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701"/>
        <w:gridCol w:w="993"/>
        <w:gridCol w:w="992"/>
        <w:gridCol w:w="850"/>
        <w:gridCol w:w="993"/>
        <w:gridCol w:w="730"/>
        <w:gridCol w:w="1113"/>
      </w:tblGrid>
      <w:tr w:rsidR="0049258A" w:rsidRPr="00F11A72" w:rsidTr="00A67553">
        <w:trPr>
          <w:trHeight w:val="484"/>
          <w:tblCellSpacing w:w="15" w:type="dxa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Coef</w:t>
            </w:r>
            <w:proofErr w:type="spellEnd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</w:t>
            </w:r>
            <w:proofErr w:type="gramEnd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Regressão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Erro</w:t>
            </w:r>
          </w:p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padrão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t(3)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 - valor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Lim</w:t>
            </w:r>
            <w:proofErr w:type="spellEnd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</w:t>
            </w:r>
            <w:proofErr w:type="gramEnd"/>
          </w:p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conf.</w:t>
            </w:r>
            <w:proofErr w:type="gramEnd"/>
          </w:p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-95,%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Lim</w:t>
            </w:r>
            <w:proofErr w:type="spellEnd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</w:t>
            </w:r>
            <w:proofErr w:type="gramEnd"/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conf.</w:t>
            </w:r>
          </w:p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+95,%</w:t>
            </w:r>
          </w:p>
        </w:tc>
      </w:tr>
      <w:tr w:rsidR="0049258A" w:rsidRPr="00F11A72" w:rsidTr="00A67553">
        <w:trPr>
          <w:trHeight w:val="235"/>
          <w:tblCellSpacing w:w="15" w:type="dxa"/>
        </w:trPr>
        <w:tc>
          <w:tcPr>
            <w:tcW w:w="1084" w:type="dxa"/>
            <w:vMerge w:val="restart"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1A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FPase</w:t>
            </w:r>
            <w:proofErr w:type="spellEnd"/>
            <w:proofErr w:type="gramEnd"/>
          </w:p>
        </w:tc>
        <w:tc>
          <w:tcPr>
            <w:tcW w:w="1671" w:type="dxa"/>
            <w:noWrap/>
            <w:vAlign w:val="center"/>
            <w:hideMark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Média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2,80</w:t>
            </w:r>
          </w:p>
        </w:tc>
        <w:tc>
          <w:tcPr>
            <w:tcW w:w="962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2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40,99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0,000000</w:t>
            </w:r>
          </w:p>
        </w:tc>
        <w:tc>
          <w:tcPr>
            <w:tcW w:w="70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2,65</w:t>
            </w:r>
          </w:p>
        </w:tc>
        <w:tc>
          <w:tcPr>
            <w:tcW w:w="1068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2,95</w:t>
            </w:r>
          </w:p>
        </w:tc>
      </w:tr>
      <w:tr w:rsidR="0049258A" w:rsidRPr="00F11A72" w:rsidTr="00A67553">
        <w:trPr>
          <w:trHeight w:val="235"/>
          <w:tblCellSpacing w:w="15" w:type="dxa"/>
        </w:trPr>
        <w:tc>
          <w:tcPr>
            <w:tcW w:w="1084" w:type="dxa"/>
            <w:vMerge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noWrap/>
            <w:vAlign w:val="center"/>
            <w:hideMark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TPT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962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2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2,18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0,047966</w:t>
            </w:r>
          </w:p>
        </w:tc>
        <w:tc>
          <w:tcPr>
            <w:tcW w:w="70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68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</w:t>
            </w:r>
          </w:p>
        </w:tc>
      </w:tr>
      <w:tr w:rsidR="0049258A" w:rsidRPr="00F11A72" w:rsidTr="00A67553">
        <w:trPr>
          <w:trHeight w:val="250"/>
          <w:tblCellSpacing w:w="15" w:type="dxa"/>
        </w:trPr>
        <w:tc>
          <w:tcPr>
            <w:tcW w:w="1084" w:type="dxa"/>
            <w:vMerge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noWrap/>
            <w:vAlign w:val="center"/>
            <w:hideMark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U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-0,27</w:t>
            </w:r>
          </w:p>
        </w:tc>
        <w:tc>
          <w:tcPr>
            <w:tcW w:w="962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2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-3,69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0,002699</w:t>
            </w:r>
          </w:p>
        </w:tc>
        <w:tc>
          <w:tcPr>
            <w:tcW w:w="70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-0,43</w:t>
            </w:r>
          </w:p>
        </w:tc>
        <w:tc>
          <w:tcPr>
            <w:tcW w:w="1068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-0,11</w:t>
            </w:r>
          </w:p>
        </w:tc>
      </w:tr>
      <w:tr w:rsidR="0049258A" w:rsidRPr="00F11A72" w:rsidTr="00A67553">
        <w:trPr>
          <w:trHeight w:val="250"/>
          <w:tblCellSpacing w:w="15" w:type="dxa"/>
        </w:trPr>
        <w:tc>
          <w:tcPr>
            <w:tcW w:w="1084" w:type="dxa"/>
            <w:vMerge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noWrap/>
            <w:vAlign w:val="center"/>
            <w:hideMark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TPO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-0,19</w:t>
            </w:r>
          </w:p>
        </w:tc>
        <w:tc>
          <w:tcPr>
            <w:tcW w:w="962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2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-2,52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0,025657</w:t>
            </w:r>
          </w:p>
        </w:tc>
        <w:tc>
          <w:tcPr>
            <w:tcW w:w="70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-0,35</w:t>
            </w:r>
          </w:p>
        </w:tc>
        <w:tc>
          <w:tcPr>
            <w:tcW w:w="1068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-0,03</w:t>
            </w:r>
          </w:p>
        </w:tc>
      </w:tr>
      <w:tr w:rsidR="0049258A" w:rsidRPr="00F11A72" w:rsidTr="00A67553">
        <w:trPr>
          <w:trHeight w:val="235"/>
          <w:tblCellSpacing w:w="15" w:type="dxa"/>
        </w:trPr>
        <w:tc>
          <w:tcPr>
            <w:tcW w:w="1084" w:type="dxa"/>
            <w:vMerge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noWrap/>
            <w:vAlign w:val="center"/>
            <w:hideMark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TPT x U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-0,17</w:t>
            </w:r>
          </w:p>
        </w:tc>
        <w:tc>
          <w:tcPr>
            <w:tcW w:w="962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2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-2,35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0,035162</w:t>
            </w:r>
          </w:p>
        </w:tc>
        <w:tc>
          <w:tcPr>
            <w:tcW w:w="70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-0,33</w:t>
            </w:r>
          </w:p>
        </w:tc>
        <w:tc>
          <w:tcPr>
            <w:tcW w:w="1068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-0,01</w:t>
            </w:r>
          </w:p>
        </w:tc>
      </w:tr>
      <w:tr w:rsidR="0049258A" w:rsidRPr="00F11A72" w:rsidTr="00A67553">
        <w:trPr>
          <w:trHeight w:val="250"/>
          <w:tblCellSpacing w:w="15" w:type="dxa"/>
        </w:trPr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TPT x </w:t>
            </w:r>
            <w:proofErr w:type="gramStart"/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pH</w:t>
            </w:r>
            <w:proofErr w:type="gramEnd"/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-0,26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-3,53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0,003720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-0,42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-0,10</w:t>
            </w:r>
          </w:p>
        </w:tc>
      </w:tr>
      <w:tr w:rsidR="0049258A" w:rsidRPr="00F11A72" w:rsidTr="00A67553">
        <w:trPr>
          <w:trHeight w:val="250"/>
          <w:tblCellSpacing w:w="15" w:type="dxa"/>
        </w:trPr>
        <w:tc>
          <w:tcPr>
            <w:tcW w:w="1084" w:type="dxa"/>
            <w:vMerge w:val="restart"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1A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CMCase</w:t>
            </w:r>
            <w:proofErr w:type="spellEnd"/>
            <w:proofErr w:type="gramEnd"/>
          </w:p>
        </w:tc>
        <w:tc>
          <w:tcPr>
            <w:tcW w:w="1671" w:type="dxa"/>
            <w:noWrap/>
            <w:vAlign w:val="center"/>
            <w:hideMark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Média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4,26</w:t>
            </w:r>
          </w:p>
        </w:tc>
        <w:tc>
          <w:tcPr>
            <w:tcW w:w="962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82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18,02</w:t>
            </w:r>
          </w:p>
        </w:tc>
        <w:tc>
          <w:tcPr>
            <w:tcW w:w="963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0,000000</w:t>
            </w:r>
          </w:p>
        </w:tc>
        <w:tc>
          <w:tcPr>
            <w:tcW w:w="700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3,72</w:t>
            </w:r>
          </w:p>
        </w:tc>
        <w:tc>
          <w:tcPr>
            <w:tcW w:w="1068" w:type="dxa"/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4,81</w:t>
            </w:r>
          </w:p>
        </w:tc>
      </w:tr>
      <w:tr w:rsidR="0049258A" w:rsidRPr="00F11A72" w:rsidTr="00A67553">
        <w:trPr>
          <w:trHeight w:val="235"/>
          <w:tblCellSpacing w:w="15" w:type="dxa"/>
        </w:trPr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TPO 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(X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-0,89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0,26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-3,44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0,008783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-1,48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-0,29</w:t>
            </w:r>
          </w:p>
        </w:tc>
      </w:tr>
      <w:tr w:rsidR="0049258A" w:rsidRPr="00F11A72" w:rsidTr="00A67553">
        <w:trPr>
          <w:trHeight w:val="235"/>
          <w:tblCellSpacing w:w="15" w:type="dxa"/>
        </w:trPr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11A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Avicelase</w:t>
            </w:r>
            <w:proofErr w:type="spellEnd"/>
          </w:p>
        </w:tc>
        <w:tc>
          <w:tcPr>
            <w:tcW w:w="1671" w:type="dxa"/>
            <w:tcBorders>
              <w:bottom w:val="single" w:sz="4" w:space="0" w:color="auto"/>
            </w:tcBorders>
            <w:noWrap/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04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Média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4,15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noWrap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0,28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14,88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noWrap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vAlign w:val="center"/>
          </w:tcPr>
          <w:p w:rsidR="0049258A" w:rsidRPr="00F11A7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4,79</w:t>
            </w:r>
          </w:p>
        </w:tc>
      </w:tr>
    </w:tbl>
    <w:p w:rsidR="00B72837" w:rsidRPr="00B72837" w:rsidRDefault="00B72837" w:rsidP="00B72837">
      <w:pPr>
        <w:pStyle w:val="Legenda"/>
        <w:keepNext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72837" w:rsidRDefault="00B72837" w:rsidP="00B7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37">
        <w:rPr>
          <w:rFonts w:ascii="Times New Roman" w:hAnsi="Times New Roman" w:cs="Times New Roman"/>
          <w:sz w:val="24"/>
          <w:szCs w:val="24"/>
        </w:rPr>
        <w:t xml:space="preserve">Análise de variância para atividade de </w:t>
      </w:r>
      <w:proofErr w:type="spellStart"/>
      <w:proofErr w:type="gramStart"/>
      <w:r w:rsidRPr="00B72837">
        <w:rPr>
          <w:rFonts w:ascii="Times New Roman" w:hAnsi="Times New Roman" w:cs="Times New Roman"/>
          <w:sz w:val="24"/>
          <w:szCs w:val="24"/>
        </w:rPr>
        <w:t>FPase</w:t>
      </w:r>
      <w:proofErr w:type="spellEnd"/>
      <w:proofErr w:type="gramEnd"/>
      <w:r w:rsidRPr="00B72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837">
        <w:rPr>
          <w:rFonts w:ascii="Times New Roman" w:hAnsi="Times New Roman" w:cs="Times New Roman"/>
          <w:sz w:val="24"/>
          <w:szCs w:val="24"/>
        </w:rPr>
        <w:t>CMCase</w:t>
      </w:r>
      <w:proofErr w:type="spellEnd"/>
      <w:r w:rsidRPr="00B728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2837">
        <w:rPr>
          <w:rFonts w:ascii="Times New Roman" w:hAnsi="Times New Roman" w:cs="Times New Roman"/>
          <w:sz w:val="24"/>
          <w:szCs w:val="24"/>
        </w:rPr>
        <w:t>Avicelase</w:t>
      </w:r>
      <w:proofErr w:type="spellEnd"/>
      <w:r w:rsidRPr="00B72837">
        <w:rPr>
          <w:rFonts w:ascii="Times New Roman" w:hAnsi="Times New Roman" w:cs="Times New Roman"/>
          <w:sz w:val="24"/>
          <w:szCs w:val="24"/>
        </w:rPr>
        <w:t>, quando o substrato utilizado para FES é o bagaço de cana-de-açúcar.</w:t>
      </w:r>
      <w:r w:rsidR="004925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24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01"/>
        <w:gridCol w:w="1407"/>
        <w:gridCol w:w="1144"/>
        <w:gridCol w:w="2037"/>
        <w:gridCol w:w="1711"/>
        <w:gridCol w:w="1320"/>
      </w:tblGrid>
      <w:tr w:rsidR="0049258A" w:rsidRPr="00BF41AC" w:rsidTr="00A67553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8A" w:rsidRPr="009115E7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b/>
                <w:sz w:val="20"/>
                <w:szCs w:val="20"/>
              </w:rPr>
              <w:t>Fonte de Variação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b/>
                <w:sz w:val="20"/>
                <w:szCs w:val="20"/>
              </w:rPr>
              <w:t>Soma de</w:t>
            </w:r>
          </w:p>
          <w:p w:rsidR="0049258A" w:rsidRPr="008E19B9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9B9">
              <w:rPr>
                <w:rFonts w:ascii="Times New Roman" w:hAnsi="Times New Roman" w:cs="Times New Roman"/>
                <w:b/>
                <w:sz w:val="20"/>
                <w:szCs w:val="20"/>
              </w:rPr>
              <w:t>Quadados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b/>
                <w:sz w:val="20"/>
                <w:szCs w:val="20"/>
              </w:rPr>
              <w:t>Graus de Liberdade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b/>
                <w:sz w:val="20"/>
                <w:szCs w:val="20"/>
              </w:rPr>
              <w:t>Quadrado médio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19B9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8E19B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calculado</w:t>
            </w:r>
            <w:proofErr w:type="spellEnd"/>
          </w:p>
        </w:tc>
      </w:tr>
      <w:tr w:rsidR="0049258A" w:rsidRPr="007A1B14" w:rsidTr="00A67553">
        <w:tc>
          <w:tcPr>
            <w:tcW w:w="110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9258A" w:rsidRPr="009115E7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9115E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FPase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A372A3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A3">
              <w:rPr>
                <w:rFonts w:ascii="Times New Roman" w:hAnsi="Times New Roman" w:cs="Times New Roman"/>
                <w:sz w:val="20"/>
                <w:szCs w:val="20"/>
              </w:rPr>
              <w:t>Regressão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2037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1,228158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33,88</w:t>
            </w:r>
          </w:p>
        </w:tc>
      </w:tr>
      <w:tr w:rsidR="0049258A" w:rsidRPr="007A1B14" w:rsidTr="00A67553">
        <w:tc>
          <w:tcPr>
            <w:tcW w:w="1101" w:type="dxa"/>
            <w:vMerge/>
            <w:tcBorders>
              <w:top w:val="nil"/>
              <w:bottom w:val="nil"/>
            </w:tcBorders>
            <w:vAlign w:val="center"/>
          </w:tcPr>
          <w:p w:rsidR="0049258A" w:rsidRPr="009115E7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 w:rsidR="0049258A" w:rsidRPr="00A372A3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A3">
              <w:rPr>
                <w:rFonts w:ascii="Times New Roman" w:hAnsi="Times New Roman" w:cs="Times New Roman"/>
                <w:sz w:val="20"/>
                <w:szCs w:val="20"/>
              </w:rPr>
              <w:t>Erro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7A1B14" w:rsidTr="00A67553">
        <w:tc>
          <w:tcPr>
            <w:tcW w:w="11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9258A" w:rsidRPr="009115E7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A372A3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A3">
              <w:rPr>
                <w:rFonts w:ascii="Times New Roman" w:hAnsi="Times New Roman" w:cs="Times New Roman"/>
                <w:sz w:val="20"/>
                <w:szCs w:val="20"/>
              </w:rPr>
              <w:t>Total SS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2037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7A1B14" w:rsidTr="00A67553">
        <w:tc>
          <w:tcPr>
            <w:tcW w:w="110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9258A" w:rsidRPr="009115E7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9115E7">
              <w:rPr>
                <w:rFonts w:ascii="Times New Roman" w:hAnsi="Times New Roman" w:cs="Times New Roman"/>
                <w:i/>
                <w:sz w:val="20"/>
                <w:szCs w:val="20"/>
              </w:rPr>
              <w:t>CMCase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A372A3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A3">
              <w:rPr>
                <w:rFonts w:ascii="Times New Roman" w:hAnsi="Times New Roman" w:cs="Times New Roman"/>
                <w:sz w:val="20"/>
                <w:szCs w:val="20"/>
              </w:rPr>
              <w:t>Regressão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2037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15,42</w:t>
            </w:r>
          </w:p>
        </w:tc>
      </w:tr>
      <w:tr w:rsidR="0049258A" w:rsidRPr="007A1B14" w:rsidTr="00A67553">
        <w:tc>
          <w:tcPr>
            <w:tcW w:w="1101" w:type="dxa"/>
            <w:vMerge/>
            <w:tcBorders>
              <w:top w:val="nil"/>
              <w:bottom w:val="nil"/>
            </w:tcBorders>
            <w:vAlign w:val="center"/>
          </w:tcPr>
          <w:p w:rsidR="0049258A" w:rsidRPr="009115E7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 w:rsidR="0049258A" w:rsidRPr="00A372A3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A3">
              <w:rPr>
                <w:rFonts w:ascii="Times New Roman" w:hAnsi="Times New Roman" w:cs="Times New Roman"/>
                <w:sz w:val="20"/>
                <w:szCs w:val="20"/>
              </w:rPr>
              <w:t>Erro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7A1B14" w:rsidTr="00A67553">
        <w:tc>
          <w:tcPr>
            <w:tcW w:w="11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9258A" w:rsidRPr="009115E7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A372A3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A3">
              <w:rPr>
                <w:rFonts w:ascii="Times New Roman" w:hAnsi="Times New Roman" w:cs="Times New Roman"/>
                <w:sz w:val="20"/>
                <w:szCs w:val="20"/>
              </w:rPr>
              <w:t>Total SS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2037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7A1B14" w:rsidTr="00A67553">
        <w:tc>
          <w:tcPr>
            <w:tcW w:w="1101" w:type="dxa"/>
            <w:vMerge w:val="restart"/>
            <w:vAlign w:val="center"/>
          </w:tcPr>
          <w:p w:rsidR="0049258A" w:rsidRPr="009115E7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115E7">
              <w:rPr>
                <w:rFonts w:ascii="Times New Roman" w:hAnsi="Times New Roman" w:cs="Times New Roman"/>
                <w:i/>
                <w:sz w:val="20"/>
                <w:szCs w:val="20"/>
              </w:rPr>
              <w:t>Avicelase</w:t>
            </w:r>
            <w:proofErr w:type="spellEnd"/>
          </w:p>
        </w:tc>
        <w:tc>
          <w:tcPr>
            <w:tcW w:w="1407" w:type="dxa"/>
            <w:vAlign w:val="center"/>
          </w:tcPr>
          <w:p w:rsidR="0049258A" w:rsidRPr="00A372A3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A3">
              <w:rPr>
                <w:rFonts w:ascii="Times New Roman" w:hAnsi="Times New Roman" w:cs="Times New Roman"/>
                <w:sz w:val="20"/>
                <w:szCs w:val="20"/>
              </w:rPr>
              <w:t>Regressão</w:t>
            </w:r>
          </w:p>
        </w:tc>
        <w:tc>
          <w:tcPr>
            <w:tcW w:w="1144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2037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1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320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11,31</w:t>
            </w:r>
          </w:p>
        </w:tc>
      </w:tr>
      <w:tr w:rsidR="0049258A" w:rsidRPr="007A1B14" w:rsidTr="00A67553">
        <w:tc>
          <w:tcPr>
            <w:tcW w:w="1101" w:type="dxa"/>
            <w:vMerge/>
            <w:vAlign w:val="center"/>
          </w:tcPr>
          <w:p w:rsidR="0049258A" w:rsidRPr="007A1B14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49258A" w:rsidRPr="00A372A3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A3">
              <w:rPr>
                <w:rFonts w:ascii="Times New Roman" w:hAnsi="Times New Roman" w:cs="Times New Roman"/>
                <w:sz w:val="20"/>
                <w:szCs w:val="20"/>
              </w:rPr>
              <w:t>Erro</w:t>
            </w:r>
          </w:p>
        </w:tc>
        <w:tc>
          <w:tcPr>
            <w:tcW w:w="1144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2037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711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20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7A1B14" w:rsidTr="00A67553">
        <w:trPr>
          <w:trHeight w:val="79"/>
        </w:trPr>
        <w:tc>
          <w:tcPr>
            <w:tcW w:w="1101" w:type="dxa"/>
            <w:vMerge/>
            <w:vAlign w:val="center"/>
          </w:tcPr>
          <w:p w:rsidR="0049258A" w:rsidRPr="007A1B14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49258A" w:rsidRPr="00A372A3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A3">
              <w:rPr>
                <w:rFonts w:ascii="Times New Roman" w:hAnsi="Times New Roman" w:cs="Times New Roman"/>
                <w:sz w:val="20"/>
                <w:szCs w:val="20"/>
              </w:rPr>
              <w:t>Total SS</w:t>
            </w:r>
          </w:p>
        </w:tc>
        <w:tc>
          <w:tcPr>
            <w:tcW w:w="1144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2037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1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49258A" w:rsidRPr="008E19B9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9258A" w:rsidRDefault="0049258A" w:rsidP="00492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14217">
        <w:rPr>
          <w:rFonts w:ascii="Times New Roman" w:hAnsi="Times New Roman" w:cs="Times New Roman"/>
          <w:i/>
          <w:sz w:val="20"/>
          <w:szCs w:val="20"/>
        </w:rPr>
        <w:t>FPase</w:t>
      </w:r>
      <w:proofErr w:type="spellEnd"/>
      <w:proofErr w:type="gramEnd"/>
      <w:r w:rsidRPr="00A14217">
        <w:rPr>
          <w:rFonts w:ascii="Times New Roman" w:hAnsi="Times New Roman" w:cs="Times New Roman"/>
          <w:sz w:val="20"/>
          <w:szCs w:val="20"/>
        </w:rPr>
        <w:t>: R</w:t>
      </w:r>
      <w:r w:rsidRPr="00A14217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A14217">
        <w:rPr>
          <w:rFonts w:ascii="Times New Roman" w:hAnsi="Times New Roman" w:cs="Times New Roman"/>
          <w:sz w:val="20"/>
          <w:szCs w:val="20"/>
        </w:rPr>
        <w:t>= 0</w:t>
      </w:r>
      <w:r w:rsidRPr="00A14217">
        <w:rPr>
          <w:rFonts w:ascii="Times New Roman" w:hAnsi="Times New Roman" w:cs="Times New Roman"/>
          <w:color w:val="000000"/>
          <w:sz w:val="20"/>
          <w:szCs w:val="20"/>
        </w:rPr>
        <w:t>,9</w:t>
      </w:r>
      <w:r>
        <w:rPr>
          <w:rFonts w:ascii="Times New Roman" w:hAnsi="Times New Roman" w:cs="Times New Roman"/>
          <w:color w:val="000000"/>
          <w:sz w:val="20"/>
          <w:szCs w:val="20"/>
        </w:rPr>
        <w:t>7726</w:t>
      </w:r>
      <w:r w:rsidRPr="00A142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4217">
        <w:rPr>
          <w:rFonts w:ascii="Times New Roman" w:hAnsi="Times New Roman" w:cs="Times New Roman"/>
          <w:i/>
          <w:sz w:val="20"/>
          <w:szCs w:val="20"/>
        </w:rPr>
        <w:t>CMCase</w:t>
      </w:r>
      <w:proofErr w:type="spellEnd"/>
      <w:r w:rsidRPr="00A14217">
        <w:rPr>
          <w:rFonts w:ascii="Times New Roman" w:hAnsi="Times New Roman" w:cs="Times New Roman"/>
          <w:sz w:val="20"/>
          <w:szCs w:val="20"/>
        </w:rPr>
        <w:t>: R</w:t>
      </w:r>
      <w:r w:rsidRPr="00A14217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A14217">
        <w:rPr>
          <w:rFonts w:ascii="Times New Roman" w:hAnsi="Times New Roman" w:cs="Times New Roman"/>
          <w:sz w:val="20"/>
          <w:szCs w:val="20"/>
        </w:rPr>
        <w:t>= 0,</w:t>
      </w:r>
      <w:r>
        <w:rPr>
          <w:rFonts w:ascii="Times New Roman" w:hAnsi="Times New Roman" w:cs="Times New Roman"/>
          <w:color w:val="000000"/>
          <w:sz w:val="20"/>
          <w:szCs w:val="20"/>
        </w:rPr>
        <w:t>94624</w:t>
      </w:r>
      <w:r w:rsidRPr="00A142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14217">
        <w:rPr>
          <w:rFonts w:ascii="Times New Roman" w:hAnsi="Times New Roman" w:cs="Times New Roman"/>
          <w:i/>
          <w:sz w:val="20"/>
          <w:szCs w:val="20"/>
        </w:rPr>
        <w:t>Avicelase</w:t>
      </w:r>
      <w:proofErr w:type="spellEnd"/>
      <w:r w:rsidRPr="00A14217">
        <w:rPr>
          <w:rFonts w:ascii="Times New Roman" w:hAnsi="Times New Roman" w:cs="Times New Roman"/>
          <w:sz w:val="20"/>
          <w:szCs w:val="20"/>
        </w:rPr>
        <w:t>: R</w:t>
      </w:r>
      <w:r w:rsidRPr="00A14217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A14217">
        <w:rPr>
          <w:rFonts w:ascii="Times New Roman" w:hAnsi="Times New Roman" w:cs="Times New Roman"/>
          <w:sz w:val="20"/>
          <w:szCs w:val="20"/>
        </w:rPr>
        <w:t>= 0</w:t>
      </w:r>
      <w:r w:rsidRPr="00A14217">
        <w:rPr>
          <w:rFonts w:ascii="Times New Roman" w:hAnsi="Times New Roman" w:cs="Times New Roman"/>
          <w:color w:val="000000"/>
          <w:sz w:val="20"/>
          <w:szCs w:val="20"/>
        </w:rPr>
        <w:t>,93391</w:t>
      </w:r>
      <w:r w:rsidRPr="00A1421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A14217">
        <w:rPr>
          <w:rFonts w:ascii="Times New Roman" w:hAnsi="Times New Roman" w:cs="Times New Roman"/>
          <w:sz w:val="20"/>
          <w:szCs w:val="20"/>
        </w:rPr>
        <w:t>F</w:t>
      </w:r>
      <w:r w:rsidRPr="00A14217">
        <w:rPr>
          <w:rFonts w:ascii="Times New Roman" w:hAnsi="Times New Roman" w:cs="Times New Roman"/>
          <w:sz w:val="20"/>
          <w:szCs w:val="20"/>
          <w:vertAlign w:val="subscript"/>
        </w:rPr>
        <w:t>tab</w:t>
      </w:r>
      <w:proofErr w:type="spellEnd"/>
      <w:r w:rsidRPr="00A14217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A14217">
        <w:rPr>
          <w:rFonts w:ascii="Times New Roman" w:hAnsi="Times New Roman" w:cs="Times New Roman"/>
          <w:sz w:val="20"/>
          <w:szCs w:val="20"/>
        </w:rPr>
        <w:t xml:space="preserve"> = 10; 8 = 3,35 {p-valor &lt;</w:t>
      </w:r>
      <w:proofErr w:type="gramStart"/>
      <w:r w:rsidRPr="00A1421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14217">
        <w:rPr>
          <w:rFonts w:ascii="Times New Roman" w:hAnsi="Times New Roman" w:cs="Times New Roman"/>
          <w:sz w:val="20"/>
          <w:szCs w:val="20"/>
        </w:rPr>
        <w:t>0,0005</w:t>
      </w:r>
      <w:r>
        <w:rPr>
          <w:rFonts w:ascii="Times New Roman" w:hAnsi="Times New Roman" w:cs="Times New Roman"/>
          <w:sz w:val="20"/>
          <w:szCs w:val="20"/>
        </w:rPr>
        <w:t>}</w:t>
      </w:r>
    </w:p>
    <w:p w:rsidR="00B72837" w:rsidRPr="00B72837" w:rsidRDefault="00B72837" w:rsidP="00B7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B72837" w:rsidRDefault="00B72837" w:rsidP="00B7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37">
        <w:rPr>
          <w:rFonts w:ascii="Times New Roman" w:hAnsi="Times New Roman" w:cs="Times New Roman"/>
          <w:sz w:val="24"/>
          <w:szCs w:val="24"/>
        </w:rPr>
        <w:t xml:space="preserve">Análise de variância para atividade de </w:t>
      </w:r>
      <w:proofErr w:type="spellStart"/>
      <w:proofErr w:type="gramStart"/>
      <w:r w:rsidRPr="00B72837">
        <w:rPr>
          <w:rFonts w:ascii="Times New Roman" w:hAnsi="Times New Roman" w:cs="Times New Roman"/>
          <w:sz w:val="24"/>
          <w:szCs w:val="24"/>
        </w:rPr>
        <w:t>FPase</w:t>
      </w:r>
      <w:proofErr w:type="spellEnd"/>
      <w:proofErr w:type="gramEnd"/>
      <w:r w:rsidRPr="00B72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837">
        <w:rPr>
          <w:rFonts w:ascii="Times New Roman" w:hAnsi="Times New Roman" w:cs="Times New Roman"/>
          <w:sz w:val="24"/>
          <w:szCs w:val="24"/>
        </w:rPr>
        <w:t>CMCase</w:t>
      </w:r>
      <w:proofErr w:type="spellEnd"/>
      <w:r w:rsidRPr="00B728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2837">
        <w:rPr>
          <w:rFonts w:ascii="Times New Roman" w:hAnsi="Times New Roman" w:cs="Times New Roman"/>
          <w:sz w:val="24"/>
          <w:szCs w:val="24"/>
        </w:rPr>
        <w:t>Avicelase</w:t>
      </w:r>
      <w:proofErr w:type="spellEnd"/>
      <w:r w:rsidRPr="00B72837">
        <w:rPr>
          <w:rFonts w:ascii="Times New Roman" w:hAnsi="Times New Roman" w:cs="Times New Roman"/>
          <w:sz w:val="24"/>
          <w:szCs w:val="24"/>
        </w:rPr>
        <w:t>, quando o substrato utilizado para FES é o sorgo lignocelulósico SL.</w:t>
      </w:r>
    </w:p>
    <w:tbl>
      <w:tblPr>
        <w:tblpPr w:leftFromText="141" w:rightFromText="141" w:vertAnchor="text" w:horzAnchor="margin" w:tblpY="124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01"/>
        <w:gridCol w:w="1407"/>
        <w:gridCol w:w="1144"/>
        <w:gridCol w:w="2037"/>
        <w:gridCol w:w="1711"/>
        <w:gridCol w:w="1320"/>
      </w:tblGrid>
      <w:tr w:rsidR="0049258A" w:rsidRPr="00B104A2" w:rsidTr="00A67553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b/>
                <w:sz w:val="20"/>
                <w:szCs w:val="20"/>
              </w:rPr>
              <w:t>Fonte de Variação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9258A" w:rsidRPr="00B104A2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b/>
                <w:sz w:val="20"/>
                <w:szCs w:val="20"/>
              </w:rPr>
              <w:t>Soma de</w:t>
            </w:r>
          </w:p>
          <w:p w:rsidR="0049258A" w:rsidRPr="00B104A2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04A2">
              <w:rPr>
                <w:rFonts w:ascii="Times New Roman" w:hAnsi="Times New Roman" w:cs="Times New Roman"/>
                <w:b/>
                <w:sz w:val="20"/>
                <w:szCs w:val="20"/>
              </w:rPr>
              <w:t>Quadados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49258A" w:rsidRPr="00B104A2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b/>
                <w:sz w:val="20"/>
                <w:szCs w:val="20"/>
              </w:rPr>
              <w:t>Graus de Liberdade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9258A" w:rsidRPr="00B104A2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b/>
                <w:sz w:val="20"/>
                <w:szCs w:val="20"/>
              </w:rPr>
              <w:t>Quadrado médio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9258A" w:rsidRPr="00B104A2" w:rsidRDefault="0049258A" w:rsidP="00A6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04A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B104A2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calculado</w:t>
            </w:r>
            <w:proofErr w:type="spellEnd"/>
          </w:p>
        </w:tc>
      </w:tr>
      <w:tr w:rsidR="0049258A" w:rsidRPr="00B104A2" w:rsidTr="00A67553">
        <w:tc>
          <w:tcPr>
            <w:tcW w:w="110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B104A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FPase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sz w:val="20"/>
                <w:szCs w:val="20"/>
              </w:rPr>
              <w:t>Regressão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2037" w:type="dxa"/>
            <w:tcBorders>
              <w:top w:val="single" w:sz="4" w:space="0" w:color="auto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</w:t>
            </w:r>
          </w:p>
        </w:tc>
      </w:tr>
      <w:tr w:rsidR="0049258A" w:rsidRPr="00B104A2" w:rsidTr="00A67553">
        <w:tc>
          <w:tcPr>
            <w:tcW w:w="1101" w:type="dxa"/>
            <w:vMerge/>
            <w:tcBorders>
              <w:top w:val="nil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sz w:val="20"/>
                <w:szCs w:val="20"/>
              </w:rPr>
              <w:t>Erro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711" w:type="dxa"/>
            <w:tcBorders>
              <w:top w:val="nil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B104A2" w:rsidTr="00A67553">
        <w:tc>
          <w:tcPr>
            <w:tcW w:w="11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sz w:val="20"/>
                <w:szCs w:val="20"/>
              </w:rPr>
              <w:t>Total SS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2037" w:type="dxa"/>
            <w:tcBorders>
              <w:top w:val="nil"/>
              <w:bottom w:val="single" w:sz="4" w:space="0" w:color="auto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B104A2" w:rsidTr="00A67553">
        <w:tc>
          <w:tcPr>
            <w:tcW w:w="110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B104A2">
              <w:rPr>
                <w:rFonts w:ascii="Times New Roman" w:hAnsi="Times New Roman" w:cs="Times New Roman"/>
                <w:i/>
                <w:sz w:val="20"/>
                <w:szCs w:val="20"/>
              </w:rPr>
              <w:t>CMCase</w:t>
            </w:r>
            <w:proofErr w:type="spellEnd"/>
            <w:proofErr w:type="gramEnd"/>
          </w:p>
        </w:tc>
        <w:tc>
          <w:tcPr>
            <w:tcW w:w="1407" w:type="dxa"/>
            <w:tcBorders>
              <w:top w:val="single" w:sz="4" w:space="0" w:color="auto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sz w:val="20"/>
                <w:szCs w:val="20"/>
              </w:rPr>
              <w:t>Regressão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34,16</w:t>
            </w:r>
          </w:p>
        </w:tc>
        <w:tc>
          <w:tcPr>
            <w:tcW w:w="2037" w:type="dxa"/>
            <w:tcBorders>
              <w:top w:val="single" w:sz="4" w:space="0" w:color="auto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</w:tr>
      <w:tr w:rsidR="0049258A" w:rsidRPr="00B104A2" w:rsidTr="00A67553">
        <w:tc>
          <w:tcPr>
            <w:tcW w:w="1101" w:type="dxa"/>
            <w:vMerge/>
            <w:tcBorders>
              <w:top w:val="nil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sz w:val="20"/>
                <w:szCs w:val="20"/>
              </w:rPr>
              <w:t>Erro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711" w:type="dxa"/>
            <w:tcBorders>
              <w:top w:val="nil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B104A2" w:rsidTr="00A67553">
        <w:tc>
          <w:tcPr>
            <w:tcW w:w="11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sz w:val="20"/>
                <w:szCs w:val="20"/>
              </w:rPr>
              <w:t>Total SS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42,66</w:t>
            </w:r>
          </w:p>
        </w:tc>
        <w:tc>
          <w:tcPr>
            <w:tcW w:w="2037" w:type="dxa"/>
            <w:tcBorders>
              <w:top w:val="nil"/>
              <w:bottom w:val="single" w:sz="4" w:space="0" w:color="auto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B104A2" w:rsidTr="00A67553">
        <w:tc>
          <w:tcPr>
            <w:tcW w:w="1101" w:type="dxa"/>
            <w:vMerge w:val="restart"/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104A2">
              <w:rPr>
                <w:rFonts w:ascii="Times New Roman" w:hAnsi="Times New Roman" w:cs="Times New Roman"/>
                <w:i/>
                <w:sz w:val="20"/>
                <w:szCs w:val="20"/>
              </w:rPr>
              <w:t>Avicelase</w:t>
            </w:r>
            <w:proofErr w:type="spellEnd"/>
          </w:p>
        </w:tc>
        <w:tc>
          <w:tcPr>
            <w:tcW w:w="1407" w:type="dxa"/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sz w:val="20"/>
                <w:szCs w:val="20"/>
              </w:rPr>
              <w:t>Regressão</w:t>
            </w:r>
          </w:p>
        </w:tc>
        <w:tc>
          <w:tcPr>
            <w:tcW w:w="1144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41,78</w:t>
            </w:r>
          </w:p>
        </w:tc>
        <w:tc>
          <w:tcPr>
            <w:tcW w:w="2037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1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320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</w:t>
            </w:r>
          </w:p>
        </w:tc>
      </w:tr>
      <w:tr w:rsidR="0049258A" w:rsidRPr="00B104A2" w:rsidTr="00A67553">
        <w:tc>
          <w:tcPr>
            <w:tcW w:w="1101" w:type="dxa"/>
            <w:vMerge/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sz w:val="20"/>
                <w:szCs w:val="20"/>
              </w:rPr>
              <w:t>Erro</w:t>
            </w:r>
          </w:p>
        </w:tc>
        <w:tc>
          <w:tcPr>
            <w:tcW w:w="1144" w:type="dxa"/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11,81</w:t>
            </w:r>
          </w:p>
        </w:tc>
        <w:tc>
          <w:tcPr>
            <w:tcW w:w="2037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711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1320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58A" w:rsidRPr="00B104A2" w:rsidTr="00A67553">
        <w:tc>
          <w:tcPr>
            <w:tcW w:w="1101" w:type="dxa"/>
            <w:vMerge/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sz w:val="20"/>
                <w:szCs w:val="20"/>
              </w:rPr>
              <w:t>Total SS</w:t>
            </w:r>
          </w:p>
        </w:tc>
        <w:tc>
          <w:tcPr>
            <w:tcW w:w="1144" w:type="dxa"/>
            <w:vAlign w:val="center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53,59</w:t>
            </w:r>
          </w:p>
        </w:tc>
        <w:tc>
          <w:tcPr>
            <w:tcW w:w="2037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1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49258A" w:rsidRPr="00B104A2" w:rsidRDefault="0049258A" w:rsidP="00A67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115D2" w:rsidRDefault="005115D2" w:rsidP="00511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875F4">
        <w:rPr>
          <w:rFonts w:ascii="Times New Roman" w:hAnsi="Times New Roman" w:cs="Times New Roman"/>
          <w:i/>
          <w:color w:val="000000"/>
          <w:sz w:val="20"/>
          <w:szCs w:val="20"/>
        </w:rPr>
        <w:t>FPase</w:t>
      </w:r>
      <w:proofErr w:type="spellEnd"/>
      <w:proofErr w:type="gramEnd"/>
      <w:r w:rsidRPr="00C875F4">
        <w:rPr>
          <w:rFonts w:ascii="Times New Roman" w:hAnsi="Times New Roman" w:cs="Times New Roman"/>
          <w:color w:val="000000"/>
          <w:sz w:val="20"/>
          <w:szCs w:val="20"/>
        </w:rPr>
        <w:t>: R</w:t>
      </w:r>
      <w:r w:rsidRPr="00C875F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C875F4">
        <w:rPr>
          <w:rFonts w:ascii="Times New Roman" w:hAnsi="Times New Roman" w:cs="Times New Roman"/>
          <w:color w:val="000000"/>
          <w:sz w:val="20"/>
          <w:szCs w:val="20"/>
        </w:rPr>
        <w:t xml:space="preserve"> = 0,92966        </w:t>
      </w:r>
      <w:proofErr w:type="spellStart"/>
      <w:r w:rsidRPr="00C875F4">
        <w:rPr>
          <w:rFonts w:ascii="Times New Roman" w:hAnsi="Times New Roman" w:cs="Times New Roman"/>
          <w:i/>
          <w:color w:val="000000"/>
          <w:sz w:val="20"/>
          <w:szCs w:val="20"/>
        </w:rPr>
        <w:t>CMCase</w:t>
      </w:r>
      <w:proofErr w:type="spellEnd"/>
      <w:r w:rsidRPr="00C875F4">
        <w:rPr>
          <w:rFonts w:ascii="Times New Roman" w:hAnsi="Times New Roman" w:cs="Times New Roman"/>
          <w:color w:val="000000"/>
          <w:sz w:val="20"/>
          <w:szCs w:val="20"/>
        </w:rPr>
        <w:t>: R</w:t>
      </w:r>
      <w:r w:rsidRPr="00C875F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C875F4">
        <w:rPr>
          <w:rFonts w:ascii="Times New Roman" w:hAnsi="Times New Roman" w:cs="Times New Roman"/>
          <w:color w:val="000000"/>
          <w:sz w:val="20"/>
          <w:szCs w:val="20"/>
        </w:rPr>
        <w:t xml:space="preserve"> = 0,80067     </w:t>
      </w:r>
      <w:proofErr w:type="spellStart"/>
      <w:r w:rsidRPr="00C875F4">
        <w:rPr>
          <w:rFonts w:ascii="Times New Roman" w:hAnsi="Times New Roman" w:cs="Times New Roman"/>
          <w:i/>
          <w:sz w:val="20"/>
          <w:szCs w:val="20"/>
        </w:rPr>
        <w:t>Avicelase</w:t>
      </w:r>
      <w:proofErr w:type="spellEnd"/>
      <w:r w:rsidRPr="00C875F4">
        <w:rPr>
          <w:rFonts w:ascii="Times New Roman" w:hAnsi="Times New Roman" w:cs="Times New Roman"/>
          <w:sz w:val="20"/>
          <w:szCs w:val="20"/>
        </w:rPr>
        <w:t>: R</w:t>
      </w:r>
      <w:r w:rsidRPr="00C875F4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C875F4">
        <w:rPr>
          <w:rFonts w:ascii="Times New Roman" w:hAnsi="Times New Roman" w:cs="Times New Roman"/>
          <w:sz w:val="20"/>
          <w:szCs w:val="20"/>
        </w:rPr>
        <w:t>= 0</w:t>
      </w:r>
      <w:r w:rsidRPr="00C875F4">
        <w:rPr>
          <w:rFonts w:ascii="Times New Roman" w:hAnsi="Times New Roman" w:cs="Times New Roman"/>
          <w:color w:val="000000"/>
          <w:sz w:val="20"/>
          <w:szCs w:val="20"/>
        </w:rPr>
        <w:t>,77957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6259">
        <w:rPr>
          <w:rFonts w:ascii="Times New Roman" w:hAnsi="Times New Roman" w:cs="Times New Roman"/>
          <w:sz w:val="20"/>
          <w:szCs w:val="20"/>
        </w:rPr>
        <w:t>F</w:t>
      </w:r>
      <w:r w:rsidRPr="00DE6259">
        <w:rPr>
          <w:rFonts w:ascii="Times New Roman" w:hAnsi="Times New Roman" w:cs="Times New Roman"/>
          <w:sz w:val="20"/>
          <w:szCs w:val="20"/>
          <w:vertAlign w:val="subscript"/>
        </w:rPr>
        <w:t>tab</w:t>
      </w:r>
      <w:proofErr w:type="spellEnd"/>
      <w:r w:rsidRPr="00DE6259">
        <w:rPr>
          <w:rFonts w:ascii="Times New Roman" w:hAnsi="Times New Roman" w:cs="Times New Roman"/>
          <w:sz w:val="20"/>
          <w:szCs w:val="20"/>
        </w:rPr>
        <w:t>.</w:t>
      </w:r>
      <w:r w:rsidRPr="00C875F4">
        <w:rPr>
          <w:rFonts w:ascii="Times New Roman" w:hAnsi="Times New Roman" w:cs="Times New Roman"/>
          <w:sz w:val="20"/>
          <w:szCs w:val="20"/>
        </w:rPr>
        <w:t>: 10;8</w:t>
      </w:r>
      <w:r w:rsidRPr="00C875F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C875F4">
        <w:rPr>
          <w:rFonts w:ascii="Times New Roman" w:hAnsi="Times New Roman" w:cs="Times New Roman"/>
          <w:sz w:val="20"/>
          <w:szCs w:val="20"/>
        </w:rPr>
        <w:t>= 3,35 {</w:t>
      </w:r>
      <w:r w:rsidRPr="00DE6259">
        <w:rPr>
          <w:rFonts w:ascii="Times New Roman" w:hAnsi="Times New Roman" w:cs="Times New Roman"/>
          <w:sz w:val="20"/>
          <w:szCs w:val="20"/>
        </w:rPr>
        <w:t>p-valor</w:t>
      </w:r>
      <w:r w:rsidRPr="00C875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875F4">
        <w:rPr>
          <w:rFonts w:ascii="Times New Roman" w:hAnsi="Times New Roman" w:cs="Times New Roman"/>
          <w:sz w:val="20"/>
          <w:szCs w:val="20"/>
        </w:rPr>
        <w:t>&lt;.0,0005}</w:t>
      </w:r>
    </w:p>
    <w:p w:rsidR="005115D2" w:rsidRDefault="005115D2" w:rsidP="00511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B72837" w:rsidRDefault="00B72837" w:rsidP="00B728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333083" w:rsidRDefault="00B72837" w:rsidP="00B7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837" w:rsidRPr="00B72837" w:rsidRDefault="00B72837" w:rsidP="00B72837"/>
    <w:p w:rsidR="00B72837" w:rsidRPr="00682D66" w:rsidRDefault="00B72837" w:rsidP="00682D66"/>
    <w:sectPr w:rsidR="00B72837" w:rsidRPr="00682D66" w:rsidSect="00425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6E049E"/>
    <w:rsid w:val="003D2B94"/>
    <w:rsid w:val="00425BF7"/>
    <w:rsid w:val="0049258A"/>
    <w:rsid w:val="005115D2"/>
    <w:rsid w:val="00682D66"/>
    <w:rsid w:val="006D57C9"/>
    <w:rsid w:val="006E049E"/>
    <w:rsid w:val="00B7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682D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Fabricia</cp:lastModifiedBy>
  <cp:revision>1</cp:revision>
  <dcterms:created xsi:type="dcterms:W3CDTF">2016-06-22T01:12:00Z</dcterms:created>
  <dcterms:modified xsi:type="dcterms:W3CDTF">2016-06-22T01:34:00Z</dcterms:modified>
</cp:coreProperties>
</file>