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0D" w:rsidRDefault="00BA6C0D" w:rsidP="00BA6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C68F2">
        <w:rPr>
          <w:rFonts w:ascii="Times New Roman" w:eastAsia="Times New Roman" w:hAnsi="Times New Roman" w:cs="Times New Roman"/>
          <w:b/>
          <w:bCs/>
          <w:sz w:val="32"/>
          <w:szCs w:val="32"/>
        </w:rPr>
        <w:t>Profile of publications about functional foods in Brazilian journals: a meta-analysis between 2000-2015 and an overview of Brazilian legislation</w:t>
      </w:r>
    </w:p>
    <w:p w:rsidR="00BA6C0D" w:rsidRPr="00BE5275" w:rsidRDefault="00BA6C0D" w:rsidP="00BA6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0D" w:rsidRPr="007C68F2" w:rsidRDefault="00BA6C0D" w:rsidP="00BA6C0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275">
        <w:rPr>
          <w:rFonts w:ascii="Times New Roman" w:hAnsi="Times New Roman" w:cs="Times New Roman"/>
          <w:b/>
          <w:sz w:val="32"/>
          <w:szCs w:val="32"/>
        </w:rPr>
        <w:t xml:space="preserve">Publications </w:t>
      </w:r>
      <w:r>
        <w:rPr>
          <w:rFonts w:ascii="Times New Roman" w:hAnsi="Times New Roman" w:cs="Times New Roman"/>
          <w:b/>
          <w:sz w:val="32"/>
          <w:szCs w:val="32"/>
        </w:rPr>
        <w:t>about</w:t>
      </w:r>
      <w:r w:rsidRPr="00BE527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</w:t>
      </w:r>
      <w:r w:rsidRPr="00BE5275">
        <w:rPr>
          <w:rFonts w:ascii="Times New Roman" w:hAnsi="Times New Roman" w:cs="Times New Roman"/>
          <w:b/>
          <w:sz w:val="32"/>
          <w:szCs w:val="32"/>
        </w:rPr>
        <w:t xml:space="preserve">unctional </w:t>
      </w:r>
      <w:r>
        <w:rPr>
          <w:rFonts w:ascii="Times New Roman" w:hAnsi="Times New Roman" w:cs="Times New Roman"/>
          <w:b/>
          <w:sz w:val="32"/>
          <w:szCs w:val="32"/>
        </w:rPr>
        <w:t>f</w:t>
      </w:r>
      <w:r w:rsidRPr="00BE5275">
        <w:rPr>
          <w:rFonts w:ascii="Times New Roman" w:hAnsi="Times New Roman" w:cs="Times New Roman"/>
          <w:b/>
          <w:sz w:val="32"/>
          <w:szCs w:val="32"/>
        </w:rPr>
        <w:t>oods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68F2">
        <w:rPr>
          <w:rFonts w:ascii="Times New Roman" w:eastAsia="Times New Roman" w:hAnsi="Times New Roman" w:cs="Times New Roman"/>
          <w:b/>
          <w:bCs/>
          <w:sz w:val="32"/>
          <w:szCs w:val="32"/>
        </w:rPr>
        <w:t>in Brazilian journals</w:t>
      </w:r>
    </w:p>
    <w:p w:rsidR="00BA6C0D" w:rsidRPr="00450FA9" w:rsidRDefault="00BA6C0D" w:rsidP="00BA6C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C0D" w:rsidRPr="00FC74CB" w:rsidRDefault="00BA6C0D" w:rsidP="00BA6C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Carlos Eduardo de Farias Silva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1,*</w:t>
      </w: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, Nayana Pereira Andrade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, Raphaella Barbosa de Oliveira Cerqueira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, Izabelle Caroline Caetano da Silva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, Ana Karla de Souza Abud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669DD">
        <w:rPr>
          <w:rFonts w:ascii="Times New Roman" w:eastAsia="Times New Roman" w:hAnsi="Times New Roman" w:cs="Times New Roman"/>
          <w:sz w:val="24"/>
          <w:szCs w:val="24"/>
          <w:lang w:val="pt-BR"/>
        </w:rPr>
        <w:t>, José Edmundo Accioly de Souza</w:t>
      </w:r>
      <w:r w:rsidRPr="004669DD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</w:p>
    <w:p w:rsidR="00BA6C0D" w:rsidRPr="0090396D" w:rsidRDefault="00BA6C0D" w:rsidP="00BA6C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A6C0D" w:rsidRPr="00CB0E8D" w:rsidRDefault="00BA6C0D" w:rsidP="00BA6C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E5275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pt-BR"/>
        </w:rPr>
        <w:t>1</w:t>
      </w:r>
      <w:r w:rsidRPr="00BE52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 xml:space="preserve">Centro de Tecnologia, Universidade Federal de Alagoas, Campus A. C. Simões, 57072-970, Maceió, Alagoas, Brasil.  </w:t>
      </w:r>
      <w:r w:rsidRPr="00BE5275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pt-BR"/>
        </w:rPr>
        <w:t>2</w:t>
      </w:r>
      <w:r w:rsidRPr="00BE52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 xml:space="preserve">Departamento de Tecnologia de Alimentos, Universidade Federal de Sergipe, Cidade Universitária Prof. José Aloísio de Campos, 49100-000, São Cristóvão, Sergipe, Brasil.  </w:t>
      </w:r>
      <w:r w:rsidRPr="00343CC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*</w:t>
      </w:r>
      <w:r w:rsidRPr="00343CC9">
        <w:rPr>
          <w:rFonts w:ascii="Times New Roman" w:hAnsi="Times New Roman" w:cs="Times New Roman"/>
          <w:i/>
          <w:iCs/>
          <w:sz w:val="24"/>
          <w:szCs w:val="24"/>
        </w:rPr>
        <w:t>Author for correspondence. E-mail:</w:t>
      </w:r>
      <w:r w:rsidRPr="00CB0E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6" w:history="1">
        <w:r w:rsidRPr="00CB0E8D">
          <w:rPr>
            <w:rStyle w:val="Collegamentoipertestual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eduardo.farias.ufal@gmail.com</w:t>
        </w:r>
      </w:hyperlink>
    </w:p>
    <w:p w:rsidR="005F372B" w:rsidRDefault="005F372B"/>
    <w:p w:rsidR="00BA6C0D" w:rsidRDefault="00BA6C0D"/>
    <w:p w:rsidR="00BA6C0D" w:rsidRDefault="00BA6C0D"/>
    <w:p w:rsidR="00BA6C0D" w:rsidRDefault="00BA6C0D" w:rsidP="00BA6C0D">
      <w:pPr>
        <w:jc w:val="center"/>
        <w:rPr>
          <w:i/>
          <w:sz w:val="32"/>
        </w:rPr>
      </w:pPr>
      <w:r w:rsidRPr="00BA6C0D">
        <w:rPr>
          <w:i/>
          <w:sz w:val="32"/>
        </w:rPr>
        <w:t>SUPPLEMENTARY INFORMATION</w:t>
      </w: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center"/>
        <w:rPr>
          <w:i/>
          <w:sz w:val="32"/>
        </w:rPr>
      </w:pPr>
    </w:p>
    <w:p w:rsidR="00BA6C0D" w:rsidRDefault="00BA6C0D" w:rsidP="00BA6C0D">
      <w:pPr>
        <w:jc w:val="right"/>
        <w:rPr>
          <w:i/>
          <w:sz w:val="24"/>
        </w:rPr>
      </w:pPr>
      <w:r w:rsidRPr="00BA6C0D">
        <w:rPr>
          <w:i/>
          <w:sz w:val="24"/>
        </w:rPr>
        <w:t>December, 2016</w:t>
      </w:r>
    </w:p>
    <w:p w:rsidR="00BA6C0D" w:rsidRDefault="00BA6C0D" w:rsidP="00BA6C0D">
      <w:pPr>
        <w:jc w:val="right"/>
        <w:rPr>
          <w:i/>
          <w:sz w:val="24"/>
        </w:rPr>
      </w:pPr>
    </w:p>
    <w:p w:rsidR="00BA6C0D" w:rsidRPr="00BA6C0D" w:rsidRDefault="00BA6C0D" w:rsidP="00BA6C0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BA6C0D">
        <w:rPr>
          <w:rFonts w:ascii="Times New Roman" w:hAnsi="Times New Roman" w:cs="Times New Roman"/>
          <w:b/>
          <w:sz w:val="32"/>
        </w:rPr>
        <w:lastRenderedPageBreak/>
        <w:t xml:space="preserve">Main </w:t>
      </w:r>
      <w:r>
        <w:rPr>
          <w:rFonts w:ascii="Times New Roman" w:hAnsi="Times New Roman" w:cs="Times New Roman"/>
          <w:b/>
          <w:sz w:val="32"/>
        </w:rPr>
        <w:t xml:space="preserve">Brazilian </w:t>
      </w:r>
      <w:r w:rsidRPr="00BA6C0D">
        <w:rPr>
          <w:rFonts w:ascii="Times New Roman" w:hAnsi="Times New Roman" w:cs="Times New Roman"/>
          <w:b/>
          <w:sz w:val="32"/>
        </w:rPr>
        <w:t>documents and definitions of foods/products</w:t>
      </w:r>
    </w:p>
    <w:p w:rsidR="00BA6C0D" w:rsidRDefault="00BA6C0D" w:rsidP="00BA6C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A6C0D" w:rsidRPr="00F91F9D" w:rsidRDefault="00BA6C0D" w:rsidP="00BA6C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,BaskervilleBT-R" w:hAnsi="Times New Roman" w:cs="Times New Roman"/>
          <w:i/>
          <w:iCs/>
          <w:sz w:val="26"/>
          <w:szCs w:val="24"/>
        </w:rPr>
      </w:pPr>
      <w:r w:rsidRPr="00F91F9D">
        <w:rPr>
          <w:rFonts w:ascii="Times New Roman" w:hAnsi="Times New Roman" w:cs="Times New Roman"/>
          <w:sz w:val="24"/>
        </w:rPr>
        <w:t>The main legislation and information of the Brazilian bodies, linked to ANVISA, on the subject are:</w:t>
      </w:r>
      <w:bookmarkStart w:id="0" w:name="_GoBack"/>
      <w:bookmarkEnd w:id="0"/>
    </w:p>
    <w:p w:rsidR="00BA6C0D" w:rsidRPr="00BA6C0D" w:rsidRDefault="00BA6C0D" w:rsidP="00BA6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,BaskervilleBT-R" w:hAnsi="Times New Roman" w:cs="Times New Roman"/>
          <w:i/>
          <w:iCs/>
          <w:sz w:val="24"/>
          <w:szCs w:val="24"/>
        </w:rPr>
      </w:pP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esolution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n° 18,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04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/1999 (</w:t>
      </w:r>
      <w:proofErr w:type="spellStart"/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republicada</w:t>
      </w:r>
      <w:proofErr w:type="spellEnd"/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em</w:t>
      </w:r>
      <w:proofErr w:type="spellEnd"/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03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/1999): </w:t>
      </w:r>
      <w:r w:rsidRPr="00BA6C0D">
        <w:rPr>
          <w:rFonts w:ascii="Times New Roman" w:hAnsi="Times New Roman" w:cs="Times New Roman"/>
          <w:lang w:val="en"/>
        </w:rPr>
        <w:t>a</w:t>
      </w:r>
      <w:r w:rsidRPr="00BA6C0D">
        <w:rPr>
          <w:rFonts w:ascii="Times New Roman" w:hAnsi="Times New Roman" w:cs="Times New Roman"/>
          <w:lang w:val="en"/>
        </w:rPr>
        <w:t>pproves the technical regulation that establishes the Brazilian Regu</w:t>
      </w:r>
      <w:r w:rsidRPr="00BA6C0D">
        <w:rPr>
          <w:rFonts w:ascii="Times New Roman" w:hAnsi="Times New Roman" w:cs="Times New Roman"/>
          <w:lang w:val="en"/>
        </w:rPr>
        <w:t>lation and the Legislation for functional f</w:t>
      </w:r>
      <w:r w:rsidRPr="00BA6C0D">
        <w:rPr>
          <w:rFonts w:ascii="Times New Roman" w:hAnsi="Times New Roman" w:cs="Times New Roman"/>
          <w:lang w:val="en"/>
        </w:rPr>
        <w:t>oods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. 12/03/1999: </w:t>
      </w:r>
      <w:r w:rsidRPr="00BA6C0D">
        <w:rPr>
          <w:rFonts w:ascii="Times New Roman" w:hAnsi="Times New Roman" w:cs="Times New Roman"/>
          <w:lang w:val="en"/>
        </w:rPr>
        <w:t>a</w:t>
      </w:r>
      <w:r w:rsidRPr="00BA6C0D">
        <w:rPr>
          <w:rFonts w:ascii="Times New Roman" w:hAnsi="Times New Roman" w:cs="Times New Roman"/>
          <w:lang w:val="en"/>
        </w:rPr>
        <w:t>pproves the technical regulation that establishes the basic guidelines for the analysis and</w:t>
      </w:r>
      <w:r w:rsidRPr="00BA6C0D">
        <w:rPr>
          <w:rFonts w:ascii="Times New Roman" w:hAnsi="Times New Roman" w:cs="Times New Roman"/>
          <w:lang w:val="en"/>
        </w:rPr>
        <w:t xml:space="preserve"> verification of functional and</w:t>
      </w:r>
      <w:r w:rsidRPr="00BA6C0D">
        <w:rPr>
          <w:rFonts w:ascii="Times New Roman" w:hAnsi="Times New Roman" w:cs="Times New Roman"/>
          <w:lang w:val="en"/>
        </w:rPr>
        <w:t>/or health properties alleged in food labeling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Available in: &lt; </w:t>
      </w:r>
      <w:hyperlink r:id="rId7" w:history="1">
        <w:r w:rsidRPr="00BA6C0D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http://www.anvisa.gov.br/legis/resol/18_99.htm</w:t>
        </w:r>
      </w:hyperlink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&gt;.</w:t>
      </w:r>
    </w:p>
    <w:p w:rsidR="00BA6C0D" w:rsidRPr="00BA6C0D" w:rsidRDefault="00BA6C0D" w:rsidP="00BA6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,BaskervilleBT-R" w:hAnsi="Times New Roman" w:cs="Times New Roman"/>
          <w:i/>
          <w:iCs/>
          <w:sz w:val="24"/>
          <w:szCs w:val="24"/>
        </w:rPr>
      </w:pP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Resol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ution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n° 19, de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04/30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/1999 (republi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shed in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/1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/1999): </w:t>
      </w:r>
      <w:r w:rsidRPr="00BA6C0D">
        <w:rPr>
          <w:rFonts w:ascii="Times New Roman" w:hAnsi="Times New Roman" w:cs="Times New Roman"/>
          <w:lang w:val="en"/>
        </w:rPr>
        <w:t>approves</w:t>
      </w:r>
      <w:r w:rsidRPr="00BA6C0D">
        <w:rPr>
          <w:rFonts w:ascii="Times New Roman" w:hAnsi="Times New Roman" w:cs="Times New Roman"/>
          <w:lang w:val="en"/>
        </w:rPr>
        <w:t xml:space="preserve"> the technical regulation of procedures for registration of food with cla</w:t>
      </w:r>
      <w:r w:rsidRPr="00BA6C0D">
        <w:rPr>
          <w:rFonts w:ascii="Times New Roman" w:hAnsi="Times New Roman" w:cs="Times New Roman"/>
          <w:lang w:val="en"/>
        </w:rPr>
        <w:t>im of functional properties and/</w:t>
      </w:r>
      <w:r w:rsidRPr="00BA6C0D">
        <w:rPr>
          <w:rFonts w:ascii="Times New Roman" w:hAnsi="Times New Roman" w:cs="Times New Roman"/>
          <w:lang w:val="en"/>
        </w:rPr>
        <w:t>or health in its labeling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>Available in: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&lt; </w:t>
      </w:r>
      <w:hyperlink r:id="rId8" w:history="1">
        <w:r w:rsidRPr="00BA6C0D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http://portal.anvisa.gov.br/documents/33916/394219/RESOLUCAO_19_1999.pdf/f33ae19c-1f69-4994-8fb3-82fd5b8024b9</w:t>
        </w:r>
      </w:hyperlink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&gt;.</w:t>
      </w:r>
    </w:p>
    <w:p w:rsidR="00BA6C0D" w:rsidRPr="00BA6C0D" w:rsidRDefault="00BA6C0D" w:rsidP="00BA6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,BaskervilleBT-R" w:hAnsi="Times New Roman" w:cs="Times New Roman"/>
          <w:i/>
          <w:iCs/>
          <w:sz w:val="24"/>
          <w:szCs w:val="24"/>
        </w:rPr>
      </w:pPr>
      <w:r w:rsidRPr="00BA6C0D">
        <w:rPr>
          <w:rFonts w:ascii="Times New Roman" w:hAnsi="Times New Roman" w:cs="Times New Roman"/>
          <w:lang w:val="en"/>
        </w:rPr>
        <w:t>Technical Report No 9 of 21</w:t>
      </w:r>
      <w:r w:rsidRPr="00BA6C0D">
        <w:rPr>
          <w:rFonts w:ascii="Times New Roman" w:hAnsi="Times New Roman" w:cs="Times New Roman"/>
          <w:lang w:val="en"/>
        </w:rPr>
        <w:t>/05/</w:t>
      </w:r>
      <w:r w:rsidRPr="00BA6C0D">
        <w:rPr>
          <w:rFonts w:ascii="Times New Roman" w:hAnsi="Times New Roman" w:cs="Times New Roman"/>
          <w:lang w:val="en"/>
        </w:rPr>
        <w:t>2004. Guidance for the use in food labels of functional properties of nutrients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Available in: &lt; </w:t>
      </w:r>
      <w:hyperlink r:id="rId9" w:history="1">
        <w:r w:rsidRPr="00BA6C0D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http://www.anvisa.gov.br/alimentos/informes/09_210504.htm</w:t>
        </w:r>
      </w:hyperlink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&gt;.</w:t>
      </w:r>
    </w:p>
    <w:p w:rsidR="00BA6C0D" w:rsidRPr="00BA6C0D" w:rsidRDefault="00BA6C0D" w:rsidP="00BA6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,BaskervilleBT-R" w:hAnsi="Times New Roman" w:cs="Times New Roman"/>
          <w:i/>
          <w:iCs/>
          <w:sz w:val="24"/>
          <w:szCs w:val="24"/>
        </w:rPr>
      </w:pPr>
      <w:r w:rsidRPr="00BA6C0D">
        <w:rPr>
          <w:rFonts w:ascii="Times New Roman" w:hAnsi="Times New Roman" w:cs="Times New Roman"/>
          <w:lang w:val="en"/>
        </w:rPr>
        <w:t xml:space="preserve">Foods with </w:t>
      </w:r>
      <w:r w:rsidRPr="00BA6C0D">
        <w:rPr>
          <w:rFonts w:ascii="Times New Roman" w:hAnsi="Times New Roman" w:cs="Times New Roman"/>
          <w:lang w:val="en"/>
        </w:rPr>
        <w:t>c</w:t>
      </w:r>
      <w:r w:rsidRPr="00BA6C0D">
        <w:rPr>
          <w:rFonts w:ascii="Times New Roman" w:hAnsi="Times New Roman" w:cs="Times New Roman"/>
          <w:lang w:val="en"/>
        </w:rPr>
        <w:t xml:space="preserve">laims of </w:t>
      </w:r>
      <w:r w:rsidRPr="00BA6C0D">
        <w:rPr>
          <w:rFonts w:ascii="Times New Roman" w:hAnsi="Times New Roman" w:cs="Times New Roman"/>
          <w:lang w:val="en"/>
        </w:rPr>
        <w:t>f</w:t>
      </w:r>
      <w:r w:rsidRPr="00BA6C0D">
        <w:rPr>
          <w:rFonts w:ascii="Times New Roman" w:hAnsi="Times New Roman" w:cs="Times New Roman"/>
          <w:lang w:val="en"/>
        </w:rPr>
        <w:t xml:space="preserve">unctional and/or </w:t>
      </w:r>
      <w:r w:rsidRPr="00BA6C0D">
        <w:rPr>
          <w:rFonts w:ascii="Times New Roman" w:hAnsi="Times New Roman" w:cs="Times New Roman"/>
          <w:lang w:val="en"/>
        </w:rPr>
        <w:t>h</w:t>
      </w:r>
      <w:r w:rsidRPr="00BA6C0D">
        <w:rPr>
          <w:rFonts w:ascii="Times New Roman" w:hAnsi="Times New Roman" w:cs="Times New Roman"/>
          <w:lang w:val="en"/>
        </w:rPr>
        <w:t xml:space="preserve">ealth </w:t>
      </w:r>
      <w:r w:rsidRPr="00BA6C0D">
        <w:rPr>
          <w:rFonts w:ascii="Times New Roman" w:hAnsi="Times New Roman" w:cs="Times New Roman"/>
          <w:lang w:val="en"/>
        </w:rPr>
        <w:t>properties, new foods/i</w:t>
      </w:r>
      <w:r w:rsidRPr="00BA6C0D">
        <w:rPr>
          <w:rFonts w:ascii="Times New Roman" w:hAnsi="Times New Roman" w:cs="Times New Roman"/>
          <w:lang w:val="en"/>
        </w:rPr>
        <w:t xml:space="preserve">ngredients, </w:t>
      </w:r>
      <w:r w:rsidRPr="00BA6C0D">
        <w:rPr>
          <w:rFonts w:ascii="Times New Roman" w:hAnsi="Times New Roman" w:cs="Times New Roman"/>
          <w:lang w:val="en"/>
        </w:rPr>
        <w:t>b</w:t>
      </w:r>
      <w:r w:rsidRPr="00BA6C0D">
        <w:rPr>
          <w:rFonts w:ascii="Times New Roman" w:hAnsi="Times New Roman" w:cs="Times New Roman"/>
          <w:lang w:val="en"/>
        </w:rPr>
        <w:t xml:space="preserve">ioactive </w:t>
      </w:r>
      <w:r w:rsidRPr="00BA6C0D">
        <w:rPr>
          <w:rFonts w:ascii="Times New Roman" w:hAnsi="Times New Roman" w:cs="Times New Roman"/>
          <w:lang w:val="en"/>
        </w:rPr>
        <w:t>substances and p</w:t>
      </w:r>
      <w:r w:rsidRPr="00BA6C0D">
        <w:rPr>
          <w:rFonts w:ascii="Times New Roman" w:hAnsi="Times New Roman" w:cs="Times New Roman"/>
          <w:lang w:val="en"/>
        </w:rPr>
        <w:t>robiotics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2005-2009.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Available in: &lt; </w:t>
      </w:r>
      <w:hyperlink r:id="rId10" w:history="1">
        <w:r w:rsidRPr="00BA6C0D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http://www.anvisa.gov.br/alimentos/comissoes/tecno.htm</w:t>
        </w:r>
      </w:hyperlink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&gt;.</w:t>
      </w:r>
    </w:p>
    <w:p w:rsidR="00BA6C0D" w:rsidRPr="00BA6C0D" w:rsidRDefault="00BA6C0D" w:rsidP="00BA6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,BaskervilleBT-R" w:hAnsi="Times New Roman" w:cs="Times New Roman"/>
          <w:i/>
          <w:iCs/>
          <w:sz w:val="24"/>
          <w:szCs w:val="24"/>
        </w:rPr>
      </w:pPr>
      <w:r w:rsidRPr="00BA6C0D">
        <w:rPr>
          <w:rStyle w:val="alt-edited"/>
          <w:rFonts w:ascii="Times New Roman" w:hAnsi="Times New Roman" w:cs="Times New Roman"/>
          <w:lang w:val="en"/>
        </w:rPr>
        <w:t>Guide to the food safety verification and ingredients</w:t>
      </w:r>
      <w:r w:rsidRPr="00BA6C0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2013. </w:t>
      </w:r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>Available in:&lt;</w:t>
      </w:r>
      <w:hyperlink r:id="rId11" w:history="1">
        <w:r w:rsidRPr="00BA6C0D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http://portal.anvisa.gov.br/documents/33916/395734/Guia+para+Comprova%C3%A7%C3%A3o+da+Seguran%C3%A7a+de+Alimentos+e+Ingredientes/f3429948-03db-4c02-ae9c-ee60a593ad9c</w:t>
        </w:r>
      </w:hyperlink>
      <w:r w:rsidRPr="00BA6C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&gt;.</w:t>
      </w:r>
    </w:p>
    <w:p w:rsidR="00BA6C0D" w:rsidRPr="00BA6C0D" w:rsidRDefault="00BA6C0D" w:rsidP="00BA6C0D">
      <w:pPr>
        <w:jc w:val="right"/>
        <w:rPr>
          <w:i/>
          <w:sz w:val="24"/>
        </w:rPr>
      </w:pPr>
    </w:p>
    <w:p w:rsidR="00BA6C0D" w:rsidRPr="00A4348B" w:rsidRDefault="00BA6C0D" w:rsidP="00BA6C0D">
      <w:pPr>
        <w:spacing w:after="0" w:line="360" w:lineRule="auto"/>
        <w:ind w:firstLine="720"/>
        <w:jc w:val="both"/>
        <w:rPr>
          <w:rStyle w:val="alt-edited"/>
          <w:rFonts w:ascii="Times New Roman" w:hAnsi="Times New Roman" w:cs="Times New Roman"/>
          <w:sz w:val="24"/>
          <w:szCs w:val="24"/>
          <w:lang w:val="en"/>
        </w:rPr>
      </w:pPr>
      <w:r w:rsidRPr="00A4348B">
        <w:rPr>
          <w:rFonts w:ascii="Times New Roman" w:hAnsi="Times New Roman" w:cs="Times New Roman"/>
          <w:sz w:val="24"/>
          <w:szCs w:val="24"/>
          <w:lang w:val="en"/>
        </w:rPr>
        <w:t xml:space="preserve">ANVISA, through the list of claims with functional property (updated July 2008 </w:t>
      </w:r>
      <w:r w:rsidRPr="00A43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2" w:history="1">
        <w:r w:rsidRPr="00A4348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http://www.anvisa.gov.br/alimentos/comissoes/tecno_lista_alega.htm</w:t>
        </w:r>
      </w:hyperlink>
      <w:r w:rsidRPr="00A434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4348B">
        <w:rPr>
          <w:rStyle w:val="alt-edited"/>
          <w:rFonts w:ascii="Times New Roman" w:hAnsi="Times New Roman" w:cs="Times New Roman"/>
          <w:sz w:val="24"/>
          <w:szCs w:val="24"/>
          <w:lang w:val="en"/>
        </w:rPr>
        <w:t>recognizes up to the moment, the following allegations:</w:t>
      </w:r>
    </w:p>
    <w:p w:rsidR="00BA6C0D" w:rsidRPr="00A4348B" w:rsidRDefault="00BA6C0D" w:rsidP="00BA6C0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A4348B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 xml:space="preserve">Fatty acids – </w:t>
      </w:r>
      <w:r w:rsidRPr="00A4348B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Omega-3</w:t>
      </w:r>
      <w:r w:rsidRPr="00A4348B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 xml:space="preserve"> 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Consumption of omega-3 fatty acids assists in maintaining healthy triglyceride levels, provided that it is associated with a balanced diet and healthy lifestyle</w:t>
      </w:r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48B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>Carotenoids</w:t>
      </w:r>
      <w:r w:rsidRPr="00A4348B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 - Lycopene, lutein and zeaxanthin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Carotenoids (compound name) has antioxidant action that protects cells against free radicals.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48B">
        <w:rPr>
          <w:rFonts w:ascii="Times New Roman" w:hAnsi="Times New Roman" w:cs="Times New Roman"/>
          <w:b/>
          <w:sz w:val="24"/>
          <w:szCs w:val="24"/>
          <w:lang w:val="en"/>
        </w:rPr>
        <w:t>Food Fibers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 xml:space="preserve"> - Food fibers, resistant dextrin, </w:t>
      </w:r>
      <w:proofErr w:type="spellStart"/>
      <w:r w:rsidRPr="00A4348B">
        <w:rPr>
          <w:rFonts w:ascii="Times New Roman" w:hAnsi="Times New Roman" w:cs="Times New Roman"/>
          <w:sz w:val="24"/>
          <w:szCs w:val="24"/>
          <w:lang w:val="en"/>
        </w:rPr>
        <w:t>fructooligosaccharide</w:t>
      </w:r>
      <w:proofErr w:type="spellEnd"/>
      <w:r w:rsidRPr="00A4348B">
        <w:rPr>
          <w:rFonts w:ascii="Times New Roman" w:hAnsi="Times New Roman" w:cs="Times New Roman"/>
          <w:sz w:val="24"/>
          <w:szCs w:val="24"/>
          <w:lang w:val="en"/>
        </w:rPr>
        <w:t xml:space="preserve">, partially hydrolyzed guar gum, inulin, lactulose, </w:t>
      </w:r>
      <w:proofErr w:type="spellStart"/>
      <w:r w:rsidRPr="00A4348B">
        <w:rPr>
          <w:rFonts w:ascii="Times New Roman" w:hAnsi="Times New Roman" w:cs="Times New Roman"/>
          <w:sz w:val="24"/>
          <w:szCs w:val="24"/>
          <w:lang w:val="en"/>
        </w:rPr>
        <w:t>polydextrose</w:t>
      </w:r>
      <w:proofErr w:type="spellEnd"/>
      <w:r w:rsidRPr="00A4348B">
        <w:rPr>
          <w:rFonts w:ascii="Times New Roman" w:hAnsi="Times New Roman" w:cs="Times New Roman"/>
          <w:sz w:val="24"/>
          <w:szCs w:val="24"/>
          <w:lang w:val="en"/>
        </w:rPr>
        <w:t xml:space="preserve">, beta glucan and </w:t>
      </w:r>
      <w:proofErr w:type="spellStart"/>
      <w:r w:rsidRPr="00A4348B">
        <w:rPr>
          <w:rFonts w:ascii="Times New Roman" w:hAnsi="Times New Roman" w:cs="Times New Roman"/>
          <w:sz w:val="24"/>
          <w:szCs w:val="24"/>
          <w:lang w:val="en"/>
        </w:rPr>
        <w:t>psillium</w:t>
      </w:r>
      <w:proofErr w:type="spellEnd"/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Food fibers help the bowel to function.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A4348B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>Phytosterols</w:t>
      </w:r>
      <w:proofErr w:type="spellEnd"/>
      <w:r w:rsidRPr="00A434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A4348B">
        <w:rPr>
          <w:rFonts w:ascii="Times New Roman" w:hAnsi="Times New Roman" w:cs="Times New Roman"/>
          <w:sz w:val="24"/>
          <w:szCs w:val="24"/>
          <w:lang w:val="en"/>
        </w:rPr>
        <w:t>Phytosterols</w:t>
      </w:r>
      <w:proofErr w:type="spellEnd"/>
      <w:r w:rsidRPr="00A4348B">
        <w:rPr>
          <w:rFonts w:ascii="Times New Roman" w:hAnsi="Times New Roman" w:cs="Times New Roman"/>
          <w:sz w:val="24"/>
          <w:szCs w:val="24"/>
          <w:lang w:val="en"/>
        </w:rPr>
        <w:t xml:space="preserve"> help reduce cholesterol absorption.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4348B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>Soy Protein</w:t>
      </w:r>
      <w:r w:rsidRPr="00A434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Daily consumption of at least 25 g of soy protein may help reduce cholesterol.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".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4348B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>Chitosan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Chitosan helps in reducing the absorption of fat and cholesterol.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4348B">
        <w:rPr>
          <w:rStyle w:val="shorttext"/>
          <w:rFonts w:ascii="Times New Roman" w:hAnsi="Times New Roman" w:cs="Times New Roman"/>
          <w:b/>
          <w:sz w:val="24"/>
          <w:szCs w:val="24"/>
          <w:lang w:val="en"/>
        </w:rPr>
        <w:t>Polyols</w:t>
      </w:r>
      <w:r w:rsidRPr="00A4348B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 - Mannitol, xylitol, sorbitol</w:t>
      </w:r>
      <w:r w:rsidRPr="00A434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Mannitol/xylitol/sorbitol does not produce acids that damage the teeth. The consumption of the product does not substitute adequate habits of oral hygiene and feeding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:rsidR="00BA6C0D" w:rsidRPr="00A4348B" w:rsidRDefault="00BA6C0D" w:rsidP="00BA6C0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34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Probiotics</w:t>
      </w:r>
      <w:r w:rsidRPr="00A434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</w:t>
      </w:r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Lactobacillus acidophilus, casei shirota, casei variedade rhamnosus, casei variedade defensis, paracasei, lactis. </w:t>
      </w:r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Bifidobacterium </w:t>
      </w:r>
      <w:proofErr w:type="spellStart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bifidum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animallis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A4348B">
        <w:rPr>
          <w:rFonts w:ascii="Times New Roman" w:eastAsia="Times New Roman" w:hAnsi="Times New Roman" w:cs="Times New Roman"/>
          <w:iCs/>
          <w:sz w:val="24"/>
          <w:szCs w:val="24"/>
        </w:rPr>
        <w:t xml:space="preserve">including the </w:t>
      </w:r>
      <w:proofErr w:type="spellStart"/>
      <w:r w:rsidRPr="00A4348B">
        <w:rPr>
          <w:rFonts w:ascii="Times New Roman" w:eastAsia="Times New Roman" w:hAnsi="Times New Roman" w:cs="Times New Roman"/>
          <w:iCs/>
          <w:sz w:val="24"/>
          <w:szCs w:val="24"/>
        </w:rPr>
        <w:t>subspecie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B. </w:t>
      </w:r>
      <w:proofErr w:type="spellStart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lactis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longum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4348B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Enterococcus </w:t>
      </w:r>
      <w:proofErr w:type="spellStart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faecium</w:t>
      </w:r>
      <w:proofErr w:type="spellEnd"/>
      <w:r w:rsidRPr="00A4348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A6C0D" w:rsidRPr="00A4348B" w:rsidRDefault="00BA6C0D" w:rsidP="00BA6C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Pr="00A4348B">
        <w:rPr>
          <w:rFonts w:ascii="Times New Roman" w:hAnsi="Times New Roman" w:cs="Times New Roman"/>
          <w:sz w:val="24"/>
          <w:szCs w:val="24"/>
          <w:lang w:val="en"/>
        </w:rPr>
        <w:t>The (indicate the species of the microorganism) (probiotic) contributes to the balance of the intestinal flora. Its consumption should be associated with a balanced diet and healthy lifestyle habits</w:t>
      </w:r>
      <w:r w:rsidRPr="00A43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:rsidR="00BA6C0D" w:rsidRPr="00BA6C0D" w:rsidRDefault="00BA6C0D" w:rsidP="00BA6C0D">
      <w:pPr>
        <w:jc w:val="center"/>
        <w:rPr>
          <w:i/>
          <w:sz w:val="32"/>
        </w:rPr>
      </w:pPr>
    </w:p>
    <w:sectPr w:rsidR="00BA6C0D" w:rsidRPr="00BA6C0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askervilleBT-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5EEA"/>
    <w:multiLevelType w:val="hybridMultilevel"/>
    <w:tmpl w:val="E5D23EBC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302680"/>
    <w:multiLevelType w:val="hybridMultilevel"/>
    <w:tmpl w:val="DFC4E20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5575"/>
    <w:multiLevelType w:val="hybridMultilevel"/>
    <w:tmpl w:val="62443FE4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9136BC"/>
    <w:multiLevelType w:val="hybridMultilevel"/>
    <w:tmpl w:val="F44CAFA4"/>
    <w:lvl w:ilvl="0" w:tplc="0416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0D"/>
    <w:rsid w:val="002C40DE"/>
    <w:rsid w:val="005F372B"/>
    <w:rsid w:val="00B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6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6C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6C0D"/>
    <w:pPr>
      <w:ind w:left="720"/>
      <w:contextualSpacing/>
    </w:pPr>
  </w:style>
  <w:style w:type="character" w:customStyle="1" w:styleId="alt-edited">
    <w:name w:val="alt-edited"/>
    <w:basedOn w:val="Carpredefinitoparagrafo"/>
    <w:rsid w:val="00BA6C0D"/>
  </w:style>
  <w:style w:type="character" w:customStyle="1" w:styleId="shorttext">
    <w:name w:val="short_text"/>
    <w:basedOn w:val="Carpredefinitoparagrafo"/>
    <w:rsid w:val="00BA6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6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6C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6C0D"/>
    <w:pPr>
      <w:ind w:left="720"/>
      <w:contextualSpacing/>
    </w:pPr>
  </w:style>
  <w:style w:type="character" w:customStyle="1" w:styleId="alt-edited">
    <w:name w:val="alt-edited"/>
    <w:basedOn w:val="Carpredefinitoparagrafo"/>
    <w:rsid w:val="00BA6C0D"/>
  </w:style>
  <w:style w:type="character" w:customStyle="1" w:styleId="shorttext">
    <w:name w:val="short_text"/>
    <w:basedOn w:val="Carpredefinitoparagrafo"/>
    <w:rsid w:val="00BA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anvisa.gov.br/documents/33916/394219/RESOLUCAO_19_1999.pdf/f33ae19c-1f69-4994-8fb3-82fd5b8024b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nvisa.gov.br/legis/resol/18_99.htm" TargetMode="External"/><Relationship Id="rId12" Type="http://schemas.openxmlformats.org/officeDocument/2006/relationships/hyperlink" Target="http://www.anvisa.gov.br/alimentos/comissoes/tecno_lista_aleg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ardo.farias.ufal@gmail.com" TargetMode="External"/><Relationship Id="rId11" Type="http://schemas.openxmlformats.org/officeDocument/2006/relationships/hyperlink" Target="http://portal.anvisa.gov.br/documents/33916/395734/Guia+para+Comprova%C3%A7%C3%A3o+da+Seguran%C3%A7a+de+Alimentos+e+Ingredientes/f3429948-03db-4c02-ae9c-ee60a593ad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visa.gov.br/alimentos/comissoes/tecn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visa.gov.br/alimentos/informes/09_21050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silva</dc:creator>
  <cp:lastModifiedBy>carlos silva</cp:lastModifiedBy>
  <cp:revision>1</cp:revision>
  <dcterms:created xsi:type="dcterms:W3CDTF">2016-12-29T18:56:00Z</dcterms:created>
  <dcterms:modified xsi:type="dcterms:W3CDTF">2016-12-29T19:10:00Z</dcterms:modified>
</cp:coreProperties>
</file>