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537" w:rsidRPr="004C62CF" w:rsidRDefault="00930C7C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</w:rPr>
        <w:t>Editor,</w:t>
      </w:r>
    </w:p>
    <w:p w:rsidR="00930C7C" w:rsidRPr="004C62CF" w:rsidRDefault="00930C7C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0C7C" w:rsidRPr="004C62CF" w:rsidRDefault="00930C7C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</w:rPr>
        <w:t>Estou enviando este manuscrito intitulado “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Evaluation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induced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oxidative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stress in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Wist</w:t>
      </w:r>
      <w:bookmarkStart w:id="0" w:name="_GoBack"/>
      <w:bookmarkEnd w:id="0"/>
      <w:r w:rsidRPr="004C62CF"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rats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chronic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exposure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 hexavalent chromium in </w:t>
      </w:r>
      <w:proofErr w:type="spellStart"/>
      <w:r w:rsidRPr="004C62CF">
        <w:rPr>
          <w:rFonts w:ascii="Times New Roman" w:hAnsi="Times New Roman" w:cs="Times New Roman"/>
          <w:b/>
          <w:sz w:val="24"/>
          <w:szCs w:val="24"/>
        </w:rPr>
        <w:t>water</w:t>
      </w:r>
      <w:proofErr w:type="spellEnd"/>
      <w:r w:rsidRPr="004C62C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4C62CF">
        <w:rPr>
          <w:rFonts w:ascii="Times New Roman" w:hAnsi="Times New Roman" w:cs="Times New Roman"/>
          <w:sz w:val="24"/>
          <w:szCs w:val="24"/>
        </w:rPr>
        <w:t xml:space="preserve">para ser submetido para Acta </w:t>
      </w:r>
      <w:proofErr w:type="spellStart"/>
      <w:r w:rsidRPr="004C62CF">
        <w:rPr>
          <w:rFonts w:ascii="Times New Roman" w:hAnsi="Times New Roman" w:cs="Times New Roman"/>
          <w:sz w:val="24"/>
          <w:szCs w:val="24"/>
        </w:rPr>
        <w:t>Scientiarum</w:t>
      </w:r>
      <w:proofErr w:type="spellEnd"/>
      <w:r w:rsidRPr="004C62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C62CF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4C62CF">
        <w:rPr>
          <w:rFonts w:ascii="Times New Roman" w:hAnsi="Times New Roman" w:cs="Times New Roman"/>
          <w:sz w:val="24"/>
          <w:szCs w:val="24"/>
        </w:rPr>
        <w:t xml:space="preserve"> Science como um artigo original</w:t>
      </w:r>
    </w:p>
    <w:p w:rsidR="00930C7C" w:rsidRDefault="00930C7C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</w:rPr>
        <w:t xml:space="preserve">Neste manuscrito nós encontramos que o cromo hexavalente alterou significativamente os parâmetros de estresse oxidativo nos rins e fígado de ratos expostos cronicamente a diferentes concentrações de dicromato de potássio na água (25 e 50 ppm). Os resultados indicaram um aumento significativo na geração de </w:t>
      </w:r>
      <w:proofErr w:type="spellStart"/>
      <w:r w:rsidRPr="004C62CF">
        <w:rPr>
          <w:rFonts w:ascii="Times New Roman" w:hAnsi="Times New Roman" w:cs="Times New Roman"/>
          <w:sz w:val="24"/>
          <w:szCs w:val="24"/>
        </w:rPr>
        <w:t>EROs</w:t>
      </w:r>
      <w:proofErr w:type="spellEnd"/>
      <w:r w:rsidRPr="004C62CF">
        <w:rPr>
          <w:rFonts w:ascii="Times New Roman" w:hAnsi="Times New Roman" w:cs="Times New Roman"/>
          <w:sz w:val="24"/>
          <w:szCs w:val="24"/>
        </w:rPr>
        <w:t xml:space="preserve"> nos rins e de carbonilas nos rins e fígado. As enzimas antioxidantes tiveram uma diminuição significativa, a enzima SOD estava diminuída em todos os tecidos analisados (rins, fígado e pulmão) e </w:t>
      </w:r>
      <w:proofErr w:type="spellStart"/>
      <w:r w:rsidRPr="004C62CF">
        <w:rPr>
          <w:rFonts w:ascii="Times New Roman" w:hAnsi="Times New Roman" w:cs="Times New Roman"/>
          <w:sz w:val="24"/>
          <w:szCs w:val="24"/>
        </w:rPr>
        <w:t>GPx</w:t>
      </w:r>
      <w:proofErr w:type="spellEnd"/>
      <w:r w:rsidRPr="004C62CF">
        <w:rPr>
          <w:rFonts w:ascii="Times New Roman" w:hAnsi="Times New Roman" w:cs="Times New Roman"/>
          <w:sz w:val="24"/>
          <w:szCs w:val="24"/>
        </w:rPr>
        <w:t xml:space="preserve"> estava diminuída nos rins. Além disso, a concentração de cromo em todos os tecidos e, também, no sangue estava elevada, demonstrando a capacidade de bioacumulação deste metal. As alterações do quadro de estresse oxidativo podem ocorrer devido ao fato do cromo hexavalente ser prontamente reduzido a cromo trivalente, quando este entra no organismo, formando radicais intermediários capazes de gerar os radicais livres. Portanto, através dos testes realizados neste estudo ficou evidenciado a capacidade </w:t>
      </w:r>
      <w:r w:rsidR="004C62CF" w:rsidRPr="004C62CF">
        <w:rPr>
          <w:rFonts w:ascii="Times New Roman" w:hAnsi="Times New Roman" w:cs="Times New Roman"/>
          <w:sz w:val="24"/>
          <w:szCs w:val="24"/>
        </w:rPr>
        <w:t xml:space="preserve">de bioacumulação </w:t>
      </w:r>
      <w:r w:rsidRPr="004C62CF">
        <w:rPr>
          <w:rFonts w:ascii="Times New Roman" w:hAnsi="Times New Roman" w:cs="Times New Roman"/>
          <w:sz w:val="24"/>
          <w:szCs w:val="24"/>
        </w:rPr>
        <w:t>do cromo hexavalente e</w:t>
      </w:r>
      <w:r w:rsidR="004C62CF" w:rsidRPr="004C62CF">
        <w:rPr>
          <w:rFonts w:ascii="Times New Roman" w:hAnsi="Times New Roman" w:cs="Times New Roman"/>
          <w:sz w:val="24"/>
          <w:szCs w:val="24"/>
        </w:rPr>
        <w:t>, também, do potencial em causar o estresse oxidativo.</w:t>
      </w:r>
    </w:p>
    <w:p w:rsid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Belem Machado (autor correspondente)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Universidade </w:t>
      </w:r>
      <w:r w:rsidRPr="004C62CF">
        <w:rPr>
          <w:rFonts w:ascii="Times New Roman" w:hAnsi="Times New Roman" w:cs="Times New Roman"/>
          <w:sz w:val="24"/>
          <w:szCs w:val="24"/>
        </w:rPr>
        <w:t xml:space="preserve">Feevale                                               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</w:rPr>
        <w:t xml:space="preserve">RS 239, 2755, CEP 93352-000                            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</w:rPr>
        <w:t>Novo Hamburgo, RS,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62CF">
        <w:rPr>
          <w:rFonts w:ascii="Times New Roman" w:hAnsi="Times New Roman" w:cs="Times New Roman"/>
          <w:sz w:val="24"/>
          <w:szCs w:val="24"/>
        </w:rPr>
        <w:t xml:space="preserve">il                               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Fone</w:t>
      </w:r>
      <w:r w:rsidRPr="004C62CF">
        <w:rPr>
          <w:rFonts w:ascii="Times New Roman" w:hAnsi="Times New Roman" w:cs="Times New Roman"/>
          <w:sz w:val="24"/>
          <w:szCs w:val="24"/>
          <w:lang w:val="fr-FR"/>
        </w:rPr>
        <w:t xml:space="preserve">: + 55 51 35868800, ramal 9019                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2CF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4" w:history="1">
        <w:r w:rsidRPr="004C62C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linebmachado@hotmail.com</w:t>
        </w:r>
      </w:hyperlink>
      <w:r w:rsidRPr="004C62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C62C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62CF" w:rsidRPr="004C62CF" w:rsidRDefault="004C62CF" w:rsidP="004C6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62CF" w:rsidRPr="004C6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7C"/>
    <w:rsid w:val="00294D3E"/>
    <w:rsid w:val="004C62CF"/>
    <w:rsid w:val="00930C7C"/>
    <w:rsid w:val="00E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25DE"/>
  <w15:chartTrackingRefBased/>
  <w15:docId w15:val="{ED62B469-4F9B-4C00-81A4-5940759B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2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ebmach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Belem Machado</dc:creator>
  <cp:keywords/>
  <dc:description/>
  <cp:lastModifiedBy>Aline Belem Machado</cp:lastModifiedBy>
  <cp:revision>1</cp:revision>
  <dcterms:created xsi:type="dcterms:W3CDTF">2018-07-18T21:26:00Z</dcterms:created>
  <dcterms:modified xsi:type="dcterms:W3CDTF">2018-07-18T21:40:00Z</dcterms:modified>
</cp:coreProperties>
</file>