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EC60F" w14:textId="77777777" w:rsidR="00380491" w:rsidRPr="0034290C" w:rsidRDefault="0034290C" w:rsidP="0034290C">
      <w:pPr>
        <w:jc w:val="center"/>
        <w:rPr>
          <w:b/>
        </w:rPr>
      </w:pPr>
      <w:r w:rsidRPr="0034290C">
        <w:rPr>
          <w:b/>
        </w:rPr>
        <w:t>Declaração</w:t>
      </w:r>
    </w:p>
    <w:p w14:paraId="57012A6E" w14:textId="77777777" w:rsidR="0034290C" w:rsidRDefault="0034290C"/>
    <w:p w14:paraId="62C596E6" w14:textId="77777777" w:rsidR="0034290C" w:rsidRDefault="0034290C"/>
    <w:p w14:paraId="513AE6B2" w14:textId="77777777" w:rsidR="0034290C" w:rsidRDefault="0034290C"/>
    <w:p w14:paraId="0C2484A9" w14:textId="09285A06" w:rsidR="001634C4" w:rsidRDefault="0034290C" w:rsidP="0034290C">
      <w:pPr>
        <w:jc w:val="both"/>
      </w:pPr>
      <w:r>
        <w:t>Para efeitos de publicação se declara</w:t>
      </w:r>
      <w:r w:rsidR="009A6BBA">
        <w:t>mos</w:t>
      </w:r>
      <w:r>
        <w:t xml:space="preserve"> que o artigo agora apresentado é </w:t>
      </w:r>
      <w:r w:rsidR="00D205E7">
        <w:t xml:space="preserve">um trabalho original, não tendo sido submetido para publicação </w:t>
      </w:r>
      <w:r w:rsidR="009A6BBA">
        <w:t xml:space="preserve">em </w:t>
      </w:r>
      <w:r>
        <w:t>outro periódico</w:t>
      </w:r>
      <w:r w:rsidR="00D205E7">
        <w:t xml:space="preserve"> nacional ou internacional, quer seja em parte, quer na sua totalidade</w:t>
      </w:r>
      <w:r>
        <w:t xml:space="preserve">. </w:t>
      </w:r>
    </w:p>
    <w:p w14:paraId="24800FCF" w14:textId="6C125ADD" w:rsidR="001634C4" w:rsidRPr="001634C4" w:rsidRDefault="001634C4" w:rsidP="001634C4">
      <w:pPr>
        <w:jc w:val="both"/>
      </w:pPr>
      <w:r w:rsidRPr="001634C4">
        <w:t xml:space="preserve">Os direitos autorais pertencem exclusivamente aos autores. Os direitos de licenciamento utilizados pelo periódico é a licença </w:t>
      </w:r>
      <w:proofErr w:type="spellStart"/>
      <w:r w:rsidRPr="001634C4">
        <w:t>Creative</w:t>
      </w:r>
      <w:proofErr w:type="spellEnd"/>
      <w:r w:rsidRPr="001634C4">
        <w:t xml:space="preserve"> </w:t>
      </w:r>
      <w:proofErr w:type="spellStart"/>
      <w:r w:rsidRPr="001634C4">
        <w:t>Commons</w:t>
      </w:r>
      <w:proofErr w:type="spellEnd"/>
      <w:r w:rsidRPr="001634C4">
        <w:t xml:space="preserve"> </w:t>
      </w:r>
      <w:proofErr w:type="spellStart"/>
      <w:r w:rsidRPr="001634C4">
        <w:t>Attribution</w:t>
      </w:r>
      <w:proofErr w:type="spellEnd"/>
      <w:r w:rsidRPr="001634C4">
        <w:t xml:space="preserve"> 3.0 (CC BY 3.0): são permitidos o </w:t>
      </w:r>
      <w:proofErr w:type="spellStart"/>
      <w:r w:rsidRPr="001634C4">
        <w:t>acompartilhamento</w:t>
      </w:r>
      <w:proofErr w:type="spellEnd"/>
      <w:r w:rsidRPr="001634C4">
        <w:t xml:space="preserve"> (cópia e distribuição do material em qualq</w:t>
      </w:r>
      <w:r>
        <w:t>u</w:t>
      </w:r>
      <w:r w:rsidRPr="001634C4">
        <w:t>er meio ou formato) e adaptação (</w:t>
      </w:r>
      <w:proofErr w:type="spellStart"/>
      <w:r w:rsidRPr="001634C4">
        <w:t>remix</w:t>
      </w:r>
      <w:proofErr w:type="spellEnd"/>
      <w:r w:rsidRPr="001634C4">
        <w:t>, transformação e criação de material a partir do conteúdo assim licenciado para quaisquer fins, inclusive comerciais</w:t>
      </w:r>
      <w:r w:rsidR="009A6BBA">
        <w:t>)</w:t>
      </w:r>
      <w:r w:rsidRPr="001634C4">
        <w:t>.</w:t>
      </w:r>
    </w:p>
    <w:p w14:paraId="15EB3B3B" w14:textId="77777777" w:rsidR="001634C4" w:rsidRDefault="001634C4" w:rsidP="0034290C">
      <w:pPr>
        <w:jc w:val="both"/>
      </w:pPr>
    </w:p>
    <w:p w14:paraId="3504982C" w14:textId="16A26EEB" w:rsidR="0034290C" w:rsidRDefault="0034290C" w:rsidP="0034290C">
      <w:pPr>
        <w:jc w:val="both"/>
      </w:pPr>
      <w:r>
        <w:t xml:space="preserve">Mais se declara que o artigo faz parte de um projeto de investigação – Língua e Aprendizagem-  financiado pelo </w:t>
      </w:r>
      <w:r w:rsidR="009A6BBA">
        <w:t xml:space="preserve">Instituto Politécnico de Lisboa e pelo </w:t>
      </w:r>
      <w:r>
        <w:t>CIED</w:t>
      </w:r>
    </w:p>
    <w:p w14:paraId="0C4E9FA3" w14:textId="77777777" w:rsidR="0034290C" w:rsidRDefault="0034290C" w:rsidP="0034290C">
      <w:pPr>
        <w:jc w:val="both"/>
      </w:pPr>
    </w:p>
    <w:p w14:paraId="3F4EE6EA" w14:textId="5A6EBDBF" w:rsidR="0034290C" w:rsidRDefault="009A6BBA" w:rsidP="0034290C">
      <w:r>
        <w:t>Lisboa, 28</w:t>
      </w:r>
      <w:bookmarkStart w:id="0" w:name="_GoBack"/>
      <w:bookmarkEnd w:id="0"/>
      <w:r w:rsidR="0034290C">
        <w:t xml:space="preserve"> de fevereiro de 2018</w:t>
      </w:r>
    </w:p>
    <w:p w14:paraId="50FD6969" w14:textId="77777777" w:rsidR="0034290C" w:rsidRDefault="0034290C" w:rsidP="0034290C"/>
    <w:p w14:paraId="24C1C926" w14:textId="77777777" w:rsidR="0034290C" w:rsidRDefault="00761ABA" w:rsidP="0034290C">
      <w:r w:rsidRPr="00761ABA">
        <w:rPr>
          <w:noProof/>
          <w:lang w:val="en-US"/>
        </w:rPr>
        <w:drawing>
          <wp:inline distT="0" distB="0" distL="0" distR="0" wp14:anchorId="10FC9612" wp14:editId="4515F8D8">
            <wp:extent cx="2566871" cy="5467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82" cy="5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6EC7" w14:textId="77777777" w:rsidR="0034290C" w:rsidRDefault="0034290C"/>
    <w:sectPr w:rsidR="0034290C" w:rsidSect="0076263C"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0C"/>
    <w:rsid w:val="001634C4"/>
    <w:rsid w:val="001D0628"/>
    <w:rsid w:val="001E7EC2"/>
    <w:rsid w:val="0034290C"/>
    <w:rsid w:val="00380491"/>
    <w:rsid w:val="00761ABA"/>
    <w:rsid w:val="0076263C"/>
    <w:rsid w:val="009A6BBA"/>
    <w:rsid w:val="00D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CE85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BA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634C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BA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63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714</Characters>
  <Application>Microsoft Macintosh Word</Application>
  <DocSecurity>0</DocSecurity>
  <Lines>11</Lines>
  <Paragraphs>2</Paragraphs>
  <ScaleCrop>false</ScaleCrop>
  <Company>IST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Otília Sousa</dc:creator>
  <cp:keywords/>
  <dc:description/>
  <cp:lastModifiedBy>Otília Sousa</cp:lastModifiedBy>
  <cp:revision>6</cp:revision>
  <dcterms:created xsi:type="dcterms:W3CDTF">2018-02-04T14:15:00Z</dcterms:created>
  <dcterms:modified xsi:type="dcterms:W3CDTF">2018-02-28T12:11:00Z</dcterms:modified>
</cp:coreProperties>
</file>