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6D" w:rsidRPr="0024646D" w:rsidRDefault="0024646D" w:rsidP="00246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FF2" w:rsidRPr="008E76D8" w:rsidRDefault="00924FF2" w:rsidP="008E7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76D8">
        <w:rPr>
          <w:rFonts w:ascii="Times New Roman" w:hAnsi="Times New Roman" w:cs="Times New Roman"/>
          <w:b/>
          <w:bCs/>
          <w:sz w:val="32"/>
          <w:szCs w:val="32"/>
        </w:rPr>
        <w:t>ESTUDO DO PERFIL EMPREENDEDOR DAS MULHERES</w:t>
      </w:r>
      <w:r w:rsidR="008E76D8" w:rsidRPr="008E76D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E76D8">
        <w:rPr>
          <w:rFonts w:ascii="Times New Roman" w:hAnsi="Times New Roman" w:cs="Times New Roman"/>
          <w:b/>
          <w:bCs/>
          <w:sz w:val="32"/>
          <w:szCs w:val="32"/>
        </w:rPr>
        <w:t>EMPRESÁRIAS NA INDÚSTRIA DE CONFECÇÕES NO</w:t>
      </w:r>
      <w:r w:rsidR="008E76D8" w:rsidRPr="008E76D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5432F" w:rsidRPr="008E76D8">
        <w:rPr>
          <w:rFonts w:ascii="Times New Roman" w:hAnsi="Times New Roman" w:cs="Times New Roman"/>
          <w:b/>
          <w:bCs/>
          <w:sz w:val="32"/>
          <w:szCs w:val="32"/>
        </w:rPr>
        <w:t>NOROESTE DO PARANÁ</w:t>
      </w:r>
    </w:p>
    <w:p w:rsidR="0055432F" w:rsidRDefault="0055432F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46D" w:rsidRPr="008E76D8" w:rsidRDefault="0024646D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FF2" w:rsidRPr="0024646D" w:rsidRDefault="00924FF2" w:rsidP="0024646D">
      <w:pPr>
        <w:widowControl w:val="0"/>
        <w:shd w:val="solid" w:color="FFFFFF" w:fill="auto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  <w:r w:rsidRPr="002464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Juliano Mario </w:t>
      </w:r>
      <w:r w:rsidR="00063C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DA SILVA</w:t>
      </w:r>
      <w:r w:rsidRPr="002464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(</w:t>
      </w:r>
      <w:proofErr w:type="spellStart"/>
      <w:r w:rsidR="0024646D" w:rsidRPr="002464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Unicesumar</w:t>
      </w:r>
      <w:proofErr w:type="spellEnd"/>
      <w:r w:rsidRPr="002464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)</w:t>
      </w:r>
    </w:p>
    <w:p w:rsidR="00924FF2" w:rsidRPr="0024646D" w:rsidRDefault="0024646D" w:rsidP="0024646D">
      <w:pPr>
        <w:widowControl w:val="0"/>
        <w:shd w:val="solid" w:color="FFFFFF" w:fill="auto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  <w:r w:rsidRPr="002464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Jamile Almeida </w:t>
      </w:r>
      <w:r w:rsidR="00063C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DA ROCHA</w:t>
      </w:r>
      <w:r w:rsidRPr="002464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(</w:t>
      </w:r>
      <w:proofErr w:type="spellStart"/>
      <w:r w:rsidRPr="002464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Unicesumar</w:t>
      </w:r>
      <w:proofErr w:type="spellEnd"/>
      <w:r w:rsidR="00924FF2" w:rsidRPr="002464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)</w:t>
      </w:r>
    </w:p>
    <w:p w:rsidR="00924FF2" w:rsidRPr="0024646D" w:rsidRDefault="00924FF2" w:rsidP="0024646D">
      <w:pPr>
        <w:widowControl w:val="0"/>
        <w:shd w:val="solid" w:color="FFFFFF" w:fill="auto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  <w:r w:rsidRPr="002464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Adriano Rogéri</w:t>
      </w:r>
      <w:bookmarkStart w:id="0" w:name="_GoBack"/>
      <w:bookmarkEnd w:id="0"/>
      <w:r w:rsidRPr="002464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o </w:t>
      </w:r>
      <w:r w:rsidR="00063C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GOEDERT</w:t>
      </w:r>
      <w:r w:rsidRPr="002464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(</w:t>
      </w:r>
      <w:proofErr w:type="spellStart"/>
      <w:r w:rsidR="0024646D" w:rsidRPr="002464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Unicesumar</w:t>
      </w:r>
      <w:proofErr w:type="spellEnd"/>
      <w:r w:rsidRPr="002464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)</w:t>
      </w:r>
    </w:p>
    <w:p w:rsidR="0055432F" w:rsidRDefault="0055432F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46D" w:rsidRPr="0024646D" w:rsidRDefault="0024646D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FF2" w:rsidRPr="008E76D8" w:rsidRDefault="00924FF2" w:rsidP="008E7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76D8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:rsidR="0055432F" w:rsidRPr="008E76D8" w:rsidRDefault="0055432F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FF2" w:rsidRPr="0024646D" w:rsidRDefault="00924FF2" w:rsidP="0024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2464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Assim como na sociedade em geral as mulheres têm conquistado seu lugar de destaque na</w:t>
      </w:r>
      <w:r w:rsidR="0055432F" w:rsidRPr="002464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Pr="002464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gestão de organizações, assim, este estudo procurou elucidar o perfil das empreendedoras na</w:t>
      </w:r>
      <w:r w:rsidR="0055432F" w:rsidRPr="002464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Pr="002464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indústria de confecções da região noroeste do Estado do Paraná. A partir de um estudo</w:t>
      </w:r>
      <w:r w:rsidR="0055432F" w:rsidRPr="002464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Pr="002464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qualitativo de uma pesquisa de campo pode-se definir e aplicar um questionário estruturado</w:t>
      </w:r>
      <w:r w:rsidR="0055432F" w:rsidRPr="002464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Pr="002464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que permitiu, a luz do referencial teórico pesquisado, apresentar um perfil empreendedor das</w:t>
      </w:r>
      <w:r w:rsidR="0055432F" w:rsidRPr="002464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Pr="002464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mulheres que estão a frente de empresas de confecção dessa região noroeste, principalmente</w:t>
      </w:r>
      <w:r w:rsidR="0055432F" w:rsidRPr="002464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Pr="002464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da cidade de Maringá. Evidências apontam as empreendedoras com um bom nível de</w:t>
      </w:r>
      <w:r w:rsidR="0055432F" w:rsidRPr="002464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Pr="002464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formação e com preocupação com a aprendizagem e aplicação de ferramentas de gestão,</w:t>
      </w:r>
      <w:r w:rsidR="0055432F" w:rsidRPr="002464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Pr="002464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porém, existe espaço para a inovação, além disso, há necessidade de melhoria das</w:t>
      </w:r>
      <w:r w:rsidR="0055432F" w:rsidRPr="002464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Pr="002464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informações que dão base a tomada de decisão, existindo assim, uma oportunidade para as</w:t>
      </w:r>
      <w:r w:rsidR="0055432F" w:rsidRPr="002464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Pr="002464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instituições de desenvolvimento de programas de capacitações focado nas mulheres</w:t>
      </w:r>
      <w:r w:rsidR="0055432F" w:rsidRPr="002464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Pr="002464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empreendedoras que considere as particularidades da competência do gênero feminino.</w:t>
      </w:r>
    </w:p>
    <w:p w:rsidR="0055432F" w:rsidRPr="0024646D" w:rsidRDefault="0055432F" w:rsidP="0024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924FF2" w:rsidRPr="008E76D8" w:rsidRDefault="00924FF2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6D8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8E76D8">
        <w:rPr>
          <w:rFonts w:ascii="Times New Roman" w:hAnsi="Times New Roman" w:cs="Times New Roman"/>
          <w:sz w:val="24"/>
          <w:szCs w:val="24"/>
        </w:rPr>
        <w:t>Empreendedor</w:t>
      </w:r>
      <w:r w:rsidR="0024646D">
        <w:rPr>
          <w:rFonts w:ascii="Times New Roman" w:hAnsi="Times New Roman" w:cs="Times New Roman"/>
          <w:sz w:val="24"/>
          <w:szCs w:val="24"/>
        </w:rPr>
        <w:t>ismo de Gênero</w:t>
      </w:r>
      <w:r w:rsidRPr="008E76D8">
        <w:rPr>
          <w:rFonts w:ascii="Times New Roman" w:hAnsi="Times New Roman" w:cs="Times New Roman"/>
          <w:sz w:val="24"/>
          <w:szCs w:val="24"/>
        </w:rPr>
        <w:t xml:space="preserve">. Arranjo Produtivo Local. </w:t>
      </w:r>
      <w:r w:rsidR="0024646D">
        <w:rPr>
          <w:rFonts w:ascii="Times New Roman" w:hAnsi="Times New Roman" w:cs="Times New Roman"/>
          <w:sz w:val="24"/>
          <w:szCs w:val="24"/>
        </w:rPr>
        <w:t>Indústria de Confecções.</w:t>
      </w:r>
    </w:p>
    <w:p w:rsidR="0055432F" w:rsidRDefault="0055432F" w:rsidP="0024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24646D" w:rsidRPr="0024646D" w:rsidRDefault="0024646D" w:rsidP="00246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924FF2" w:rsidRPr="008E76D8" w:rsidRDefault="00924FF2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6D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2464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:rsidR="0055432F" w:rsidRPr="008E76D8" w:rsidRDefault="0055432F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 atual participação da mulher no mercado de trabalho e todos os direitos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conquistados são partes de uma evolução histórica. Essa evolução da mulher se repete quando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se analisa sua participação no meio empresarial. Atualmente, de cada 100 mulheres, pelo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menos 13 estão envolvidas em atividades empresariais, seja na economia informal ou formal.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Partindo desta premissa, esta pesquisa, tem como objetivo estudar o perfil da mulher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empreendedora da indústria de confecções da região de Maringá, no Estado do Paraná.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 Machado (2001) a abertura de pequenas empresas por parte de mulheres tem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atingido taxas muitas vezes maiores que a por parte dos homens.</w:t>
      </w:r>
    </w:p>
    <w:p w:rsidR="00924FF2" w:rsidRPr="00D90B2A" w:rsidRDefault="00046B31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  <w:color w:val="000000"/>
          <w:lang w:eastAsia="pt-BR"/>
        </w:rPr>
        <w:drawing>
          <wp:anchor distT="0" distB="0" distL="114300" distR="114300" simplePos="0" relativeHeight="251659264" behindDoc="0" locked="0" layoutInCell="1" allowOverlap="1" wp14:anchorId="2E97B4A0" wp14:editId="0CF91D25">
            <wp:simplePos x="0" y="0"/>
            <wp:positionH relativeFrom="column">
              <wp:posOffset>2667000</wp:posOffset>
            </wp:positionH>
            <wp:positionV relativeFrom="paragraph">
              <wp:posOffset>1155065</wp:posOffset>
            </wp:positionV>
            <wp:extent cx="466725" cy="381000"/>
            <wp:effectExtent l="0" t="0" r="9525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FF2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O estudo do empreendedorismo tem, nas últimas décadas, diversificado seu foco de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24FF2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pesquisa, alinhado às questões da falta de oportunidades, dificuldades para se </w:t>
      </w:r>
      <w:proofErr w:type="gramStart"/>
      <w:r w:rsidR="00924FF2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obter</w:t>
      </w:r>
      <w:proofErr w:type="gramEnd"/>
      <w:r w:rsidR="00924FF2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24FF2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trabalho formal, levando muitos brasileiros e brasileiras a optaram pelo mercado informal,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24FF2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tornando-se “donos de seu próprio negócio”.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Cenários econômicos favoráveis permitem que haja um crescimento de micro,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pequenas e médias e grandes empresas. </w:t>
      </w:r>
      <w:r w:rsidR="007E478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Consequentemente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, a mulher tem participado das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estatísticas desse crescimento no cenário nacional.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Atuar no ramo de confecções corresponde à tendência de aproveitamento de mercados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em ascensão e/ou janelas de oportunidade, que atualmente para a região de Maringá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 um dos pilares da economia As mudanças de tendências, a preocupação do ser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humano de representar sua própria personalidade através de sua roupa, contribui para tornar o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mercado competitivo.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Assim esta pesquisa buscou traçar o perfil da mulher empreendedora na indústria de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confecções na região de Maringá no Paraná. Para isso, faz-se necessário, além de entender o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perfil da mulher empreendedora, também analisar a relação entre o empreendedorismo e as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mulheres da indústria de confecções da região de Maringá,</w:t>
      </w:r>
    </w:p>
    <w:p w:rsidR="0055432F" w:rsidRPr="004B121E" w:rsidRDefault="0055432F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FF2" w:rsidRPr="008E76D8" w:rsidRDefault="00924FF2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6D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4B12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b/>
          <w:bCs/>
          <w:sz w:val="24"/>
          <w:szCs w:val="24"/>
        </w:rPr>
        <w:t>REFERENCIAL TEÓRICO</w:t>
      </w:r>
    </w:p>
    <w:p w:rsidR="0055432F" w:rsidRPr="008E76D8" w:rsidRDefault="0055432F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FF2" w:rsidRPr="008E76D8" w:rsidRDefault="00924FF2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6D8">
        <w:rPr>
          <w:rFonts w:ascii="Times New Roman" w:hAnsi="Times New Roman" w:cs="Times New Roman"/>
          <w:sz w:val="24"/>
          <w:szCs w:val="24"/>
        </w:rPr>
        <w:t>2.1 A MULHER ATRAVÉS DA HISTÓRIA</w:t>
      </w:r>
    </w:p>
    <w:p w:rsidR="0055432F" w:rsidRPr="008E76D8" w:rsidRDefault="0055432F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 Revolução Industrial trouxe uma série de transformações para a humanidade,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destacado a corrida imperialista entre as potências industrializadas, o que mais tarde, fez com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que o mundo entrasse em conflitos, devido a divergências de ações e opiniões. A Primeira 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Guerra Mundial contribui para a diminuição de homens nos postos de trabalho,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intensificando-se desde forma, participação obrigatória da mulher no mercado de trabalho,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assumindo o papel de “chefe da família” (FERNANDES, 2006). Desta forma, a mulher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conquistou o seu espaço ativo na sociedade, defendendo seus direitos de cidadã, trabalhadora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 mulher.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os anos 40, um número maior de mulheres entraria no mercado de trabalho,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adquirindo uma nova imagem perante a sociedade. Em 1967 a igualdade jurídica entre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homens e mulheres se firmaria, não somente no mundo, mas no Brasil, representando uma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grande conquista para a época.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 dados do IBGE (2007), no último quarto século, a força de trabalho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feminino incrementou a população economicamente ativa, representando taxas superiores a da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força de trabalho masculina. Como exemplo, a participação das mulheres no conjunto dos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empregos formais, aumentou </w:t>
      </w:r>
      <w:r w:rsidR="007E478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cerca de 30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% 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ano de 1985 para 40% em 2002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(FUNDAÇÃO CARLOS CHAGAS, 2007).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 partir de meados dos anos 90, as mulheres têm competido de forma igualitária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com os homens por novas vagas no mercado de trabalho. O gênero feminino tem-se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destacado.</w:t>
      </w:r>
    </w:p>
    <w:p w:rsidR="00924FF2" w:rsidRPr="00696A93" w:rsidRDefault="00924FF2" w:rsidP="00696A93">
      <w:pPr>
        <w:autoSpaceDE w:val="0"/>
        <w:autoSpaceDN w:val="0"/>
        <w:adjustRightInd w:val="0"/>
        <w:spacing w:before="120" w:after="12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96A93">
        <w:rPr>
          <w:rFonts w:ascii="Times New Roman" w:eastAsia="Times New Roman" w:hAnsi="Times New Roman" w:cs="Times New Roman"/>
          <w:color w:val="000000"/>
          <w:lang w:eastAsia="pt-BR"/>
        </w:rPr>
        <w:t xml:space="preserve">O sexo frágil não tem medo de nada. Dá sentença com a toga do juiz, </w:t>
      </w:r>
      <w:r w:rsidR="007E4788" w:rsidRPr="00696A93">
        <w:rPr>
          <w:rFonts w:ascii="Times New Roman" w:eastAsia="Times New Roman" w:hAnsi="Times New Roman" w:cs="Times New Roman"/>
          <w:color w:val="000000"/>
          <w:lang w:eastAsia="pt-BR"/>
        </w:rPr>
        <w:t>comanda empresas</w:t>
      </w:r>
      <w:r w:rsidRPr="00696A93">
        <w:rPr>
          <w:rFonts w:ascii="Times New Roman" w:eastAsia="Times New Roman" w:hAnsi="Times New Roman" w:cs="Times New Roman"/>
          <w:color w:val="000000"/>
          <w:lang w:eastAsia="pt-BR"/>
        </w:rPr>
        <w:t xml:space="preserve"> gigantes, maneja bisturi. A cada dia avança sobre feudos </w:t>
      </w:r>
      <w:r w:rsidR="007E4788" w:rsidRPr="00696A93">
        <w:rPr>
          <w:rFonts w:ascii="Times New Roman" w:eastAsia="Times New Roman" w:hAnsi="Times New Roman" w:cs="Times New Roman"/>
          <w:color w:val="000000"/>
          <w:lang w:eastAsia="pt-BR"/>
        </w:rPr>
        <w:t>masculinos tradicionais</w:t>
      </w:r>
      <w:r w:rsidRPr="00696A93">
        <w:rPr>
          <w:rFonts w:ascii="Times New Roman" w:eastAsia="Times New Roman" w:hAnsi="Times New Roman" w:cs="Times New Roman"/>
          <w:color w:val="000000"/>
          <w:lang w:eastAsia="pt-BR"/>
        </w:rPr>
        <w:t>. Já aparece em tropas de choque da polícia militar, comanda Boeing,</w:t>
      </w:r>
      <w:r w:rsidR="00D90B2A" w:rsidRPr="00696A93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696A93">
        <w:rPr>
          <w:rFonts w:ascii="Times New Roman" w:eastAsia="Times New Roman" w:hAnsi="Times New Roman" w:cs="Times New Roman"/>
          <w:color w:val="000000"/>
          <w:lang w:eastAsia="pt-BR"/>
        </w:rPr>
        <w:t>constrói prédios. A mulher encontra-se na ponta de um processo que está</w:t>
      </w:r>
      <w:r w:rsidR="00D90B2A" w:rsidRPr="00696A93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696A93">
        <w:rPr>
          <w:rFonts w:ascii="Times New Roman" w:eastAsia="Times New Roman" w:hAnsi="Times New Roman" w:cs="Times New Roman"/>
          <w:color w:val="000000"/>
          <w:lang w:eastAsia="pt-BR"/>
        </w:rPr>
        <w:t>transformando a sociedade brasileira (SIMONETTI, 1998, p.46).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período 1996 </w:t>
      </w:r>
      <w:r w:rsidR="007E478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1999 houve um saldo líquido de emprego feminino, que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possuíam escolaridade acima do segundo grau, representando o montante de 12.000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empregos. No período de 2000 a 2005 este número evolui para 413.000 empregos. (LEITE,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2006).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 Machado (2001), a participação da mulher nas atividades econômicas está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sendo cada vez mais ativa, sabendo-se que os motivos que as levam a iniciar empresas são os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mais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variados, destacando-se a realização pessoal; ascensão na carreira; preocupação com o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futuro dos filhos e necessidade de complementar a renda familiar.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Para Jonathan (2005) o potencial econômico do empreendedorismo feminino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brasileiro é significativo, tanto na economia formal, quanto a informal, nos diversos setores da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economia, representando quase a metade dos investimentos. Recente pesquisa evidencia que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há em torno de 6,4 milhões de empreendedoras brasileiras, representando 46% do total de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empreendedores brasileiros.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No Brasil, dentro de um crescimento significativo do trabalho feminino, constata-se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que cada vez mais, as mulheres vêm exercendo a liderança de empresas, quer seja em cargos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de gerência, quer seja na condução de seus próprios negócios. Diante disso, ao criar 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conduzir seus próprios negócios as empreendedoras constroem uma alternativa de inclusão ou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permanência no mercado de trabalho (JONATHAN, 2007).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 inserção da mulher no espaço organizacional permite maior igualdade de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oportunidades, que constrói seu “lugar ao sol”, trazendo um estilo próprio de gerenciar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Inerente á sua personalidade, atitudes e competências (CRAMER; CAPPELLE; SILVA,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2001).</w:t>
      </w:r>
    </w:p>
    <w:p w:rsidR="0055432F" w:rsidRPr="008E76D8" w:rsidRDefault="0055432F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FF2" w:rsidRPr="008E76D8" w:rsidRDefault="00924FF2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6D8">
        <w:rPr>
          <w:rFonts w:ascii="Times New Roman" w:hAnsi="Times New Roman" w:cs="Times New Roman"/>
          <w:sz w:val="24"/>
          <w:szCs w:val="24"/>
        </w:rPr>
        <w:t>2.2 O EMPREENDEDORISMO E AS MULHERES EMPREENDEDORAS</w:t>
      </w:r>
    </w:p>
    <w:p w:rsidR="0055432F" w:rsidRPr="008E76D8" w:rsidRDefault="0055432F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O termo empreendedor foi utilizado na Idade Média, para descrever tanto um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participante quanto um administrador de grandes projetos da época. Nestes projetos esse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individuo não corria riscos, pois simplesmente administrava o projeto usando recursos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fornecidos em geral pelo governo do país, sendo em geral um religioso, pessoa encarregada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de obras arquitetônicas, etc. Ocorre que, durante o século XVII, o termo ressurgiria, ligado ao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risco, sendo o empreendedor uma pessoa que ingressava em um acordo contratual com o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governo para desempenhar um serviço ou fornecer produtos estipulados (HISRICH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PETERS, 2004).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Dentro deste conceito, o empreendimento pode nascer de uma </w:t>
      </w:r>
      <w:r w:rsidR="007E478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ideia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surge da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observação, da percepção e análise de atividades, tendências e desenvolvimentos, na cultura,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na sociedade, nos hábitos de consumo. Pode também surgir de uma oportunidade, para a qual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não basta ser “administrador”, mas sim, empreendedor. Alguém com sensibilidade e coragem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de criar algo, fazer nascer um empreendimento, negócio novo, inovando ou criando novas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formas de negócio (BERNARDI, 2003)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Porém, não se pode confundir administração e empreendedorismo. Segundo Salim </w:t>
      </w:r>
      <w:r w:rsidRPr="007E478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</w:t>
      </w:r>
      <w:r w:rsidR="0055432F" w:rsidRPr="007E478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7E478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al.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(2004), empreender tem sido a trajetória escolhida por muitos jovens recém-formados, ou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profissionais bem sucedidos, dai revelando que a capacidade de administrar pode ser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aperfeiçoada, e que também o talento nato de empreender, pode ser melhorado.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O empreendedorismo é o processo dinâmico de criar mais riqueza, a partir do ato de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assumir riscos em termos de patrimônio, tempo e/ou comprometimento com a carreira ou que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E478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provêm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valor para algum produto ou serviço. Trata-se do processo de criar algo novo, com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valor, dedicando tempo e o esforço, assumindo riscos financeiros, psíquicos e sociais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correspondentes e recebendo as </w:t>
      </w:r>
      <w:r w:rsidR="007E478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consequentes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recompensas da satisfação e independência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pessoal e econômica (HISRICH; PETERS, 2004).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Este fenômeno surge (BERNARDI, 2003) da observação, da percepção e análise de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atividades, tendências e desenvolvimentos, na cultura, na sociedade, nos hábitos sociais e de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consumo, pois as oportunidades detectadas ou visualizadas, racional ou intuitivamente, das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necessidades e das demandas prováveis, atuais e futuras, e necessidades não atendidas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definem a </w:t>
      </w:r>
      <w:r w:rsidR="007E478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ideia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empreendimento.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O atual momento pode ser chamado de Era do Empreendedorismo, pois são os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empreendedores que estão eliminando barreiras comerciais e culturais, encurtando distâncias,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globalizando e renovando os conceitos econômicos, criando novas relações de trabalho 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novos empregos, quebrando paradigmas e gerando riqueza para a sociedade (DORNELAS,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2005).</w:t>
      </w:r>
      <w:r w:rsidR="00F72E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 Dolabela (1999) o empreendedor é considerado o “motor da economia”, um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agente de mudanças, pois tal é uma pessoa que imagina, desenvolve e realiza suas visões.</w:t>
      </w:r>
      <w:r w:rsidR="00F72E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Seus bons resultados se devem ao fato de que o empreendedor, vê nas pessoas uma das mais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importantes fontes de aprendizado, e não se prende, como profissionais de algumas áreas, em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apenas fontes reconhecidas. Assim, registra-se um grande crescimento de um mercado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denominado de “mercado empreendedor”, no qual os empreendedores são seus grandes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criadores, gerando riquezas.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Entende-se que os homens e mulheres empreendedores são pessoas que conseguem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fazer as coisas acontecerem, dotados de sensibilidade para os negócios, tino financeiro 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capacidade de identificar as janelas de oportunidades Essas oportunidades estão relacionadas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E478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tomada de decisão clara em um novo negócio ou na gestão do seu próprio negócio, devendo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por isso ter visão estratégica. (CHIAVENATO, 2005).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O perfil do empreendedor, de acordo com Bernardi (2003), possui um traçado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característico, uma vez que </w:t>
      </w:r>
      <w:r w:rsidR="007E478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se deve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apresentar senso de oportunidade, dominância,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agressividade e energia para realizar, autoconfiança, otimismo, dinamismo, independência,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persistência, flexibilidade e resistência a frustrações, criatividade, propensão ao risco,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liderança carismática, habilidade de equilibrar “sonho” e realização e habilidade de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relacionamento.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O crescimento do empreendedorismo no país tem sido marcante, tanto pela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participação dos homens como das mulheres, mas estas receberam destaque no </w:t>
      </w:r>
      <w:r w:rsidRPr="007E478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Global</w:t>
      </w:r>
      <w:r w:rsidR="0055432F" w:rsidRPr="007E478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7E478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Entrepreneurship Monitor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(GEM 2007), destacou o grande número de empreendedoras,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sendo a mulher empreendedora um dos temas de estudo, justificado pela razão do crescente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de empresas iniciadas por mulheres. No entanto, sua atuação é relativamente recente,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 os dados relativos aos empreendimentos formais ou informais liderados por mulheres são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escassos (MACHADO; BARROS; PALHANO, 2003).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No contraponto desta escassez, as mulheres estão abrindo empresa a uma taxa duas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vezes maior do que os homens e em todo o mundo as empresas pertencentes a mulheres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compreendem entre um quarto e um terço de todos os negócios. Ocorre ainda, que muitas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delas são desestimuladas por parte de familiares, a abertura de negócios, que desacreditam de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sua capacidade de gerir e administrar uma atividade com sucesso, um equivoco, já que o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crescimento da participação destas no mercado deixa clara a luta por seu espaço.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De acordo com Cramer, Cappelle e Silva (2001), as mulheres empreendedoras,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praticam atitude de resistência, mas sofrem em relação a seu trabalho. A atitude de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rompimento está relacionada ao fato de que as mulheres necessitam estar sempre provando 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comprovando que são capazes de gerir com sucesso seus empreendimentos para poderem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delimitar seu espaço como empreendedoras.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Destaca-se que tais enfrentam barreiras comuns ao desempenho de qualquer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atividade empreendedora, a cobrança por parte das pessoas envolvidas com os seus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empreendimentos. Além disso, sofrem porque são expostas ao entrarem no mercado de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trabalho com o sentimento de culpa por terem de abdicar do convívio familiar. Assim, a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construção de uma nova identidade da mulher empresária vem originando mudanças também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nas representações sociais relativas à família, ampliando a participação do pai na criação 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educação dos filhos. (CRAMER; CAPPELLE; SILVA, 2001).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De acordo com Jonathan (2005) a experiência de ser empreendedora proporciona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satisfação às mulheres, pois é mediadora de um forte sentimento de </w:t>
      </w:r>
      <w:r w:rsidR="007E478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auto realização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reflete como uma </w:t>
      </w:r>
      <w:r w:rsidR="007E478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autoestima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. A satisfação decorre de sua realização em ter o próprio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negócio, sua paixão, autonomia, independência e liberdade para ter iniciativa e desenvolver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E478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ideias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Dolabela (1999) afirma que mulheres empreendedoras são um fenômeno cultural,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nascidas por influência do meio em que vivem, ou de alguma situação. Sabe-se que tal é fruto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dos hábitos, práticas e valores das pessoas. Assim, a entrada feminina na criação de muitas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empresas é motivada por fatores gerais, dentre eles a busca de atividades que supram a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carência de mercado de trabalho, ou de obtenção de renda, daí a necessidade desta enquanto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empreendedora ser uma pessoa com autonomia e autoconfiança, capaz de mudar as coisas, se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convencer e aos outros do valor de sua </w:t>
      </w:r>
      <w:r w:rsidR="007E478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ideia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As empreendedoras tendem a ser escolarizadas, maduras em idade, casadas, com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filhos, além disso, seus empreendimentos geralmente são microempresas atuando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predominantemente no setor de serviços onde estas se dedicam com afinco (JONATHAN,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2007).</w:t>
      </w:r>
      <w:r w:rsidR="00F72E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 Cramer, Cappelle &amp; Silva (2001) a gestão empresarial feminina cresce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devido suas características tipicamente femininas, que aparecem de forma espontânea no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comportamento das entrevistadas ao gerenciarem seus empreendimentos e as auxiliam na</w:t>
      </w:r>
      <w:r w:rsidR="00F72E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conquista de seu espaço no mundo dos negócios.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Percebe-se que as mulheres se identificam mais com organizações relacionadas </w:t>
      </w:r>
      <w:r w:rsidR="007E478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moda e confecções, este ramo apresenta um considerável crescimento no Estado do Paraná,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o surgimento de muitos </w:t>
      </w:r>
      <w:r w:rsidR="007E478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polos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nesse segmento. Estima-se que nesses </w:t>
      </w:r>
      <w:r w:rsidR="007E478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polos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existe uma</w:t>
      </w:r>
      <w:r w:rsidR="0055432F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grande concentração de mulheres empresárias, fato este, que na Associação Comercial e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Industrial de Maringá, existe uma Câmara Especial, destinadas às mulheres empreendedoras.</w:t>
      </w:r>
    </w:p>
    <w:p w:rsidR="0055432F" w:rsidRPr="008E76D8" w:rsidRDefault="0055432F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FF2" w:rsidRPr="008E76D8" w:rsidRDefault="00924FF2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6D8">
        <w:rPr>
          <w:rFonts w:ascii="Times New Roman" w:hAnsi="Times New Roman" w:cs="Times New Roman"/>
          <w:sz w:val="24"/>
          <w:szCs w:val="24"/>
        </w:rPr>
        <w:t>2.3. CARACTERIZAÇÃO DO SETOR DE CONFECÇÕES NO PARANÁ</w:t>
      </w:r>
    </w:p>
    <w:p w:rsidR="0055432F" w:rsidRPr="008E76D8" w:rsidRDefault="0055432F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 dados da Agência Estadual de Noticias (2007), tal setor faz parte de um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programa de desenvolvimento setorial de arranjo produtivo. O Estado está se firmando como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segundo maior </w:t>
      </w:r>
      <w:r w:rsidR="007E478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polo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industrial de confecção do país, registrando uma produção de 150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milhões de peças/ano e um faturamento anual de 2 bilhões e 800 milhões de reais.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No Paraná, existem cerca de 4.200 empresas no setor, sendo que 90% delas são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micro, pequenas e médias, gerando cerca de 95 mil postos de trabalho diretos e 250 mil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indiretos. De acordo com a Associação Paranaense da Indústria Têxtil e do Vestuário, o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Estado do Paraná conta com uma média de 3 mil vagas nas confecções do chamado "corredor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da moda1"</w:t>
      </w:r>
      <w:r w:rsidR="00696A93">
        <w:rPr>
          <w:rStyle w:val="Refdenotaderodap"/>
          <w:rFonts w:ascii="Times New Roman" w:eastAsia="Times New Roman" w:hAnsi="Times New Roman" w:cs="Times New Roman"/>
          <w:sz w:val="24"/>
          <w:szCs w:val="24"/>
          <w:lang w:eastAsia="pt-BR"/>
        </w:rPr>
        <w:footnoteReference w:id="1"/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O Arranjo Produtivo Local de Confecção tem sido uma fonte de renda e geração de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emprego para os municípios nas últimas décadas, sendo qu</w:t>
      </w:r>
      <w:r w:rsidR="007E4788">
        <w:rPr>
          <w:rFonts w:ascii="Times New Roman" w:eastAsia="Times New Roman" w:hAnsi="Times New Roman" w:cs="Times New Roman"/>
          <w:sz w:val="24"/>
          <w:szCs w:val="24"/>
          <w:lang w:eastAsia="pt-BR"/>
        </w:rPr>
        <w:t>e o seu c</w:t>
      </w:r>
      <w:r w:rsidR="00696A93">
        <w:rPr>
          <w:rFonts w:ascii="Times New Roman" w:eastAsia="Times New Roman" w:hAnsi="Times New Roman" w:cs="Times New Roman"/>
          <w:sz w:val="24"/>
          <w:szCs w:val="24"/>
          <w:lang w:eastAsia="pt-BR"/>
        </w:rPr>
        <w:t>oeficiente</w:t>
      </w:r>
      <w:r w:rsidR="007E47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96A93">
        <w:rPr>
          <w:rFonts w:ascii="Times New Roman" w:eastAsia="Times New Roman" w:hAnsi="Times New Roman" w:cs="Times New Roman"/>
          <w:sz w:val="24"/>
          <w:szCs w:val="24"/>
          <w:lang w:eastAsia="pt-BR"/>
        </w:rPr>
        <w:t>local (QL)</w:t>
      </w:r>
      <w:r w:rsidR="00696A93">
        <w:rPr>
          <w:rStyle w:val="Refdenotaderodap"/>
          <w:rFonts w:ascii="Times New Roman" w:eastAsia="Times New Roman" w:hAnsi="Times New Roman" w:cs="Times New Roman"/>
          <w:sz w:val="24"/>
          <w:szCs w:val="24"/>
          <w:lang w:eastAsia="pt-BR"/>
        </w:rPr>
        <w:footnoteReference w:id="2"/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, na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ordem de 4,86, ou seja 4,9 vezes maior que as demais micro regiões geográficas do Estado do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Paraná. (CAMPOS, 2005).</w:t>
      </w:r>
    </w:p>
    <w:p w:rsidR="0055432F" w:rsidRPr="00D90B2A" w:rsidRDefault="0055432F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FF2" w:rsidRPr="008E76D8" w:rsidRDefault="00924FF2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6D8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D90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:rsidR="0055432F" w:rsidRPr="008E76D8" w:rsidRDefault="0055432F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 pesquisa se caracteriza como qualitativa desenvolvida a partir de um estudo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exploratório. Foram utilizados dados estatísticos que serviram de base, para as análises e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interpretações referentes ao perfil das mulheres empreendedoras.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Quanto </w:t>
      </w:r>
      <w:r w:rsidR="007E478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natureza da pesquisa, considera-se esta como uma pesquisa de campo,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pois corresponde à observação e coleta de dados diretamente no local da ocorrência dos fatos,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no caso do arranjo produtivo local de confecções (MARCONI; LAKATOS, 2004).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 amostra utilizada foi organizada a partir de um cadastro de empresárias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associadas da Associação Comercial de Maringá - ACIM, sendo que do universo de 3.525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cadastros e 270 empresas no ramo de confecções, foram identificadas 75 empresas que são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administradas por empresárias, sendo assim, realizaram uma pesquisa com 100% da amostra.</w:t>
      </w:r>
    </w:p>
    <w:p w:rsidR="00F72E17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 coleta das informações, foi utilizado, um questionário estruturado que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procurou identificar as seguintes variáveis: idade, estado civil, nível de escolaridade, número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de filhos, motivo da opção pela atividade empresarial, influência da família na escolha da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profissão, local onde procura atualização, entidades de apoio ao qual procura entre outras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questões que contribuíram para delinear o perfil dessa</w:t>
      </w:r>
      <w:r w:rsidR="00F72E17">
        <w:rPr>
          <w:rFonts w:ascii="Times New Roman" w:eastAsia="Times New Roman" w:hAnsi="Times New Roman" w:cs="Times New Roman"/>
          <w:sz w:val="24"/>
          <w:szCs w:val="24"/>
          <w:lang w:eastAsia="pt-BR"/>
        </w:rPr>
        <w:t>s empreendedoras dentre outras.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Para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validação e pré-teste, do questionário, foi aplicado um questionário para os ajustes necessários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na coleta das informações.</w:t>
      </w:r>
      <w:r w:rsidR="00F72E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 coleta de dados foi realizada no segundo semestre de 2007 e contou com o apoio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inestimável da Associação Comercial e Industrial de Maringá - ACIM e da receptividade das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empreendedoras que responderem prontamente as questões da pesquisa.</w:t>
      </w:r>
    </w:p>
    <w:p w:rsidR="0055432F" w:rsidRPr="00D90B2A" w:rsidRDefault="0055432F" w:rsidP="00F7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FF2" w:rsidRPr="008E76D8" w:rsidRDefault="00924FF2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6D8">
        <w:rPr>
          <w:rFonts w:ascii="Times New Roman" w:hAnsi="Times New Roman" w:cs="Times New Roman"/>
          <w:b/>
          <w:bCs/>
          <w:sz w:val="24"/>
          <w:szCs w:val="24"/>
        </w:rPr>
        <w:t>4. ANÁLISE DOS RESULTADOS</w:t>
      </w:r>
    </w:p>
    <w:p w:rsidR="0055432F" w:rsidRPr="008E76D8" w:rsidRDefault="0055432F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Depois de organizado e analisado os dados, várias são as considerações a serem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feitas acerca do resultado obtido, deste modo, os resultados foram relevantes no propósito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pesquisa.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Percebe-se na coleta de dados a diversidade da faixa etária das entrevistadas.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Existe neste setor, uma predominância de mulheres entre 31 a 50 anos de idade,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correspondendo a 71,4% do total das mulheres empreendedoras entrevistadas.</w:t>
      </w:r>
      <w:r w:rsidR="00F72E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O autor Barros et.al (2003), afirma em seus estudos a respeito de mulheres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empreendedoras, que grande parte são mulheres casadas, de 30 a 50 anos. De acordo com a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pesquisa, o Arranjo Produtivo Local de Confecções da Região de Maringá, está aderente com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 estimativa nacional.</w:t>
      </w:r>
    </w:p>
    <w:p w:rsidR="00F72E17" w:rsidRDefault="00924FF2" w:rsidP="00F72E1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nível de escolaridade das mulheres, conforme o </w:t>
      </w:r>
      <w:r w:rsidR="00F72E17">
        <w:rPr>
          <w:rFonts w:ascii="Times New Roman" w:eastAsia="Times New Roman" w:hAnsi="Times New Roman" w:cs="Times New Roman"/>
          <w:sz w:val="24"/>
          <w:szCs w:val="24"/>
          <w:lang w:eastAsia="pt-BR"/>
        </w:rPr>
        <w:t>G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ráfico 1 é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predominantemente, de empresárias com nível médio completo, sendo que apenas 25,7%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possuem curso superior completo. Na região existem várias instituições de ensino superior,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de cursos específicos na área, </w:t>
      </w:r>
      <w:r w:rsidR="00F72E17">
        <w:rPr>
          <w:rFonts w:ascii="Times New Roman" w:eastAsia="Times New Roman" w:hAnsi="Times New Roman" w:cs="Times New Roman"/>
          <w:sz w:val="24"/>
          <w:szCs w:val="24"/>
          <w:lang w:eastAsia="pt-BR"/>
        </w:rPr>
        <w:t>como é o caso do curso de Moda.</w:t>
      </w:r>
    </w:p>
    <w:p w:rsidR="0055432F" w:rsidRPr="008E76D8" w:rsidRDefault="00337159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0CA6ADE" wp14:editId="2072C401">
            <wp:extent cx="5760085" cy="2741930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FF2" w:rsidRPr="00F72E17" w:rsidRDefault="00495C01" w:rsidP="00F72E17">
      <w:pPr>
        <w:spacing w:after="0" w:line="240" w:lineRule="auto"/>
        <w:ind w:left="709" w:right="424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Gráfico </w:t>
      </w:r>
      <w:r w:rsidR="00924FF2" w:rsidRPr="00F72E17">
        <w:rPr>
          <w:rFonts w:ascii="Times New Roman" w:eastAsia="Times New Roman" w:hAnsi="Times New Roman" w:cs="Times New Roman"/>
          <w:b/>
          <w:lang w:eastAsia="pt-BR"/>
        </w:rPr>
        <w:t>1 – Distribuição quanto o grua de escolaridade das empreendedoras</w:t>
      </w:r>
    </w:p>
    <w:p w:rsidR="00624A02" w:rsidRPr="00E70FD3" w:rsidRDefault="00624A02" w:rsidP="00F72E17">
      <w:pPr>
        <w:spacing w:after="120" w:line="240" w:lineRule="auto"/>
        <w:ind w:firstLine="709"/>
        <w:rPr>
          <w:rFonts w:ascii="Times New Roman" w:hAnsi="Times New Roman"/>
          <w:lang w:eastAsia="pt-BR"/>
        </w:rPr>
      </w:pPr>
      <w:r w:rsidRPr="00E70FD3">
        <w:rPr>
          <w:rFonts w:ascii="Times New Roman" w:hAnsi="Times New Roman"/>
          <w:b/>
          <w:lang w:eastAsia="pt-BR"/>
        </w:rPr>
        <w:t>Fonte</w:t>
      </w:r>
      <w:r w:rsidRPr="00E70FD3">
        <w:rPr>
          <w:rFonts w:ascii="Times New Roman" w:hAnsi="Times New Roman"/>
          <w:lang w:eastAsia="pt-BR"/>
        </w:rPr>
        <w:t>: Dados da pesquisa</w:t>
      </w:r>
    </w:p>
    <w:p w:rsidR="00F72E17" w:rsidRPr="00D90B2A" w:rsidRDefault="00F72E17" w:rsidP="00F72E1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Contudo, em função do tempo de dedicação ao ensino superior, tem tornado inviável a dedicação ao ensino superior.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Embora, achem que este é um sonho e uma necessidade, na busca pelo conhecimento e especialização cada vez mais </w:t>
      </w:r>
      <w:r w:rsidR="007E478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frequente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95C01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Outro fator que contribui para este baixo índice foi que muitas empresárias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abandonaram cedo, a sua carreira acadêmica, em função da não compatibilidade com família,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95C01">
        <w:rPr>
          <w:rFonts w:ascii="Times New Roman" w:eastAsia="Times New Roman" w:hAnsi="Times New Roman" w:cs="Times New Roman"/>
          <w:sz w:val="24"/>
          <w:szCs w:val="24"/>
          <w:lang w:eastAsia="pt-BR"/>
        </w:rPr>
        <w:t>a empresa, e a academia.</w:t>
      </w:r>
    </w:p>
    <w:p w:rsidR="00495C01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No entanto, segundo Luft (2007) o índice de matricula de mulheres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em Instituições de Ensino Superior tem aumentado anualmente, principalmente nos cursos de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tecnologia que tem o foco direcionado em diferentes áreas do conhecimento. Isso pode mudar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essa estatística num futuro próximo.</w:t>
      </w:r>
      <w:r w:rsidR="00495C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Em gerações passadas a existia o costume da mulher assumir o papel apenas como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ente matriarcal e isto era aceito na </w:t>
      </w:r>
      <w:r w:rsidR="00495C01">
        <w:rPr>
          <w:rFonts w:ascii="Times New Roman" w:eastAsia="Times New Roman" w:hAnsi="Times New Roman" w:cs="Times New Roman"/>
          <w:sz w:val="24"/>
          <w:szCs w:val="24"/>
          <w:lang w:eastAsia="pt-BR"/>
        </w:rPr>
        <w:t>sociedade.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Por outro lado, percebe-se considerável número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de empresárias que tem ou tiveram mães empresárias, para Tavares (2007) todo o indivíduo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tem o seu comportamento pré-determinado por um conjunto de fatores intrínsecos, dentre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estes a influência da família, pois o conceito de família produz em seus chefes e familiares a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identificação de crença, valores, que são herdadas de pais e avós, tal qual a visão de mundo,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interpretação do que o indivíduo faz desde sua infância</w:t>
      </w:r>
      <w:r w:rsidR="00495C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(ver gráfico 2)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5432F" w:rsidRPr="008E76D8" w:rsidRDefault="00337159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760085" cy="259969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FF2" w:rsidRPr="00F72E17" w:rsidRDefault="00495C01" w:rsidP="00F72E17">
      <w:pPr>
        <w:spacing w:after="0" w:line="240" w:lineRule="auto"/>
        <w:ind w:left="709" w:right="424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Gráfico </w:t>
      </w:r>
      <w:r w:rsidR="00924FF2" w:rsidRPr="00F72E17">
        <w:rPr>
          <w:rFonts w:ascii="Times New Roman" w:eastAsia="Times New Roman" w:hAnsi="Times New Roman" w:cs="Times New Roman"/>
          <w:b/>
          <w:lang w:eastAsia="pt-BR"/>
        </w:rPr>
        <w:t xml:space="preserve">2 – Distribuição quanto </w:t>
      </w:r>
      <w:r w:rsidR="007E4788" w:rsidRPr="00F72E17">
        <w:rPr>
          <w:rFonts w:ascii="Times New Roman" w:eastAsia="Times New Roman" w:hAnsi="Times New Roman" w:cs="Times New Roman"/>
          <w:b/>
          <w:lang w:eastAsia="pt-BR"/>
        </w:rPr>
        <w:t>à</w:t>
      </w:r>
      <w:r w:rsidR="00924FF2" w:rsidRPr="00F72E17">
        <w:rPr>
          <w:rFonts w:ascii="Times New Roman" w:eastAsia="Times New Roman" w:hAnsi="Times New Roman" w:cs="Times New Roman"/>
          <w:b/>
          <w:lang w:eastAsia="pt-BR"/>
        </w:rPr>
        <w:t xml:space="preserve"> verificação da influência da mãe na decisão pela atividade</w:t>
      </w:r>
      <w:r w:rsidR="00F72E1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24FF2" w:rsidRPr="00F72E17">
        <w:rPr>
          <w:rFonts w:ascii="Times New Roman" w:eastAsia="Times New Roman" w:hAnsi="Times New Roman" w:cs="Times New Roman"/>
          <w:b/>
          <w:lang w:eastAsia="pt-BR"/>
        </w:rPr>
        <w:t>empreendedora no ramo de indústria de confecções</w:t>
      </w:r>
    </w:p>
    <w:p w:rsidR="00F72E17" w:rsidRPr="00E70FD3" w:rsidRDefault="00F72E17" w:rsidP="00F72E17">
      <w:pPr>
        <w:spacing w:after="120" w:line="240" w:lineRule="auto"/>
        <w:ind w:left="709" w:right="424"/>
        <w:rPr>
          <w:rFonts w:ascii="Times New Roman" w:hAnsi="Times New Roman"/>
          <w:lang w:eastAsia="pt-BR"/>
        </w:rPr>
      </w:pPr>
      <w:r w:rsidRPr="00E70FD3">
        <w:rPr>
          <w:rFonts w:ascii="Times New Roman" w:hAnsi="Times New Roman"/>
          <w:b/>
          <w:lang w:eastAsia="pt-BR"/>
        </w:rPr>
        <w:t>Fonte</w:t>
      </w:r>
      <w:r w:rsidRPr="00E70FD3">
        <w:rPr>
          <w:rFonts w:ascii="Times New Roman" w:hAnsi="Times New Roman"/>
          <w:lang w:eastAsia="pt-BR"/>
        </w:rPr>
        <w:t>: Dados da pesquisa</w:t>
      </w:r>
    </w:p>
    <w:p w:rsidR="00924FF2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Observando a questão da possibilidade da direta ou indireta influência familiar,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deu-se </w:t>
      </w:r>
      <w:r w:rsidR="007E478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sequência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pesquisa, questionando as mulheres pesquisadas quanto os motivos que a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levaram a optar por serem empreende</w:t>
      </w:r>
      <w:r w:rsidR="00495C01">
        <w:rPr>
          <w:rFonts w:ascii="Times New Roman" w:eastAsia="Times New Roman" w:hAnsi="Times New Roman" w:cs="Times New Roman"/>
          <w:sz w:val="24"/>
          <w:szCs w:val="24"/>
          <w:lang w:eastAsia="pt-BR"/>
        </w:rPr>
        <w:t>doras, reunindo-se os dados no G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ráfico 03.</w:t>
      </w:r>
    </w:p>
    <w:p w:rsidR="00495C01" w:rsidRPr="00337159" w:rsidRDefault="00495C01" w:rsidP="00495C01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Destes resultados, muitas variáveis podem ser estudadas, visto que no caso daquelas que fizeram essa opção por vontade de mudança, pode estar a influência da família, como </w:t>
      </w:r>
      <w:r w:rsidRPr="00337159">
        <w:rPr>
          <w:rFonts w:ascii="Times New Roman" w:eastAsia="Times New Roman" w:hAnsi="Times New Roman" w:cs="Times New Roman"/>
          <w:sz w:val="24"/>
          <w:szCs w:val="24"/>
          <w:lang w:eastAsia="pt-BR"/>
        </w:rPr>
        <w:t>também por motivo de aumento da renda familiar, tal qual ocorre com aquelas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37159">
        <w:rPr>
          <w:rFonts w:ascii="Times New Roman" w:eastAsia="Times New Roman" w:hAnsi="Times New Roman" w:cs="Times New Roman"/>
          <w:sz w:val="24"/>
          <w:szCs w:val="24"/>
          <w:lang w:eastAsia="pt-BR"/>
        </w:rPr>
        <w:t>escolheram esta atividade devido busca de uma melhor qualidade de vida.</w:t>
      </w:r>
    </w:p>
    <w:p w:rsidR="00495C01" w:rsidRPr="00337159" w:rsidRDefault="00495C01" w:rsidP="00495C01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159">
        <w:rPr>
          <w:rFonts w:ascii="Times New Roman" w:eastAsia="Times New Roman" w:hAnsi="Times New Roman" w:cs="Times New Roman"/>
          <w:sz w:val="24"/>
          <w:szCs w:val="24"/>
          <w:lang w:eastAsia="pt-BR"/>
        </w:rPr>
        <w:t>Cramer et al (2001) afirmam que apesar da inserção da mulher no mercado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37159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trabalho, o antigo e o moderno nas relações sociais e afetivas convivem lado a lado. 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37159">
        <w:rPr>
          <w:rFonts w:ascii="Times New Roman" w:eastAsia="Times New Roman" w:hAnsi="Times New Roman" w:cs="Times New Roman"/>
          <w:sz w:val="24"/>
          <w:szCs w:val="24"/>
          <w:lang w:eastAsia="pt-BR"/>
        </w:rPr>
        <w:t>mulheres casadas de hoje, repartem com os maridos a obrigação de sustento da família, mas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37159">
        <w:rPr>
          <w:rFonts w:ascii="Times New Roman" w:eastAsia="Times New Roman" w:hAnsi="Times New Roman" w:cs="Times New Roman"/>
          <w:sz w:val="24"/>
          <w:szCs w:val="24"/>
          <w:lang w:eastAsia="pt-BR"/>
        </w:rPr>
        <w:t>sobre ela pesam a educação dos filhos, o cuidado da casa e a atenção ao marido.</w:t>
      </w:r>
    </w:p>
    <w:p w:rsidR="00495C01" w:rsidRPr="00D90B2A" w:rsidRDefault="00495C01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432F" w:rsidRPr="008E76D8" w:rsidRDefault="00337159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760085" cy="261048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61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FF2" w:rsidRPr="00F72E17" w:rsidRDefault="00495C01" w:rsidP="00F72E17">
      <w:pPr>
        <w:spacing w:after="0" w:line="240" w:lineRule="auto"/>
        <w:ind w:left="709" w:right="424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Gráfico </w:t>
      </w:r>
      <w:r w:rsidR="00924FF2" w:rsidRPr="00F72E17">
        <w:rPr>
          <w:rFonts w:ascii="Times New Roman" w:eastAsia="Times New Roman" w:hAnsi="Times New Roman" w:cs="Times New Roman"/>
          <w:b/>
          <w:lang w:eastAsia="pt-BR"/>
        </w:rPr>
        <w:t>3 – Distribuição quanto aos motivos pela opção por ser empreendedora</w:t>
      </w:r>
    </w:p>
    <w:p w:rsidR="00F72E17" w:rsidRPr="00E70FD3" w:rsidRDefault="00F72E17" w:rsidP="00F72E17">
      <w:pPr>
        <w:spacing w:after="120" w:line="240" w:lineRule="auto"/>
        <w:ind w:left="709" w:right="424"/>
        <w:rPr>
          <w:rFonts w:ascii="Times New Roman" w:hAnsi="Times New Roman"/>
          <w:lang w:eastAsia="pt-BR"/>
        </w:rPr>
      </w:pPr>
      <w:r w:rsidRPr="00E70FD3">
        <w:rPr>
          <w:rFonts w:ascii="Times New Roman" w:hAnsi="Times New Roman"/>
          <w:b/>
          <w:lang w:eastAsia="pt-BR"/>
        </w:rPr>
        <w:t>Fonte</w:t>
      </w:r>
      <w:r w:rsidRPr="00E70FD3">
        <w:rPr>
          <w:rFonts w:ascii="Times New Roman" w:hAnsi="Times New Roman"/>
          <w:lang w:eastAsia="pt-BR"/>
        </w:rPr>
        <w:t>: Dados da pesquisa</w:t>
      </w:r>
    </w:p>
    <w:p w:rsidR="00495C01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Outro dado que chama a atenção é a baixa intenção de empreender visando o lucro,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isso corrobora com Dornelas (2003) que destaca entre os perfis empreendedores o de ter o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resultado financeiro como </w:t>
      </w:r>
      <w:r w:rsidR="007E478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consequência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boa atuaçã</w:t>
      </w:r>
      <w:r w:rsidR="00495C01">
        <w:rPr>
          <w:rFonts w:ascii="Times New Roman" w:eastAsia="Times New Roman" w:hAnsi="Times New Roman" w:cs="Times New Roman"/>
          <w:sz w:val="24"/>
          <w:szCs w:val="24"/>
          <w:lang w:eastAsia="pt-BR"/>
        </w:rPr>
        <w:t>o empresarial.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Quanto os motivos que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levaram a opção em empreender no ramo de confecções destacam-se a influência do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conhecimento anterior. Para Shane (2000) a influência do conhecimento adquirido tem grande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importância na identificação das oportunidades pelos empreendedores, é esse conhecimento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que define o porquê, quando e como um empreendedor vê uma oportunidade antes que outra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95C01">
        <w:rPr>
          <w:rFonts w:ascii="Times New Roman" w:eastAsia="Times New Roman" w:hAnsi="Times New Roman" w:cs="Times New Roman"/>
          <w:sz w:val="24"/>
          <w:szCs w:val="24"/>
          <w:lang w:eastAsia="pt-BR"/>
        </w:rPr>
        <w:t>pessoa (ver gráfico 4).</w:t>
      </w:r>
    </w:p>
    <w:p w:rsidR="0055432F" w:rsidRPr="008E76D8" w:rsidRDefault="00337159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760085" cy="27686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FF2" w:rsidRPr="00F72E17" w:rsidRDefault="00495C01" w:rsidP="00F72E17">
      <w:pPr>
        <w:spacing w:after="0" w:line="240" w:lineRule="auto"/>
        <w:ind w:left="709" w:right="424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Gráfico </w:t>
      </w:r>
      <w:r w:rsidR="00924FF2" w:rsidRPr="00F72E17">
        <w:rPr>
          <w:rFonts w:ascii="Times New Roman" w:eastAsia="Times New Roman" w:hAnsi="Times New Roman" w:cs="Times New Roman"/>
          <w:b/>
          <w:lang w:eastAsia="pt-BR"/>
        </w:rPr>
        <w:t>4 – Opção pe</w:t>
      </w:r>
      <w:r w:rsidR="00F72E17">
        <w:rPr>
          <w:rFonts w:ascii="Times New Roman" w:eastAsia="Times New Roman" w:hAnsi="Times New Roman" w:cs="Times New Roman"/>
          <w:b/>
          <w:lang w:eastAsia="pt-BR"/>
        </w:rPr>
        <w:t>la escolha do ramo de confecção</w:t>
      </w:r>
    </w:p>
    <w:p w:rsidR="00F72E17" w:rsidRPr="00E70FD3" w:rsidRDefault="00F72E17" w:rsidP="00F72E17">
      <w:pPr>
        <w:spacing w:after="120" w:line="240" w:lineRule="auto"/>
        <w:ind w:left="709" w:right="424"/>
        <w:rPr>
          <w:rFonts w:ascii="Times New Roman" w:hAnsi="Times New Roman"/>
          <w:lang w:eastAsia="pt-BR"/>
        </w:rPr>
      </w:pPr>
      <w:r w:rsidRPr="00E70FD3">
        <w:rPr>
          <w:rFonts w:ascii="Times New Roman" w:hAnsi="Times New Roman"/>
          <w:b/>
          <w:lang w:eastAsia="pt-BR"/>
        </w:rPr>
        <w:t>Fonte</w:t>
      </w:r>
      <w:r w:rsidRPr="00E70FD3">
        <w:rPr>
          <w:rFonts w:ascii="Times New Roman" w:hAnsi="Times New Roman"/>
          <w:lang w:eastAsia="pt-BR"/>
        </w:rPr>
        <w:t>: Dados da pesquisa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Uma questão importante no estudo do empreendedorismo brasileiro, segundo Silva e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Vier Machado (2006) trata-se da necessidade de capacitação no que se refere a gestão dos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negócios. De acordo com as entrevistadas, a busca pela capacitação tem acontecido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principalmente através de cursos de extensão, por meio de instituições especializadas na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promoção do empreendedorismo como o SEBRAE e associações comerciais.</w:t>
      </w:r>
    </w:p>
    <w:p w:rsidR="00495C01" w:rsidRDefault="00924FF2" w:rsidP="00495C01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Quando questionado sobre onde procuram se manter atualizadas no que se refere as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habilidades empresariais, os resultados mostram o SEBRAE o mais procurado, seguido por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cursos de extensão em faculdades que disponibilizam essa forma de apresentação de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95C01">
        <w:rPr>
          <w:rFonts w:ascii="Times New Roman" w:eastAsia="Times New Roman" w:hAnsi="Times New Roman" w:cs="Times New Roman"/>
          <w:sz w:val="24"/>
          <w:szCs w:val="24"/>
          <w:lang w:eastAsia="pt-BR"/>
        </w:rPr>
        <w:t>conteúdos acadêmicos.</w:t>
      </w:r>
    </w:p>
    <w:p w:rsidR="00924FF2" w:rsidRPr="00D90B2A" w:rsidRDefault="00924FF2" w:rsidP="00495C0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Outras formas como palestrar e seminários promovidos por entidades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especializadas caracterizam-se por ser a princ</w:t>
      </w:r>
      <w:r w:rsidR="00495C01">
        <w:rPr>
          <w:rFonts w:ascii="Times New Roman" w:eastAsia="Times New Roman" w:hAnsi="Times New Roman" w:cs="Times New Roman"/>
          <w:sz w:val="24"/>
          <w:szCs w:val="24"/>
          <w:lang w:eastAsia="pt-BR"/>
        </w:rPr>
        <w:t>ipal alternativa de capacitação (ver gráfico 5).</w:t>
      </w:r>
    </w:p>
    <w:p w:rsidR="0055432F" w:rsidRPr="008E76D8" w:rsidRDefault="00337159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760085" cy="2662555"/>
            <wp:effectExtent l="0" t="0" r="0" b="444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FF2" w:rsidRPr="00F72E17" w:rsidRDefault="00495C01" w:rsidP="00F72E17">
      <w:pPr>
        <w:spacing w:after="0" w:line="240" w:lineRule="auto"/>
        <w:ind w:left="709" w:right="424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Gráfico </w:t>
      </w:r>
      <w:r w:rsidR="00924FF2" w:rsidRPr="00F72E17">
        <w:rPr>
          <w:rFonts w:ascii="Times New Roman" w:eastAsia="Times New Roman" w:hAnsi="Times New Roman" w:cs="Times New Roman"/>
          <w:b/>
          <w:lang w:eastAsia="pt-BR"/>
        </w:rPr>
        <w:t>5 – Capacitação das empresárias</w:t>
      </w:r>
    </w:p>
    <w:p w:rsidR="00F72E17" w:rsidRPr="00E70FD3" w:rsidRDefault="00F72E17" w:rsidP="00F72E17">
      <w:pPr>
        <w:spacing w:after="120" w:line="240" w:lineRule="auto"/>
        <w:ind w:left="709" w:right="424"/>
        <w:rPr>
          <w:rFonts w:ascii="Times New Roman" w:hAnsi="Times New Roman"/>
          <w:lang w:eastAsia="pt-BR"/>
        </w:rPr>
      </w:pPr>
      <w:r w:rsidRPr="00E70FD3">
        <w:rPr>
          <w:rFonts w:ascii="Times New Roman" w:hAnsi="Times New Roman"/>
          <w:b/>
          <w:lang w:eastAsia="pt-BR"/>
        </w:rPr>
        <w:t>Fonte</w:t>
      </w:r>
      <w:r w:rsidRPr="00E70FD3">
        <w:rPr>
          <w:rFonts w:ascii="Times New Roman" w:hAnsi="Times New Roman"/>
          <w:lang w:eastAsia="pt-BR"/>
        </w:rPr>
        <w:t>: Dados da pesquisa</w:t>
      </w:r>
    </w:p>
    <w:p w:rsidR="00924FF2" w:rsidRPr="00D90B2A" w:rsidRDefault="00924FF2" w:rsidP="00495C0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Com objetivo de entender como é feito o controle dos seus negócios, questionou-se o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critério de avaliação da viabilidade do negócio ficando claro que grande parte das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empreendedoras avalia seu resultado por meio de relatórios contábeis, isso pode demonstrar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um ponto preocupante considerando a característica fiscal brasileira que dificulta a formação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uma base para organização dos dados e a </w:t>
      </w:r>
      <w:r w:rsidR="00495C01">
        <w:rPr>
          <w:rFonts w:ascii="Times New Roman" w:eastAsia="Times New Roman" w:hAnsi="Times New Roman" w:cs="Times New Roman"/>
          <w:sz w:val="24"/>
          <w:szCs w:val="24"/>
          <w:lang w:eastAsia="pt-BR"/>
        </w:rPr>
        <w:t>tomada de decisões empresariais. Isso se evidencia através do Gráfico 6.</w:t>
      </w:r>
    </w:p>
    <w:p w:rsidR="008E76D8" w:rsidRPr="008E76D8" w:rsidRDefault="00337159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760085" cy="2604135"/>
            <wp:effectExtent l="0" t="0" r="0" b="571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60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FF2" w:rsidRPr="00F72E17" w:rsidRDefault="00495C01" w:rsidP="00F72E17">
      <w:pPr>
        <w:spacing w:after="0" w:line="240" w:lineRule="auto"/>
        <w:ind w:left="709" w:right="424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Gráfico </w:t>
      </w:r>
      <w:r w:rsidR="00924FF2" w:rsidRPr="00F72E17">
        <w:rPr>
          <w:rFonts w:ascii="Times New Roman" w:eastAsia="Times New Roman" w:hAnsi="Times New Roman" w:cs="Times New Roman"/>
          <w:b/>
          <w:lang w:eastAsia="pt-BR"/>
        </w:rPr>
        <w:t>6 – Critério</w:t>
      </w:r>
      <w:r w:rsidR="00F72E17">
        <w:rPr>
          <w:rFonts w:ascii="Times New Roman" w:eastAsia="Times New Roman" w:hAnsi="Times New Roman" w:cs="Times New Roman"/>
          <w:b/>
          <w:lang w:eastAsia="pt-BR"/>
        </w:rPr>
        <w:t>s para avaliação de viabilidade</w:t>
      </w:r>
    </w:p>
    <w:p w:rsidR="00F72E17" w:rsidRPr="00E70FD3" w:rsidRDefault="00F72E17" w:rsidP="00F72E17">
      <w:pPr>
        <w:spacing w:after="120" w:line="240" w:lineRule="auto"/>
        <w:ind w:left="709" w:right="424"/>
        <w:rPr>
          <w:rFonts w:ascii="Times New Roman" w:hAnsi="Times New Roman"/>
          <w:lang w:eastAsia="pt-BR"/>
        </w:rPr>
      </w:pPr>
      <w:r w:rsidRPr="00E70FD3">
        <w:rPr>
          <w:rFonts w:ascii="Times New Roman" w:hAnsi="Times New Roman"/>
          <w:b/>
          <w:lang w:eastAsia="pt-BR"/>
        </w:rPr>
        <w:t>Fonte</w:t>
      </w:r>
      <w:r w:rsidRPr="00E70FD3">
        <w:rPr>
          <w:rFonts w:ascii="Times New Roman" w:hAnsi="Times New Roman"/>
          <w:lang w:eastAsia="pt-BR"/>
        </w:rPr>
        <w:t>: Dados da pesquisa</w:t>
      </w:r>
    </w:p>
    <w:p w:rsidR="00495C01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Quando questionadas sobre a preocupação com o planejamento da empresa, a maioria,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41,4% das empresárias procura se preocupar com o planejamento semestral</w:t>
      </w:r>
      <w:r w:rsidR="00495C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(ver gráfico 7)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95C01" w:rsidRPr="00495C01" w:rsidRDefault="00495C01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t-BR"/>
        </w:rPr>
      </w:pPr>
    </w:p>
    <w:p w:rsidR="0055432F" w:rsidRPr="008E76D8" w:rsidRDefault="00337159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760085" cy="257810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FF2" w:rsidRPr="00F72E17" w:rsidRDefault="00924FF2" w:rsidP="00F72E17">
      <w:pPr>
        <w:spacing w:after="0" w:line="240" w:lineRule="auto"/>
        <w:ind w:left="709" w:right="424"/>
        <w:rPr>
          <w:rFonts w:ascii="Times New Roman" w:eastAsia="Times New Roman" w:hAnsi="Times New Roman" w:cs="Times New Roman"/>
          <w:b/>
          <w:lang w:eastAsia="pt-BR"/>
        </w:rPr>
      </w:pPr>
      <w:r w:rsidRPr="00F72E17">
        <w:rPr>
          <w:rFonts w:ascii="Times New Roman" w:eastAsia="Times New Roman" w:hAnsi="Times New Roman" w:cs="Times New Roman"/>
          <w:b/>
          <w:lang w:eastAsia="pt-BR"/>
        </w:rPr>
        <w:t>Gráfico 7 – Pre</w:t>
      </w:r>
      <w:r w:rsidR="00F72E17">
        <w:rPr>
          <w:rFonts w:ascii="Times New Roman" w:eastAsia="Times New Roman" w:hAnsi="Times New Roman" w:cs="Times New Roman"/>
          <w:b/>
          <w:lang w:eastAsia="pt-BR"/>
        </w:rPr>
        <w:t>ocupação quanto ao planejamento</w:t>
      </w:r>
    </w:p>
    <w:p w:rsidR="00F72E17" w:rsidRPr="00E70FD3" w:rsidRDefault="00F72E17" w:rsidP="00495C01">
      <w:pPr>
        <w:spacing w:after="0" w:line="240" w:lineRule="auto"/>
        <w:ind w:left="709" w:right="425"/>
        <w:rPr>
          <w:rFonts w:ascii="Times New Roman" w:hAnsi="Times New Roman"/>
          <w:lang w:eastAsia="pt-BR"/>
        </w:rPr>
      </w:pPr>
      <w:r w:rsidRPr="00E70FD3">
        <w:rPr>
          <w:rFonts w:ascii="Times New Roman" w:hAnsi="Times New Roman"/>
          <w:b/>
          <w:lang w:eastAsia="pt-BR"/>
        </w:rPr>
        <w:t>Fonte</w:t>
      </w:r>
      <w:r w:rsidRPr="00E70FD3">
        <w:rPr>
          <w:rFonts w:ascii="Times New Roman" w:hAnsi="Times New Roman"/>
          <w:lang w:eastAsia="pt-BR"/>
        </w:rPr>
        <w:t>: Dados da pesquisa</w:t>
      </w:r>
    </w:p>
    <w:p w:rsidR="00495C01" w:rsidRPr="00D90B2A" w:rsidRDefault="00495C01" w:rsidP="00495C01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Dependendo do setor isso é suficiente, no entanto, num arranjo produtivo local onde o crescimento e as influências macroeconômicas e do mercado externo são grandes, esse período de planejamento e </w:t>
      </w:r>
      <w:r w:rsidR="007E478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replan</w:t>
      </w:r>
      <w:r w:rsidR="007E4788">
        <w:rPr>
          <w:rFonts w:ascii="Times New Roman" w:eastAsia="Times New Roman" w:hAnsi="Times New Roman" w:cs="Times New Roman"/>
          <w:sz w:val="24"/>
          <w:szCs w:val="24"/>
          <w:lang w:eastAsia="pt-BR"/>
        </w:rPr>
        <w:t>ejamento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 ser insuficiente.</w:t>
      </w:r>
    </w:p>
    <w:p w:rsidR="00924FF2" w:rsidRPr="00D90B2A" w:rsidRDefault="00924FF2" w:rsidP="00495C01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Quanto à tomada de decisões confirma-se a pouca preocupação com dados externos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as empresárias optam por tomar decisões que se que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exclusivamente com relatórios intern</w:t>
      </w:r>
      <w:r w:rsidR="00495C01">
        <w:rPr>
          <w:rFonts w:ascii="Times New Roman" w:eastAsia="Times New Roman" w:hAnsi="Times New Roman" w:cs="Times New Roman"/>
          <w:sz w:val="24"/>
          <w:szCs w:val="24"/>
          <w:lang w:eastAsia="pt-BR"/>
        </w:rPr>
        <w:t>os de suas respectivas empresas, conforme mostra o Gráfico 8:</w:t>
      </w:r>
    </w:p>
    <w:p w:rsidR="008E76D8" w:rsidRPr="008E76D8" w:rsidRDefault="00337159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760085" cy="270700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70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FF2" w:rsidRPr="00F72E17" w:rsidRDefault="00924FF2" w:rsidP="00F72E17">
      <w:pPr>
        <w:spacing w:after="0" w:line="240" w:lineRule="auto"/>
        <w:ind w:left="709" w:right="424"/>
        <w:rPr>
          <w:rFonts w:ascii="Times New Roman" w:eastAsia="Times New Roman" w:hAnsi="Times New Roman" w:cs="Times New Roman"/>
          <w:b/>
          <w:lang w:eastAsia="pt-BR"/>
        </w:rPr>
      </w:pPr>
      <w:r w:rsidRPr="00F72E17">
        <w:rPr>
          <w:rFonts w:ascii="Times New Roman" w:eastAsia="Times New Roman" w:hAnsi="Times New Roman" w:cs="Times New Roman"/>
          <w:b/>
          <w:lang w:eastAsia="pt-BR"/>
        </w:rPr>
        <w:t>Gráfico 8 – Critérios para a tomad</w:t>
      </w:r>
      <w:r w:rsidR="00F72E17">
        <w:rPr>
          <w:rFonts w:ascii="Times New Roman" w:eastAsia="Times New Roman" w:hAnsi="Times New Roman" w:cs="Times New Roman"/>
          <w:b/>
          <w:lang w:eastAsia="pt-BR"/>
        </w:rPr>
        <w:t>a de decisão na pequena empresa</w:t>
      </w:r>
    </w:p>
    <w:p w:rsidR="00F72E17" w:rsidRPr="00E70FD3" w:rsidRDefault="00F72E17" w:rsidP="00495C01">
      <w:pPr>
        <w:spacing w:after="0" w:line="240" w:lineRule="auto"/>
        <w:ind w:left="709" w:right="425"/>
        <w:rPr>
          <w:rFonts w:ascii="Times New Roman" w:hAnsi="Times New Roman"/>
          <w:lang w:eastAsia="pt-BR"/>
        </w:rPr>
      </w:pPr>
      <w:r w:rsidRPr="00E70FD3">
        <w:rPr>
          <w:rFonts w:ascii="Times New Roman" w:hAnsi="Times New Roman"/>
          <w:b/>
          <w:lang w:eastAsia="pt-BR"/>
        </w:rPr>
        <w:t>Fonte</w:t>
      </w:r>
      <w:r w:rsidRPr="00E70FD3">
        <w:rPr>
          <w:rFonts w:ascii="Times New Roman" w:hAnsi="Times New Roman"/>
          <w:lang w:eastAsia="pt-BR"/>
        </w:rPr>
        <w:t>: Dados da pesquisa</w:t>
      </w:r>
    </w:p>
    <w:p w:rsidR="00924FF2" w:rsidRPr="00D90B2A" w:rsidRDefault="00924FF2" w:rsidP="00495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Com as análises dos dados anteriormente apresentados têm-se agora conteúdo para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proceder às considerações finais acerca da relação das empresárias do ramo de confecções no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Arranjo Produtivo Local.</w:t>
      </w:r>
    </w:p>
    <w:p w:rsidR="0055432F" w:rsidRPr="00495C01" w:rsidRDefault="0055432F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4FF2" w:rsidRPr="008E76D8" w:rsidRDefault="00D90B2A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924FF2" w:rsidRPr="008E76D8">
        <w:rPr>
          <w:rFonts w:ascii="Times New Roman" w:hAnsi="Times New Roman" w:cs="Times New Roman"/>
          <w:b/>
          <w:bCs/>
          <w:sz w:val="24"/>
          <w:szCs w:val="24"/>
        </w:rPr>
        <w:t>CONSIDERAÇOES FINAIS</w:t>
      </w:r>
    </w:p>
    <w:p w:rsidR="0055432F" w:rsidRPr="00495C01" w:rsidRDefault="0055432F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a análise dos dados é percebido que o ramo de confecções representa uma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importante alternativa de empreendimentos para as mulheres na APL, considerando que cerca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de 28% (75 empresas) do universo de pesquisa são administrados por mulheres.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Percebeu-se na pesquisa a preocupação com a gestão da empresa, no entanto, nenhuma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das respostas indica o foco em tecnologia ou inovação, nesse ponto identifica-se que as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empresárias estão mais preocupadas com a melhoria da gestão. Para Silva e Machado (2006),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isso reflete a realidade do empreendedorismo brasileiro que ainda se preocupa em melhorar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sua gestão, ao passo que em países desenvolvidos a preocupação é maior com a tecnologia e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inovação.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Quanto a tomada de decisão esta ainda é feita pelas empreendedoras com base em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informações contábeis, que por características fiscais podem não possam não ser confiáveis.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 tomada de decisão, principalmente a relacionada a investimento produtivo, deve ser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suportada por uma análise contábil financeira confiável é um importante passo para diminuir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as estatísticas de insucessos empresariais.</w:t>
      </w:r>
    </w:p>
    <w:p w:rsidR="00924FF2" w:rsidRPr="00D90B2A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a análise dos dados pode-se concluir nesse estudo que apesar da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necessidade de inovação tecnológica, as mulheres empresárias estudadas tem grande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contribuição no empreendedorismo local a medida que se preocupa com a sua formação e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aplicação de ferramentas de gestão em seus negócios, resultando numa média maior de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permanência em atividade. No entanto, aponta-se a necessidade programas específicos de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incentivo ao empreendedorismo feminino, que poderia melhorar ainda mais a gestão dessas</w:t>
      </w:r>
      <w:r w:rsidR="008E76D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empresas e </w:t>
      </w:r>
      <w:r w:rsidR="007E4788"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>consequentemente</w:t>
      </w:r>
      <w:r w:rsidRPr="00D90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dados apresentados.</w:t>
      </w:r>
    </w:p>
    <w:p w:rsidR="0055432F" w:rsidRPr="00D90B2A" w:rsidRDefault="0055432F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FF2" w:rsidRPr="008E76D8" w:rsidRDefault="00D90B2A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924FF2" w:rsidRPr="008E76D8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:rsidR="0055432F" w:rsidRPr="00AD2532" w:rsidRDefault="0055432F" w:rsidP="0092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4FF2" w:rsidRPr="008E76D8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D8">
        <w:rPr>
          <w:rFonts w:ascii="Times New Roman" w:hAnsi="Times New Roman" w:cs="Times New Roman"/>
          <w:sz w:val="24"/>
          <w:szCs w:val="24"/>
        </w:rPr>
        <w:t>AGENCIA NACIONAL DE NOTICIAS. Indústrias de confecção já geram 95 mil empregos</w:t>
      </w:r>
      <w:r w:rsidR="008E76D8" w:rsidRPr="008E76D8">
        <w:rPr>
          <w:rFonts w:ascii="Times New Roman" w:hAnsi="Times New Roman" w:cs="Times New Roman"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 xml:space="preserve">diretos no Paraná. Disponível em: </w:t>
      </w:r>
      <w:r w:rsidR="008E76D8" w:rsidRPr="00D90B2A">
        <w:rPr>
          <w:rFonts w:ascii="Times New Roman" w:hAnsi="Times New Roman" w:cs="Times New Roman"/>
          <w:sz w:val="24"/>
          <w:szCs w:val="24"/>
        </w:rPr>
        <w:t>http://www.aenoticias.pr.gov.br</w:t>
      </w:r>
      <w:r w:rsidRPr="0024646D">
        <w:rPr>
          <w:rFonts w:ascii="Times New Roman" w:hAnsi="Times New Roman" w:cs="Times New Roman"/>
          <w:sz w:val="24"/>
          <w:szCs w:val="24"/>
        </w:rPr>
        <w:t xml:space="preserve">/modules/news/article.php?storyid=3734. </w:t>
      </w:r>
      <w:r w:rsidRPr="008E76D8">
        <w:rPr>
          <w:rFonts w:ascii="Times New Roman" w:hAnsi="Times New Roman" w:cs="Times New Roman"/>
          <w:sz w:val="24"/>
          <w:szCs w:val="24"/>
        </w:rPr>
        <w:t>Acesso em: 20/03/2007.</w:t>
      </w:r>
    </w:p>
    <w:p w:rsidR="00924FF2" w:rsidRPr="008E76D8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D8">
        <w:rPr>
          <w:rFonts w:ascii="Times New Roman" w:hAnsi="Times New Roman" w:cs="Times New Roman"/>
          <w:sz w:val="24"/>
          <w:szCs w:val="24"/>
        </w:rPr>
        <w:t>ACIM – ASSOCIAÇÃO COMERCIAL E INDUSTRIAL DE MARINGÁ. História.</w:t>
      </w:r>
      <w:r w:rsidR="008E76D8" w:rsidRPr="008E76D8">
        <w:rPr>
          <w:rFonts w:ascii="Times New Roman" w:hAnsi="Times New Roman" w:cs="Times New Roman"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>Disponível em: http://www.acim.com.br/?see=historia. Acesso em: 22/08/2007.</w:t>
      </w:r>
    </w:p>
    <w:p w:rsidR="00924FF2" w:rsidRPr="008E76D8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D8">
        <w:rPr>
          <w:rFonts w:ascii="Times New Roman" w:hAnsi="Times New Roman" w:cs="Times New Roman"/>
          <w:sz w:val="24"/>
          <w:szCs w:val="24"/>
        </w:rPr>
        <w:t>BARROS, Gislaine Vieira de; PALHANO, Dayane Yoshie Miyaji; MACHADO, Hilka Vier.</w:t>
      </w:r>
      <w:r w:rsidR="008E76D8" w:rsidRPr="008E76D8">
        <w:rPr>
          <w:rFonts w:ascii="Times New Roman" w:hAnsi="Times New Roman" w:cs="Times New Roman"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>Conhecendo a empreendedora norte paranaense: perfil, porte das empresas e dificuldades de</w:t>
      </w:r>
      <w:r w:rsidR="008E76D8" w:rsidRPr="008E76D8">
        <w:rPr>
          <w:rFonts w:ascii="Times New Roman" w:hAnsi="Times New Roman" w:cs="Times New Roman"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>gerenciamento. Caderno de Administração. Maringá. V.11. n.1. jan/jun. 2003. p.51-67.</w:t>
      </w:r>
    </w:p>
    <w:p w:rsidR="00924FF2" w:rsidRPr="008E76D8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D8">
        <w:rPr>
          <w:rFonts w:ascii="Times New Roman" w:hAnsi="Times New Roman" w:cs="Times New Roman"/>
          <w:sz w:val="24"/>
          <w:szCs w:val="24"/>
        </w:rPr>
        <w:t>BERNARDI, Luiz Antonio. Manual de Empreendedorismo e Gestão: fundamentos,</w:t>
      </w:r>
      <w:r w:rsidR="008E76D8" w:rsidRPr="008E76D8">
        <w:rPr>
          <w:rFonts w:ascii="Times New Roman" w:hAnsi="Times New Roman" w:cs="Times New Roman"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>estratégias e dinâmicas. São Paulo: Atlas, 2003. BRASIL ESCOLA. A Importância da Mulher</w:t>
      </w:r>
      <w:r w:rsidR="008E76D8" w:rsidRPr="008E76D8">
        <w:rPr>
          <w:rFonts w:ascii="Times New Roman" w:hAnsi="Times New Roman" w:cs="Times New Roman"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>na Socied</w:t>
      </w:r>
      <w:r w:rsidR="00D90B2A">
        <w:rPr>
          <w:rFonts w:ascii="Times New Roman" w:hAnsi="Times New Roman" w:cs="Times New Roman"/>
          <w:sz w:val="24"/>
          <w:szCs w:val="24"/>
        </w:rPr>
        <w:t>ade. Disponível em: http://www.</w:t>
      </w:r>
      <w:r w:rsidRPr="008E76D8">
        <w:rPr>
          <w:rFonts w:ascii="Times New Roman" w:hAnsi="Times New Roman" w:cs="Times New Roman"/>
          <w:sz w:val="24"/>
          <w:szCs w:val="24"/>
        </w:rPr>
        <w:t>brasilescola.com/geografia/a-importancia-damulher-na-sociedade.htm. Acesso em: 20/03/2007.</w:t>
      </w:r>
    </w:p>
    <w:p w:rsidR="00924FF2" w:rsidRPr="008E76D8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D8">
        <w:rPr>
          <w:rFonts w:ascii="Times New Roman" w:hAnsi="Times New Roman" w:cs="Times New Roman"/>
          <w:sz w:val="24"/>
          <w:szCs w:val="24"/>
        </w:rPr>
        <w:t>______. Empreendedorismo: dando asas ao espírito empreendedor. São Paulo: Saraiva, 2005.</w:t>
      </w:r>
    </w:p>
    <w:p w:rsidR="008E76D8" w:rsidRPr="008E76D8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D8">
        <w:rPr>
          <w:rFonts w:ascii="Times New Roman" w:hAnsi="Times New Roman" w:cs="Times New Roman"/>
          <w:sz w:val="24"/>
          <w:szCs w:val="24"/>
        </w:rPr>
        <w:t>CRAMER, Luciana; CAPPELLE, Mónica Carvalho Alves; SILVA, Áurea Lucia; BRITO,</w:t>
      </w:r>
      <w:r w:rsidR="008E76D8" w:rsidRPr="008E76D8">
        <w:rPr>
          <w:rFonts w:ascii="Times New Roman" w:hAnsi="Times New Roman" w:cs="Times New Roman"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>Mozar José de. Representações femininas da ação empreendedora: uma análise da trajetória</w:t>
      </w:r>
      <w:r w:rsidR="008E76D8" w:rsidRPr="008E76D8">
        <w:rPr>
          <w:rFonts w:ascii="Times New Roman" w:hAnsi="Times New Roman" w:cs="Times New Roman"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>das mulheres no mundo dos negócios. Anais do II EGEPE. Londrina/PR., Nov/2001. p.46-59.</w:t>
      </w:r>
      <w:r w:rsidR="008E76D8" w:rsidRPr="008E7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FF2" w:rsidRPr="008E76D8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D8">
        <w:rPr>
          <w:rFonts w:ascii="Times New Roman" w:hAnsi="Times New Roman" w:cs="Times New Roman"/>
          <w:sz w:val="24"/>
          <w:szCs w:val="24"/>
        </w:rPr>
        <w:t xml:space="preserve">DOLABELA, Fernando. O segredo de Luisa: uma </w:t>
      </w:r>
      <w:r w:rsidR="007E4788" w:rsidRPr="008E76D8">
        <w:rPr>
          <w:rFonts w:ascii="Times New Roman" w:hAnsi="Times New Roman" w:cs="Times New Roman"/>
          <w:sz w:val="24"/>
          <w:szCs w:val="24"/>
        </w:rPr>
        <w:t>ideia</w:t>
      </w:r>
      <w:r w:rsidRPr="008E76D8">
        <w:rPr>
          <w:rFonts w:ascii="Times New Roman" w:hAnsi="Times New Roman" w:cs="Times New Roman"/>
          <w:sz w:val="24"/>
          <w:szCs w:val="24"/>
        </w:rPr>
        <w:t>, uma paixão e um plano de negócios:</w:t>
      </w:r>
      <w:r w:rsidR="008E76D8" w:rsidRPr="008E76D8">
        <w:rPr>
          <w:rFonts w:ascii="Times New Roman" w:hAnsi="Times New Roman" w:cs="Times New Roman"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>como nasce o empreendedor e se cria uma empresa. S</w:t>
      </w:r>
      <w:r w:rsidR="00D90B2A">
        <w:rPr>
          <w:rFonts w:ascii="Times New Roman" w:hAnsi="Times New Roman" w:cs="Times New Roman"/>
          <w:sz w:val="24"/>
          <w:szCs w:val="24"/>
        </w:rPr>
        <w:t xml:space="preserve">ão </w:t>
      </w:r>
      <w:r w:rsidRPr="008E76D8">
        <w:rPr>
          <w:rFonts w:ascii="Times New Roman" w:hAnsi="Times New Roman" w:cs="Times New Roman"/>
          <w:sz w:val="24"/>
          <w:szCs w:val="24"/>
        </w:rPr>
        <w:t>Paulo: Cultura Editores Associados,</w:t>
      </w:r>
      <w:r w:rsidR="008E76D8" w:rsidRPr="008E76D8">
        <w:rPr>
          <w:rFonts w:ascii="Times New Roman" w:hAnsi="Times New Roman" w:cs="Times New Roman"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>1999.</w:t>
      </w:r>
    </w:p>
    <w:p w:rsidR="00924FF2" w:rsidRPr="008E76D8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D8">
        <w:rPr>
          <w:rFonts w:ascii="Times New Roman" w:hAnsi="Times New Roman" w:cs="Times New Roman"/>
          <w:sz w:val="24"/>
          <w:szCs w:val="24"/>
        </w:rPr>
        <w:t xml:space="preserve">DORNELAS, José Carlos Assis. Empreendedorismo: transformando </w:t>
      </w:r>
      <w:r w:rsidR="007E4788" w:rsidRPr="008E76D8">
        <w:rPr>
          <w:rFonts w:ascii="Times New Roman" w:hAnsi="Times New Roman" w:cs="Times New Roman"/>
          <w:sz w:val="24"/>
          <w:szCs w:val="24"/>
        </w:rPr>
        <w:t>ideias</w:t>
      </w:r>
      <w:r w:rsidRPr="008E76D8">
        <w:rPr>
          <w:rFonts w:ascii="Times New Roman" w:hAnsi="Times New Roman" w:cs="Times New Roman"/>
          <w:sz w:val="24"/>
          <w:szCs w:val="24"/>
        </w:rPr>
        <w:t xml:space="preserve"> em negócios.</w:t>
      </w:r>
      <w:r w:rsidR="008E76D8" w:rsidRPr="008E76D8">
        <w:rPr>
          <w:rFonts w:ascii="Times New Roman" w:hAnsi="Times New Roman" w:cs="Times New Roman"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>2.ed. Rio de Janeiro: Elsevier, 2005.</w:t>
      </w:r>
    </w:p>
    <w:p w:rsidR="00924FF2" w:rsidRPr="008E76D8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D8">
        <w:rPr>
          <w:rFonts w:ascii="Times New Roman" w:hAnsi="Times New Roman" w:cs="Times New Roman"/>
          <w:sz w:val="24"/>
          <w:szCs w:val="24"/>
        </w:rPr>
        <w:t>FERNANDES, Miriam Munhoz. O papel da mulher na sociedade brasileira: da sociedade</w:t>
      </w:r>
      <w:r w:rsidR="008E76D8" w:rsidRPr="008E76D8">
        <w:rPr>
          <w:rFonts w:ascii="Times New Roman" w:hAnsi="Times New Roman" w:cs="Times New Roman"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 xml:space="preserve">colonial aos dias atuais. Disponível em: </w:t>
      </w:r>
      <w:r w:rsidR="008E76D8" w:rsidRPr="008E76D8">
        <w:rPr>
          <w:rFonts w:ascii="Times New Roman" w:hAnsi="Times New Roman" w:cs="Times New Roman"/>
          <w:sz w:val="24"/>
          <w:szCs w:val="24"/>
        </w:rPr>
        <w:t xml:space="preserve">http://www.monteirolobato </w:t>
      </w:r>
      <w:r w:rsidRPr="008E76D8">
        <w:rPr>
          <w:rFonts w:ascii="Times New Roman" w:hAnsi="Times New Roman" w:cs="Times New Roman"/>
          <w:sz w:val="24"/>
          <w:szCs w:val="24"/>
        </w:rPr>
        <w:t>.com.br/material/palestra_miriam.doc. Acesso em: 20/03/2007.</w:t>
      </w:r>
    </w:p>
    <w:p w:rsidR="00924FF2" w:rsidRPr="008E76D8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D8">
        <w:rPr>
          <w:rFonts w:ascii="Times New Roman" w:hAnsi="Times New Roman" w:cs="Times New Roman"/>
          <w:sz w:val="24"/>
          <w:szCs w:val="24"/>
        </w:rPr>
        <w:lastRenderedPageBreak/>
        <w:t>FUNDAÇÃO CARLOS CHAGAS. Mulheres, trabalho e família. .Disponível em:</w:t>
      </w:r>
      <w:r w:rsidR="008E76D8" w:rsidRPr="008E76D8">
        <w:rPr>
          <w:rFonts w:ascii="Times New Roman" w:hAnsi="Times New Roman" w:cs="Times New Roman"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>http://www.fcc.org.br/mulher/series_historicas/mmt.html. Acesso em:20/03/2007.</w:t>
      </w:r>
    </w:p>
    <w:p w:rsidR="00924FF2" w:rsidRPr="008E76D8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D8">
        <w:rPr>
          <w:rFonts w:ascii="Times New Roman" w:hAnsi="Times New Roman" w:cs="Times New Roman"/>
          <w:sz w:val="24"/>
          <w:szCs w:val="24"/>
        </w:rPr>
        <w:t>HISRICH, Robert D.; PETERS, M</w:t>
      </w:r>
      <w:r w:rsidR="00D90B2A">
        <w:rPr>
          <w:rFonts w:ascii="Times New Roman" w:hAnsi="Times New Roman" w:cs="Times New Roman"/>
          <w:sz w:val="24"/>
          <w:szCs w:val="24"/>
        </w:rPr>
        <w:t>.</w:t>
      </w:r>
      <w:r w:rsidRPr="008E76D8">
        <w:rPr>
          <w:rFonts w:ascii="Times New Roman" w:hAnsi="Times New Roman" w:cs="Times New Roman"/>
          <w:sz w:val="24"/>
          <w:szCs w:val="24"/>
        </w:rPr>
        <w:t xml:space="preserve"> P. Empreendedorismo. Porto Alegre: Bookman,</w:t>
      </w:r>
      <w:r w:rsidR="008E76D8" w:rsidRPr="008E76D8">
        <w:rPr>
          <w:rFonts w:ascii="Times New Roman" w:hAnsi="Times New Roman" w:cs="Times New Roman"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>2004.</w:t>
      </w:r>
    </w:p>
    <w:p w:rsidR="00924FF2" w:rsidRPr="008E76D8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D8">
        <w:rPr>
          <w:rFonts w:ascii="Times New Roman" w:hAnsi="Times New Roman" w:cs="Times New Roman"/>
          <w:sz w:val="24"/>
          <w:szCs w:val="24"/>
        </w:rPr>
        <w:t>JONATHAN, Eva G. Empreendedorismo feminino no setor tecnológico brasileiro:</w:t>
      </w:r>
      <w:r w:rsidR="008E76D8" w:rsidRPr="008E76D8">
        <w:rPr>
          <w:rFonts w:ascii="Times New Roman" w:hAnsi="Times New Roman" w:cs="Times New Roman"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>dificuldades e tendências. In: EGEPE – Encontro de Empreendedorismo e Gestão de</w:t>
      </w:r>
      <w:r w:rsidR="008E76D8" w:rsidRPr="008E76D8">
        <w:rPr>
          <w:rFonts w:ascii="Times New Roman" w:hAnsi="Times New Roman" w:cs="Times New Roman"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>Pequenas Empresas.3. 2003. Brasília. Anais...Brasília, UEM/UEL, 2003. p.41-53.</w:t>
      </w:r>
    </w:p>
    <w:p w:rsidR="00924FF2" w:rsidRPr="008E76D8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D8">
        <w:rPr>
          <w:rFonts w:ascii="Times New Roman" w:hAnsi="Times New Roman" w:cs="Times New Roman"/>
          <w:sz w:val="24"/>
          <w:szCs w:val="24"/>
        </w:rPr>
        <w:t>_______. Mulheres empreendedoras: medos, conquistas e qualidade de vida. Rev. Psicol. Est.</w:t>
      </w:r>
      <w:r w:rsidR="008E76D8" w:rsidRPr="008E76D8">
        <w:rPr>
          <w:rFonts w:ascii="Times New Roman" w:hAnsi="Times New Roman" w:cs="Times New Roman"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>Vol.10. n.3. Maringá. set/dez. 2005. Disponível em: www.http://www.scielo.br/scielo.php?pid=S1413-73722005000300005&amp;script=sci_arttext.</w:t>
      </w:r>
    </w:p>
    <w:p w:rsidR="00924FF2" w:rsidRPr="008E76D8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D8">
        <w:rPr>
          <w:rFonts w:ascii="Times New Roman" w:hAnsi="Times New Roman" w:cs="Times New Roman"/>
          <w:sz w:val="24"/>
          <w:szCs w:val="24"/>
        </w:rPr>
        <w:t>LAKATOS, Maria Eva; MARCONI, Marina de Andrade</w:t>
      </w:r>
      <w:r w:rsidRPr="008E76D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8E76D8">
        <w:rPr>
          <w:rFonts w:ascii="Times New Roman" w:hAnsi="Times New Roman" w:cs="Times New Roman"/>
          <w:sz w:val="24"/>
          <w:szCs w:val="24"/>
        </w:rPr>
        <w:t>Metodologia Científica. São</w:t>
      </w:r>
      <w:r w:rsidR="008E76D8" w:rsidRPr="008E76D8">
        <w:rPr>
          <w:rFonts w:ascii="Times New Roman" w:hAnsi="Times New Roman" w:cs="Times New Roman"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>Paulo: Atlas, 2004.</w:t>
      </w:r>
    </w:p>
    <w:p w:rsidR="00924FF2" w:rsidRPr="008E76D8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D8">
        <w:rPr>
          <w:rFonts w:ascii="Times New Roman" w:hAnsi="Times New Roman" w:cs="Times New Roman"/>
          <w:sz w:val="24"/>
          <w:szCs w:val="24"/>
        </w:rPr>
        <w:t>LEITE, Alexandre César Cunha. A Evolução da Participação Feminina no Mercado de</w:t>
      </w:r>
    </w:p>
    <w:p w:rsidR="00924FF2" w:rsidRPr="008E76D8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D8">
        <w:rPr>
          <w:rFonts w:ascii="Times New Roman" w:hAnsi="Times New Roman" w:cs="Times New Roman"/>
          <w:sz w:val="24"/>
          <w:szCs w:val="24"/>
        </w:rPr>
        <w:t>Trabalho. Disponível em: http://www.cofecon.org.br/index.php?option=com_conte</w:t>
      </w:r>
    </w:p>
    <w:p w:rsidR="00924FF2" w:rsidRPr="008E76D8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D8">
        <w:rPr>
          <w:rFonts w:ascii="Times New Roman" w:hAnsi="Times New Roman" w:cs="Times New Roman"/>
          <w:sz w:val="24"/>
          <w:szCs w:val="24"/>
          <w:lang w:val="en-US"/>
        </w:rPr>
        <w:t xml:space="preserve">nt&amp;task=view&amp;id=300&amp;Itemid=102. </w:t>
      </w:r>
      <w:r w:rsidRPr="008E76D8">
        <w:rPr>
          <w:rFonts w:ascii="Times New Roman" w:hAnsi="Times New Roman" w:cs="Times New Roman"/>
          <w:sz w:val="24"/>
          <w:szCs w:val="24"/>
        </w:rPr>
        <w:t>Acesso em: 20/03/2007.</w:t>
      </w:r>
    </w:p>
    <w:p w:rsidR="00924FF2" w:rsidRPr="008E76D8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D8">
        <w:rPr>
          <w:rFonts w:ascii="Times New Roman" w:hAnsi="Times New Roman" w:cs="Times New Roman"/>
          <w:sz w:val="24"/>
          <w:szCs w:val="24"/>
        </w:rPr>
        <w:t>MACHADO, Hilka Pelizza Vier. Empreendedorismo, gênero e políticas públicas. Anais do II</w:t>
      </w:r>
      <w:r w:rsidR="008E76D8" w:rsidRPr="008E76D8">
        <w:rPr>
          <w:rFonts w:ascii="Times New Roman" w:hAnsi="Times New Roman" w:cs="Times New Roman"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>EGEPE, p.378-393. Londrina-PR. Nov.2001.</w:t>
      </w:r>
    </w:p>
    <w:p w:rsidR="00924FF2" w:rsidRPr="008E76D8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D8">
        <w:rPr>
          <w:rFonts w:ascii="Times New Roman" w:hAnsi="Times New Roman" w:cs="Times New Roman"/>
          <w:sz w:val="24"/>
          <w:szCs w:val="24"/>
        </w:rPr>
        <w:t>MACHADO, Hilka Pelizza Vier; BARROS, Gislaine Vieira de; PALHANO, Dayane Yoshie</w:t>
      </w:r>
      <w:r w:rsidR="008E76D8" w:rsidRPr="008E76D8">
        <w:rPr>
          <w:rFonts w:ascii="Times New Roman" w:hAnsi="Times New Roman" w:cs="Times New Roman"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>Miyaji. Conhecendo a empreendedora norte paranaense: perfil, porte das empresas e</w:t>
      </w:r>
      <w:r w:rsidR="008E76D8" w:rsidRPr="008E76D8">
        <w:rPr>
          <w:rFonts w:ascii="Times New Roman" w:hAnsi="Times New Roman" w:cs="Times New Roman"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>dificuldades de gerenciamento. EGEPE – Encontro de estudos sobre empreendedorismo e</w:t>
      </w:r>
      <w:r w:rsidR="008E76D8" w:rsidRPr="008E76D8">
        <w:rPr>
          <w:rFonts w:ascii="Times New Roman" w:hAnsi="Times New Roman" w:cs="Times New Roman"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>gestão de pequenas empresas. 3. 2003. Brasília. Anais. Brasília: UEM/UEL/UnB, 2003,</w:t>
      </w:r>
      <w:r w:rsidR="008E76D8" w:rsidRPr="008E76D8">
        <w:rPr>
          <w:rFonts w:ascii="Times New Roman" w:hAnsi="Times New Roman" w:cs="Times New Roman"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>p.171-197.</w:t>
      </w:r>
    </w:p>
    <w:p w:rsidR="008E76D8" w:rsidRPr="008E76D8" w:rsidRDefault="00924FF2" w:rsidP="00D90B2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D8">
        <w:rPr>
          <w:rFonts w:ascii="Times New Roman" w:hAnsi="Times New Roman" w:cs="Times New Roman"/>
          <w:sz w:val="24"/>
          <w:szCs w:val="24"/>
        </w:rPr>
        <w:t>SALIM, César Simões; NASOJON, Cláudio; SALIM, Helene; MARIANO, Sandra.</w:t>
      </w:r>
      <w:r w:rsidR="008E76D8" w:rsidRPr="008E76D8">
        <w:rPr>
          <w:rFonts w:ascii="Times New Roman" w:hAnsi="Times New Roman" w:cs="Times New Roman"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>Administração Empreendedora: Teoria e Prática usando Estudos de Casos. Rio de Janeiro:</w:t>
      </w:r>
      <w:r w:rsidR="008E76D8" w:rsidRPr="008E76D8">
        <w:rPr>
          <w:rFonts w:ascii="Times New Roman" w:hAnsi="Times New Roman" w:cs="Times New Roman"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>Elsevier, 2004.</w:t>
      </w:r>
    </w:p>
    <w:sectPr w:rsidR="008E76D8" w:rsidRPr="008E76D8" w:rsidSect="00CC612D">
      <w:headerReference w:type="default" r:id="rId17"/>
      <w:footerReference w:type="default" r:id="rId18"/>
      <w:pgSz w:w="11906" w:h="16838"/>
      <w:pgMar w:top="1701" w:right="1134" w:bottom="1134" w:left="1701" w:header="708" w:footer="708" w:gutter="0"/>
      <w:pgNumType w:start="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1CC" w:rsidRDefault="009671CC" w:rsidP="00DF7864">
      <w:pPr>
        <w:spacing w:after="0" w:line="240" w:lineRule="auto"/>
      </w:pPr>
      <w:r>
        <w:separator/>
      </w:r>
    </w:p>
  </w:endnote>
  <w:endnote w:type="continuationSeparator" w:id="0">
    <w:p w:rsidR="009671CC" w:rsidRDefault="009671CC" w:rsidP="00DF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F95" w:rsidRDefault="008E0F95" w:rsidP="008E0F95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63CA9">
      <w:rPr>
        <w:rStyle w:val="Nmerodepgina"/>
        <w:noProof/>
      </w:rPr>
      <w:t>95</w:t>
    </w:r>
    <w:r>
      <w:rPr>
        <w:rStyle w:val="Nmerodepgina"/>
      </w:rPr>
      <w:fldChar w:fldCharType="end"/>
    </w:r>
  </w:p>
  <w:p w:rsidR="008E0F95" w:rsidRDefault="008E0F95" w:rsidP="008E0F9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1CC" w:rsidRDefault="009671CC" w:rsidP="00DF7864">
      <w:pPr>
        <w:spacing w:after="0" w:line="240" w:lineRule="auto"/>
      </w:pPr>
      <w:r>
        <w:separator/>
      </w:r>
    </w:p>
  </w:footnote>
  <w:footnote w:type="continuationSeparator" w:id="0">
    <w:p w:rsidR="009671CC" w:rsidRDefault="009671CC" w:rsidP="00DF7864">
      <w:pPr>
        <w:spacing w:after="0" w:line="240" w:lineRule="auto"/>
      </w:pPr>
      <w:r>
        <w:continuationSeparator/>
      </w:r>
    </w:p>
  </w:footnote>
  <w:footnote w:id="1">
    <w:p w:rsidR="00696A93" w:rsidRPr="00696A93" w:rsidRDefault="00696A93" w:rsidP="00696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Style w:val="Refdenotaderodap"/>
        </w:rPr>
        <w:footnoteRef/>
      </w:r>
      <w:r>
        <w:t xml:space="preserve"> </w:t>
      </w:r>
      <w:r w:rsidRPr="00696A93">
        <w:rPr>
          <w:rFonts w:ascii="Times New Roman" w:eastAsia="Times New Roman" w:hAnsi="Times New Roman" w:cs="Times New Roman"/>
          <w:color w:val="000000"/>
          <w:lang w:eastAsia="pt-BR"/>
        </w:rPr>
        <w:t>Região formada pelas cidades de Maringá, Cianorte, Apucarana e Londrina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</w:footnote>
  <w:footnote w:id="2">
    <w:p w:rsidR="00696A93" w:rsidRDefault="00696A93" w:rsidP="00696A9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>“Quando o QL&gt;1, a especialização da região J em atividades do setor i é superior à especialização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>conjunto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6D8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E76D8">
        <w:rPr>
          <w:rFonts w:ascii="Times New Roman" w:hAnsi="Times New Roman" w:cs="Times New Roman"/>
          <w:sz w:val="24"/>
          <w:szCs w:val="24"/>
        </w:rPr>
        <w:t xml:space="preserve"> regiões nas atividades desse setor” (CAMPOS,2005,p.28).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64" w:rsidRDefault="00DF7864">
    <w:pPr>
      <w:pStyle w:val="Cabealho"/>
    </w:pPr>
    <w:r>
      <w:rPr>
        <w:noProof/>
        <w:lang w:eastAsia="pt-BR"/>
      </w:rPr>
      <w:drawing>
        <wp:inline distT="0" distB="0" distL="0" distR="0" wp14:anchorId="3B45E135" wp14:editId="02DD7AE9">
          <wp:extent cx="5756910" cy="588645"/>
          <wp:effectExtent l="0" t="0" r="0" b="1905"/>
          <wp:docPr id="3" name="Imagem 3" descr="CadAdmTopo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dAdmTopo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7864" w:rsidRDefault="00DF78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2F"/>
    <w:rsid w:val="00025FBB"/>
    <w:rsid w:val="00046B31"/>
    <w:rsid w:val="00063CA9"/>
    <w:rsid w:val="00084332"/>
    <w:rsid w:val="000A10BE"/>
    <w:rsid w:val="000F56B5"/>
    <w:rsid w:val="001D2D62"/>
    <w:rsid w:val="0022628C"/>
    <w:rsid w:val="0024646D"/>
    <w:rsid w:val="00262DE3"/>
    <w:rsid w:val="00273431"/>
    <w:rsid w:val="002F00A3"/>
    <w:rsid w:val="0032221B"/>
    <w:rsid w:val="00325D29"/>
    <w:rsid w:val="00337159"/>
    <w:rsid w:val="00495C01"/>
    <w:rsid w:val="004B121E"/>
    <w:rsid w:val="004E5443"/>
    <w:rsid w:val="0055432F"/>
    <w:rsid w:val="0058062F"/>
    <w:rsid w:val="00594E2D"/>
    <w:rsid w:val="005B48C8"/>
    <w:rsid w:val="00624A02"/>
    <w:rsid w:val="00696A93"/>
    <w:rsid w:val="0079064F"/>
    <w:rsid w:val="007E4788"/>
    <w:rsid w:val="00834B03"/>
    <w:rsid w:val="00853CD3"/>
    <w:rsid w:val="008C27A6"/>
    <w:rsid w:val="008E0F95"/>
    <w:rsid w:val="008E76D8"/>
    <w:rsid w:val="00902E39"/>
    <w:rsid w:val="00924FF2"/>
    <w:rsid w:val="009671CC"/>
    <w:rsid w:val="00A54157"/>
    <w:rsid w:val="00A7098A"/>
    <w:rsid w:val="00AD2532"/>
    <w:rsid w:val="00B76F27"/>
    <w:rsid w:val="00BE059E"/>
    <w:rsid w:val="00C054BC"/>
    <w:rsid w:val="00C82598"/>
    <w:rsid w:val="00CA4B06"/>
    <w:rsid w:val="00CC612D"/>
    <w:rsid w:val="00D90B2A"/>
    <w:rsid w:val="00DF7864"/>
    <w:rsid w:val="00F7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">
    <w:name w:val="1"/>
    <w:basedOn w:val="Normal"/>
    <w:rsid w:val="00A54157"/>
    <w:pPr>
      <w:suppressAutoHyphens/>
      <w:spacing w:before="100" w:after="100" w:line="240" w:lineRule="auto"/>
      <w:ind w:left="2268"/>
      <w:jc w:val="both"/>
    </w:pPr>
    <w:rPr>
      <w:rFonts w:ascii="Arial" w:eastAsia="Calibri" w:hAnsi="Arial" w:cs="Calibri"/>
      <w:lang w:eastAsia="ar-SA"/>
    </w:rPr>
  </w:style>
  <w:style w:type="table" w:styleId="Tabelacomgrade">
    <w:name w:val="Table Grid"/>
    <w:basedOn w:val="Tabelanormal"/>
    <w:uiPriority w:val="59"/>
    <w:rsid w:val="00594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F7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7864"/>
  </w:style>
  <w:style w:type="paragraph" w:styleId="Rodap">
    <w:name w:val="footer"/>
    <w:basedOn w:val="Normal"/>
    <w:link w:val="RodapChar"/>
    <w:unhideWhenUsed/>
    <w:rsid w:val="00DF7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7864"/>
  </w:style>
  <w:style w:type="character" w:styleId="Nmerodepgina">
    <w:name w:val="page number"/>
    <w:basedOn w:val="Fontepargpadro"/>
    <w:rsid w:val="008E0F95"/>
  </w:style>
  <w:style w:type="character" w:styleId="Hyperlink">
    <w:name w:val="Hyperlink"/>
    <w:basedOn w:val="Fontepargpadro"/>
    <w:uiPriority w:val="99"/>
    <w:unhideWhenUsed/>
    <w:rsid w:val="008E76D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646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6A9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96A9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96A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">
    <w:name w:val="1"/>
    <w:basedOn w:val="Normal"/>
    <w:rsid w:val="00A54157"/>
    <w:pPr>
      <w:suppressAutoHyphens/>
      <w:spacing w:before="100" w:after="100" w:line="240" w:lineRule="auto"/>
      <w:ind w:left="2268"/>
      <w:jc w:val="both"/>
    </w:pPr>
    <w:rPr>
      <w:rFonts w:ascii="Arial" w:eastAsia="Calibri" w:hAnsi="Arial" w:cs="Calibri"/>
      <w:lang w:eastAsia="ar-SA"/>
    </w:rPr>
  </w:style>
  <w:style w:type="table" w:styleId="Tabelacomgrade">
    <w:name w:val="Table Grid"/>
    <w:basedOn w:val="Tabelanormal"/>
    <w:uiPriority w:val="59"/>
    <w:rsid w:val="00594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F7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7864"/>
  </w:style>
  <w:style w:type="paragraph" w:styleId="Rodap">
    <w:name w:val="footer"/>
    <w:basedOn w:val="Normal"/>
    <w:link w:val="RodapChar"/>
    <w:unhideWhenUsed/>
    <w:rsid w:val="00DF7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7864"/>
  </w:style>
  <w:style w:type="character" w:styleId="Nmerodepgina">
    <w:name w:val="page number"/>
    <w:basedOn w:val="Fontepargpadro"/>
    <w:rsid w:val="008E0F95"/>
  </w:style>
  <w:style w:type="character" w:styleId="Hyperlink">
    <w:name w:val="Hyperlink"/>
    <w:basedOn w:val="Fontepargpadro"/>
    <w:uiPriority w:val="99"/>
    <w:unhideWhenUsed/>
    <w:rsid w:val="008E76D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646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6A9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96A9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96A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0EE05-A1FC-45C7-8FE3-C682FEDCB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4562</Words>
  <Characters>24637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13</cp:revision>
  <dcterms:created xsi:type="dcterms:W3CDTF">2017-01-05T00:01:00Z</dcterms:created>
  <dcterms:modified xsi:type="dcterms:W3CDTF">2017-01-07T17:41:00Z</dcterms:modified>
</cp:coreProperties>
</file>