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B6" w:rsidRDefault="008667B6" w:rsidP="0028245A">
      <w:pPr>
        <w:spacing w:after="0" w:line="240" w:lineRule="auto"/>
        <w:jc w:val="center"/>
        <w:rPr>
          <w:rFonts w:ascii="Times New Roman" w:hAnsi="Times New Roman"/>
          <w:b/>
          <w:sz w:val="24"/>
          <w:szCs w:val="24"/>
        </w:rPr>
      </w:pPr>
    </w:p>
    <w:p w:rsidR="00CE63F4" w:rsidRDefault="00F23295" w:rsidP="0028245A">
      <w:pPr>
        <w:spacing w:after="0" w:line="240" w:lineRule="auto"/>
        <w:jc w:val="center"/>
        <w:rPr>
          <w:rFonts w:ascii="Times New Roman" w:hAnsi="Times New Roman"/>
          <w:b/>
          <w:sz w:val="24"/>
          <w:szCs w:val="24"/>
        </w:rPr>
      </w:pPr>
      <w:r w:rsidRPr="00CD72C6">
        <w:rPr>
          <w:rFonts w:ascii="Times New Roman" w:hAnsi="Times New Roman"/>
          <w:b/>
          <w:sz w:val="24"/>
          <w:szCs w:val="24"/>
        </w:rPr>
        <w:t>REFERENCIAL METODOLÓGICO DAS DISSERTAÇÕES QUALITATIVAS EM ENFERMAGEM</w:t>
      </w:r>
      <w:r w:rsidR="004C7E31" w:rsidRPr="00CD72C6">
        <w:rPr>
          <w:rFonts w:ascii="Times New Roman" w:hAnsi="Times New Roman"/>
          <w:b/>
          <w:sz w:val="24"/>
          <w:szCs w:val="24"/>
        </w:rPr>
        <w:t>: REVISÃO NARRATIVA</w:t>
      </w:r>
    </w:p>
    <w:p w:rsidR="008274D0" w:rsidRPr="00CD72C6" w:rsidRDefault="008274D0" w:rsidP="0028245A">
      <w:pPr>
        <w:spacing w:after="0" w:line="240" w:lineRule="auto"/>
        <w:jc w:val="center"/>
        <w:rPr>
          <w:rFonts w:ascii="Times New Roman" w:hAnsi="Times New Roman"/>
          <w:b/>
          <w:sz w:val="24"/>
          <w:szCs w:val="24"/>
        </w:rPr>
      </w:pPr>
    </w:p>
    <w:p w:rsidR="008274D0" w:rsidRDefault="008D63E9" w:rsidP="0028245A">
      <w:pPr>
        <w:spacing w:after="0" w:line="240" w:lineRule="auto"/>
        <w:jc w:val="center"/>
        <w:rPr>
          <w:rFonts w:ascii="Times New Roman" w:hAnsi="Times New Roman"/>
          <w:b/>
          <w:sz w:val="24"/>
          <w:szCs w:val="24"/>
          <w:lang w:val="en-US"/>
        </w:rPr>
      </w:pPr>
      <w:r w:rsidRPr="008D63E9">
        <w:rPr>
          <w:rFonts w:ascii="Times New Roman" w:hAnsi="Times New Roman"/>
          <w:b/>
          <w:sz w:val="24"/>
          <w:szCs w:val="24"/>
          <w:lang w:val="en-US"/>
        </w:rPr>
        <w:t>METHODOLOGICAL REFERENTIAL OF THE QUALITATIVE DISSERTATIONS ON NURSING: A NARRATIVE REVIEW</w:t>
      </w:r>
    </w:p>
    <w:p w:rsidR="00037913" w:rsidRPr="008D63E9" w:rsidRDefault="00037913" w:rsidP="0028245A">
      <w:pPr>
        <w:spacing w:after="0" w:line="240" w:lineRule="auto"/>
        <w:jc w:val="center"/>
        <w:rPr>
          <w:rFonts w:ascii="Times New Roman" w:hAnsi="Times New Roman"/>
          <w:b/>
          <w:sz w:val="24"/>
          <w:szCs w:val="24"/>
          <w:lang w:val="en-US"/>
        </w:rPr>
      </w:pPr>
      <w:bookmarkStart w:id="0" w:name="_GoBack"/>
      <w:bookmarkEnd w:id="0"/>
    </w:p>
    <w:p w:rsidR="008D63E9" w:rsidRPr="008D63E9" w:rsidRDefault="008D63E9" w:rsidP="0028245A">
      <w:pPr>
        <w:spacing w:after="0" w:line="240" w:lineRule="auto"/>
        <w:jc w:val="center"/>
        <w:rPr>
          <w:rFonts w:ascii="Times New Roman" w:hAnsi="Times New Roman"/>
          <w:b/>
          <w:sz w:val="24"/>
          <w:szCs w:val="24"/>
          <w:lang w:val="es-ES"/>
        </w:rPr>
      </w:pPr>
      <w:r w:rsidRPr="008D63E9">
        <w:rPr>
          <w:rFonts w:ascii="Times New Roman" w:hAnsi="Times New Roman"/>
          <w:b/>
          <w:sz w:val="24"/>
          <w:szCs w:val="24"/>
          <w:lang w:val="es-ES"/>
        </w:rPr>
        <w:t>REFERENCIAL METODOLÓGICO DE LAS DISERTACIONES CUALITATIVAS EN ENFERMERÍA: REVISIÓN NARRATIVA</w:t>
      </w:r>
    </w:p>
    <w:p w:rsidR="00D82118" w:rsidRDefault="00D82118" w:rsidP="00D82118">
      <w:pPr>
        <w:spacing w:after="0" w:line="360" w:lineRule="auto"/>
        <w:jc w:val="both"/>
        <w:rPr>
          <w:rStyle w:val="Forte"/>
          <w:rFonts w:ascii="Verdana" w:hAnsi="Verdana"/>
          <w:color w:val="000000"/>
          <w:sz w:val="20"/>
          <w:szCs w:val="20"/>
        </w:rPr>
      </w:pPr>
    </w:p>
    <w:p w:rsidR="004F42B4" w:rsidRPr="00CD72C6" w:rsidRDefault="005A52D7" w:rsidP="00D82118">
      <w:pPr>
        <w:spacing w:after="0" w:line="360" w:lineRule="auto"/>
        <w:jc w:val="both"/>
        <w:rPr>
          <w:rFonts w:ascii="Times New Roman" w:hAnsi="Times New Roman"/>
          <w:b/>
          <w:sz w:val="24"/>
          <w:szCs w:val="24"/>
        </w:rPr>
      </w:pPr>
      <w:r w:rsidRPr="00CD72C6">
        <w:rPr>
          <w:rFonts w:ascii="Times New Roman" w:hAnsi="Times New Roman"/>
          <w:b/>
          <w:sz w:val="24"/>
          <w:szCs w:val="24"/>
        </w:rPr>
        <w:t>RESUMO</w:t>
      </w:r>
    </w:p>
    <w:p w:rsidR="00293327" w:rsidRPr="00CD72C6" w:rsidRDefault="00D82118" w:rsidP="0028245A">
      <w:pPr>
        <w:spacing w:after="0" w:line="240" w:lineRule="auto"/>
        <w:jc w:val="both"/>
        <w:rPr>
          <w:rFonts w:ascii="Times New Roman" w:hAnsi="Times New Roman"/>
          <w:b/>
          <w:sz w:val="24"/>
          <w:szCs w:val="24"/>
          <w:lang w:val="pt-PT"/>
        </w:rPr>
      </w:pPr>
      <w:r w:rsidRPr="00531D96">
        <w:rPr>
          <w:rFonts w:ascii="Times New Roman" w:hAnsi="Times New Roman"/>
          <w:b/>
          <w:sz w:val="24"/>
          <w:szCs w:val="24"/>
          <w:lang w:eastAsia="ar-SA"/>
        </w:rPr>
        <w:t>Objetivo</w:t>
      </w:r>
      <w:r w:rsidR="005A52D7" w:rsidRPr="00CD72C6">
        <w:rPr>
          <w:rFonts w:ascii="Times New Roman" w:hAnsi="Times New Roman"/>
          <w:sz w:val="24"/>
          <w:szCs w:val="24"/>
        </w:rPr>
        <w:t xml:space="preserve">: Analisar o conteúdo descrito no desenho metodológico das dissertações qualitativas de mestrado acadêmico em enfermagem. </w:t>
      </w:r>
      <w:r w:rsidRPr="00531D96">
        <w:rPr>
          <w:rFonts w:ascii="Times New Roman" w:hAnsi="Times New Roman"/>
          <w:b/>
          <w:sz w:val="24"/>
          <w:szCs w:val="24"/>
          <w:lang w:eastAsia="ar-SA"/>
        </w:rPr>
        <w:t>Método</w:t>
      </w:r>
      <w:r w:rsidRPr="00960BB9">
        <w:rPr>
          <w:rFonts w:ascii="Times New Roman" w:hAnsi="Times New Roman"/>
          <w:sz w:val="24"/>
          <w:szCs w:val="24"/>
          <w:lang w:eastAsia="ar-SA"/>
        </w:rPr>
        <w:t>:</w:t>
      </w:r>
      <w:r>
        <w:rPr>
          <w:rFonts w:ascii="Times New Roman" w:hAnsi="Times New Roman"/>
          <w:sz w:val="24"/>
          <w:szCs w:val="24"/>
          <w:lang w:eastAsia="ar-SA"/>
        </w:rPr>
        <w:t xml:space="preserve"> </w:t>
      </w:r>
      <w:r w:rsidR="005A52D7" w:rsidRPr="00CD72C6">
        <w:rPr>
          <w:rFonts w:ascii="Times New Roman" w:hAnsi="Times New Roman"/>
          <w:sz w:val="24"/>
          <w:szCs w:val="24"/>
        </w:rPr>
        <w:t>Revisão narrativa realizada a partir do portal da Coordenação de Aperfeiçoamento de Pessoal de Nível Superior, no</w:t>
      </w:r>
      <w:r w:rsidR="009B415E">
        <w:rPr>
          <w:rFonts w:ascii="Times New Roman" w:hAnsi="Times New Roman"/>
          <w:sz w:val="24"/>
          <w:szCs w:val="24"/>
        </w:rPr>
        <w:t xml:space="preserve"> Banco de teses e dissertações.</w:t>
      </w:r>
      <w:r w:rsidR="005A52D7" w:rsidRPr="00CD72C6">
        <w:rPr>
          <w:rFonts w:ascii="Times New Roman" w:hAnsi="Times New Roman"/>
          <w:sz w:val="24"/>
          <w:szCs w:val="24"/>
        </w:rPr>
        <w:t xml:space="preserve"> A análise do desenho do estudo foi fundamentada no domínio 2 de um instrumento de verificação abrangente para pesquisa qualitativa. </w:t>
      </w:r>
      <w:r w:rsidRPr="00531D96">
        <w:rPr>
          <w:rFonts w:ascii="Times New Roman" w:hAnsi="Times New Roman"/>
          <w:b/>
          <w:sz w:val="24"/>
          <w:szCs w:val="24"/>
          <w:lang w:eastAsia="ar-SA"/>
        </w:rPr>
        <w:t>Resultados</w:t>
      </w:r>
      <w:r w:rsidR="0095313A" w:rsidRPr="0095313A">
        <w:rPr>
          <w:rFonts w:ascii="Times New Roman" w:hAnsi="Times New Roman"/>
          <w:sz w:val="24"/>
          <w:szCs w:val="24"/>
          <w:lang w:eastAsia="ar-SA"/>
        </w:rPr>
        <w:t>:</w:t>
      </w:r>
      <w:r w:rsidRPr="00CD72C6">
        <w:rPr>
          <w:rFonts w:ascii="Times New Roman" w:hAnsi="Times New Roman"/>
          <w:sz w:val="24"/>
          <w:szCs w:val="24"/>
        </w:rPr>
        <w:t xml:space="preserve"> </w:t>
      </w:r>
      <w:r w:rsidR="00212598">
        <w:rPr>
          <w:rFonts w:ascii="Times New Roman" w:hAnsi="Times New Roman"/>
          <w:sz w:val="24"/>
          <w:szCs w:val="24"/>
        </w:rPr>
        <w:t xml:space="preserve">Foram selecionadas 683 dissertações. </w:t>
      </w:r>
      <w:r w:rsidR="005A52D7" w:rsidRPr="00D70F97">
        <w:rPr>
          <w:rFonts w:ascii="Times New Roman" w:hAnsi="Times New Roman"/>
          <w:color w:val="000000"/>
          <w:sz w:val="24"/>
          <w:szCs w:val="24"/>
          <w:lang w:val="pt-PT"/>
        </w:rPr>
        <w:t>A redação dos trabalhos não cumpriram em sua totalidade os critérios estabelecidos</w:t>
      </w:r>
      <w:r w:rsidR="00212598">
        <w:rPr>
          <w:rFonts w:ascii="Times New Roman" w:hAnsi="Times New Roman"/>
          <w:color w:val="000000"/>
          <w:sz w:val="24"/>
          <w:szCs w:val="24"/>
          <w:lang w:val="pt-PT"/>
        </w:rPr>
        <w:t xml:space="preserve"> pelo instrumento</w:t>
      </w:r>
      <w:r w:rsidR="005A52D7" w:rsidRPr="00D70F97">
        <w:rPr>
          <w:rFonts w:ascii="Times New Roman" w:hAnsi="Times New Roman"/>
          <w:color w:val="000000"/>
          <w:sz w:val="24"/>
          <w:szCs w:val="24"/>
          <w:lang w:val="pt-PT"/>
        </w:rPr>
        <w:t xml:space="preserve">. </w:t>
      </w:r>
      <w:r w:rsidR="005A52D7" w:rsidRPr="00D70F97">
        <w:rPr>
          <w:rFonts w:ascii="Times New Roman" w:hAnsi="Times New Roman"/>
          <w:color w:val="000000"/>
          <w:sz w:val="24"/>
          <w:szCs w:val="24"/>
          <w:shd w:val="clear" w:color="auto" w:fill="FFFFFF"/>
        </w:rPr>
        <w:t xml:space="preserve">As principais lacunas referem-se </w:t>
      </w:r>
      <w:r w:rsidR="00212598" w:rsidRPr="00D70F97">
        <w:rPr>
          <w:rFonts w:ascii="Times New Roman" w:hAnsi="Times New Roman"/>
          <w:color w:val="000000"/>
          <w:sz w:val="24"/>
          <w:szCs w:val="24"/>
          <w:shd w:val="clear" w:color="auto" w:fill="FFFFFF"/>
        </w:rPr>
        <w:t>à</w:t>
      </w:r>
      <w:r w:rsidR="005A52D7" w:rsidRPr="00D70F97">
        <w:rPr>
          <w:rFonts w:ascii="Times New Roman" w:hAnsi="Times New Roman"/>
          <w:color w:val="000000"/>
          <w:sz w:val="24"/>
          <w:szCs w:val="24"/>
          <w:shd w:val="clear" w:color="auto" w:fill="FFFFFF"/>
        </w:rPr>
        <w:t xml:space="preserve"> descrição da amostragem e dos não participantes, a presença de não participantes no decorrer da coleta de dados, a necessidade de repetição de entrevistas, a descrição dos critérios de saturação de dados, o retorno da transcrição das entrevistas para os participantes. Por outro lado, há o cumprimento </w:t>
      </w:r>
      <w:r w:rsidR="00855168" w:rsidRPr="00D70F97">
        <w:rPr>
          <w:rFonts w:ascii="Times New Roman" w:hAnsi="Times New Roman"/>
          <w:color w:val="000000"/>
          <w:sz w:val="24"/>
          <w:szCs w:val="24"/>
          <w:shd w:val="clear" w:color="auto" w:fill="FFFFFF"/>
        </w:rPr>
        <w:t>na totalidade das dissertações d</w:t>
      </w:r>
      <w:r w:rsidR="005A52D7" w:rsidRPr="00D70F97">
        <w:rPr>
          <w:rFonts w:ascii="Times New Roman" w:hAnsi="Times New Roman"/>
          <w:color w:val="000000"/>
          <w:sz w:val="24"/>
          <w:szCs w:val="24"/>
          <w:shd w:val="clear" w:color="auto" w:fill="FFFFFF"/>
        </w:rPr>
        <w:t xml:space="preserve">a descrição da orientação metodológica, e em sua maioria há o cumprimento dos métodos de abordagem, do tamanho da amostra, na configuração e na coleta de dados. </w:t>
      </w:r>
      <w:r w:rsidRPr="00531D96">
        <w:rPr>
          <w:rFonts w:ascii="Times New Roman" w:hAnsi="Times New Roman"/>
          <w:b/>
          <w:sz w:val="24"/>
          <w:szCs w:val="24"/>
          <w:lang w:eastAsia="ar-SA"/>
        </w:rPr>
        <w:t>Conclusão</w:t>
      </w:r>
      <w:r w:rsidRPr="00960BB9">
        <w:rPr>
          <w:rFonts w:ascii="Times New Roman" w:hAnsi="Times New Roman"/>
          <w:sz w:val="24"/>
          <w:szCs w:val="24"/>
          <w:lang w:eastAsia="ar-SA"/>
        </w:rPr>
        <w:t>:</w:t>
      </w:r>
      <w:r w:rsidRPr="00960BB9">
        <w:rPr>
          <w:rFonts w:ascii="Times New Roman" w:hAnsi="Times New Roman"/>
          <w:sz w:val="24"/>
          <w:szCs w:val="24"/>
        </w:rPr>
        <w:t xml:space="preserve"> </w:t>
      </w:r>
      <w:r w:rsidR="00212598">
        <w:rPr>
          <w:rFonts w:ascii="Times New Roman" w:hAnsi="Times New Roman"/>
          <w:color w:val="000000"/>
          <w:sz w:val="24"/>
          <w:szCs w:val="24"/>
          <w:lang w:val="pt-PT"/>
        </w:rPr>
        <w:t>É</w:t>
      </w:r>
      <w:r w:rsidR="005A52D7" w:rsidRPr="00D70F97">
        <w:rPr>
          <w:rFonts w:ascii="Times New Roman" w:hAnsi="Times New Roman"/>
          <w:color w:val="000000"/>
          <w:sz w:val="24"/>
          <w:szCs w:val="24"/>
          <w:lang w:val="pt-PT"/>
        </w:rPr>
        <w:t xml:space="preserve"> importante considerar a utilização destes guias na elaboração, no desenvolvimento e na redação dos trabalhos científicos de modo a contribuir para o rigor metodológico das pesquisas qualitativas.</w:t>
      </w:r>
    </w:p>
    <w:p w:rsidR="00564569" w:rsidRPr="00CD72C6" w:rsidRDefault="00A62B0B" w:rsidP="0028245A">
      <w:pPr>
        <w:spacing w:after="0" w:line="240" w:lineRule="auto"/>
        <w:jc w:val="both"/>
        <w:rPr>
          <w:rFonts w:ascii="Times New Roman" w:hAnsi="Times New Roman"/>
          <w:color w:val="000000"/>
          <w:sz w:val="24"/>
          <w:szCs w:val="24"/>
        </w:rPr>
      </w:pPr>
      <w:r>
        <w:rPr>
          <w:rFonts w:ascii="Times New Roman" w:hAnsi="Times New Roman"/>
          <w:b/>
          <w:sz w:val="24"/>
          <w:szCs w:val="24"/>
        </w:rPr>
        <w:t>Palavras-Chave</w:t>
      </w:r>
      <w:r w:rsidR="00F23295" w:rsidRPr="00D82118">
        <w:rPr>
          <w:rFonts w:ascii="Times New Roman" w:hAnsi="Times New Roman"/>
          <w:b/>
          <w:sz w:val="24"/>
          <w:szCs w:val="24"/>
        </w:rPr>
        <w:t>:</w:t>
      </w:r>
      <w:r w:rsidR="00F23295" w:rsidRPr="00CD72C6">
        <w:rPr>
          <w:rFonts w:ascii="Times New Roman" w:hAnsi="Times New Roman"/>
          <w:sz w:val="24"/>
          <w:szCs w:val="24"/>
        </w:rPr>
        <w:t xml:space="preserve"> </w:t>
      </w:r>
      <w:r w:rsidR="00F23295" w:rsidRPr="00CD72C6">
        <w:rPr>
          <w:rFonts w:ascii="Times New Roman" w:hAnsi="Times New Roman"/>
          <w:color w:val="000000"/>
          <w:sz w:val="24"/>
          <w:szCs w:val="24"/>
        </w:rPr>
        <w:t>Pe</w:t>
      </w:r>
      <w:r w:rsidR="00564569" w:rsidRPr="00CD72C6">
        <w:rPr>
          <w:rFonts w:ascii="Times New Roman" w:hAnsi="Times New Roman"/>
          <w:color w:val="000000"/>
          <w:sz w:val="24"/>
          <w:szCs w:val="24"/>
        </w:rPr>
        <w:t>squisa Qualitativa. Lista de Chec</w:t>
      </w:r>
      <w:r>
        <w:rPr>
          <w:rFonts w:ascii="Times New Roman" w:hAnsi="Times New Roman"/>
          <w:color w:val="000000"/>
          <w:sz w:val="24"/>
          <w:szCs w:val="24"/>
        </w:rPr>
        <w:t>agem. Confiabilidade dos Dados.</w:t>
      </w:r>
      <w:r w:rsidR="00564569" w:rsidRPr="00CD72C6">
        <w:rPr>
          <w:rFonts w:ascii="Times New Roman" w:hAnsi="Times New Roman"/>
          <w:color w:val="000000"/>
          <w:sz w:val="24"/>
          <w:szCs w:val="24"/>
        </w:rPr>
        <w:t xml:space="preserve"> Avaliação.</w:t>
      </w:r>
      <w:r w:rsidR="00F23295" w:rsidRPr="00CD72C6">
        <w:rPr>
          <w:rFonts w:ascii="Times New Roman" w:hAnsi="Times New Roman"/>
          <w:color w:val="000000"/>
          <w:sz w:val="24"/>
          <w:szCs w:val="24"/>
        </w:rPr>
        <w:t xml:space="preserve"> Manuais e </w:t>
      </w:r>
      <w:r w:rsidR="00564569" w:rsidRPr="00CD72C6">
        <w:rPr>
          <w:rFonts w:ascii="Times New Roman" w:hAnsi="Times New Roman"/>
          <w:color w:val="000000"/>
          <w:sz w:val="24"/>
          <w:szCs w:val="24"/>
        </w:rPr>
        <w:t>Guias para a</w:t>
      </w:r>
      <w:r w:rsidR="00212598">
        <w:rPr>
          <w:rFonts w:ascii="Times New Roman" w:hAnsi="Times New Roman"/>
          <w:color w:val="000000"/>
          <w:sz w:val="24"/>
          <w:szCs w:val="24"/>
        </w:rPr>
        <w:t xml:space="preserve"> Gestão da Pesquisa.</w:t>
      </w:r>
    </w:p>
    <w:p w:rsidR="00D82118" w:rsidRDefault="00D82118" w:rsidP="0028245A">
      <w:pPr>
        <w:spacing w:after="0" w:line="240" w:lineRule="auto"/>
        <w:jc w:val="both"/>
        <w:rPr>
          <w:rFonts w:ascii="Times New Roman" w:hAnsi="Times New Roman"/>
          <w:b/>
          <w:sz w:val="24"/>
          <w:szCs w:val="24"/>
        </w:rPr>
      </w:pPr>
    </w:p>
    <w:p w:rsidR="00777B81" w:rsidRPr="008D63E9" w:rsidRDefault="008D63E9" w:rsidP="0028245A">
      <w:pPr>
        <w:spacing w:after="0" w:line="240" w:lineRule="auto"/>
        <w:jc w:val="both"/>
        <w:rPr>
          <w:rFonts w:ascii="Times New Roman" w:hAnsi="Times New Roman"/>
          <w:b/>
          <w:sz w:val="24"/>
          <w:szCs w:val="24"/>
          <w:lang w:val="en-US"/>
        </w:rPr>
      </w:pPr>
      <w:r w:rsidRPr="008D63E9">
        <w:rPr>
          <w:rFonts w:ascii="Times New Roman" w:hAnsi="Times New Roman"/>
          <w:b/>
          <w:sz w:val="24"/>
          <w:szCs w:val="24"/>
          <w:lang w:val="en-US"/>
        </w:rPr>
        <w:t>ABSTRACT</w:t>
      </w:r>
    </w:p>
    <w:p w:rsidR="00777B81" w:rsidRPr="008D63E9" w:rsidRDefault="00777B81" w:rsidP="0028245A">
      <w:pPr>
        <w:spacing w:after="0" w:line="240" w:lineRule="auto"/>
        <w:jc w:val="both"/>
        <w:rPr>
          <w:rFonts w:ascii="Times New Roman" w:hAnsi="Times New Roman"/>
          <w:sz w:val="24"/>
          <w:szCs w:val="24"/>
          <w:lang w:val="en-US"/>
        </w:rPr>
      </w:pPr>
      <w:r w:rsidRPr="008D63E9">
        <w:rPr>
          <w:rFonts w:ascii="Times New Roman" w:hAnsi="Times New Roman"/>
          <w:b/>
          <w:sz w:val="24"/>
          <w:szCs w:val="24"/>
          <w:lang w:val="en-US"/>
        </w:rPr>
        <w:t xml:space="preserve">Objective: </w:t>
      </w:r>
      <w:r w:rsidRPr="008D63E9">
        <w:rPr>
          <w:rFonts w:ascii="Times New Roman" w:hAnsi="Times New Roman"/>
          <w:sz w:val="24"/>
          <w:szCs w:val="24"/>
          <w:lang w:val="en-US"/>
        </w:rPr>
        <w:t xml:space="preserve">Analyzing the content described in the methodological design of the nursing master degree qualitative dissertations. </w:t>
      </w:r>
      <w:r w:rsidRPr="008D63E9">
        <w:rPr>
          <w:rFonts w:ascii="Times New Roman" w:hAnsi="Times New Roman"/>
          <w:b/>
          <w:sz w:val="24"/>
          <w:szCs w:val="24"/>
          <w:lang w:val="en-US"/>
        </w:rPr>
        <w:t>Method:</w:t>
      </w:r>
      <w:r w:rsidRPr="008D63E9">
        <w:rPr>
          <w:rFonts w:ascii="Times New Roman" w:hAnsi="Times New Roman"/>
          <w:sz w:val="24"/>
          <w:szCs w:val="24"/>
          <w:lang w:val="en-US"/>
        </w:rPr>
        <w:t xml:space="preserve"> A narrative review realized starting from the portal of the Coordination for the Improvement of Higher Level Personnel, in the Bank of theses and dissertations.</w:t>
      </w:r>
      <w:r w:rsidRPr="008D63E9">
        <w:rPr>
          <w:rFonts w:ascii="Times New Roman" w:hAnsi="Times New Roman"/>
          <w:b/>
          <w:sz w:val="24"/>
          <w:szCs w:val="24"/>
          <w:lang w:val="en-US"/>
        </w:rPr>
        <w:t xml:space="preserve"> Results: </w:t>
      </w:r>
      <w:r w:rsidRPr="008D63E9">
        <w:rPr>
          <w:rFonts w:ascii="Times New Roman" w:hAnsi="Times New Roman"/>
          <w:sz w:val="24"/>
          <w:szCs w:val="24"/>
          <w:lang w:val="en-US"/>
        </w:rPr>
        <w:t xml:space="preserve">683 dissertations were selected. The writing of the works did not meet completely the criteria established by the instrument. The main gaps are related to the description of the sample and of the non-participants, to the presence of non-participants during the data collection, to the need of repeating the interviews, to the description of the criteria of data saturation, to the return of the transcription of the interviews to the participants. On the other hand, there is the achievement of the dissertations of the methodological guidance description in its entirety, and there is the achievement in its majority of the approaching methods, of the size of the sample in the configuration and in the data collection. </w:t>
      </w:r>
      <w:r w:rsidRPr="008D63E9">
        <w:rPr>
          <w:rFonts w:ascii="Times New Roman" w:hAnsi="Times New Roman"/>
          <w:b/>
          <w:sz w:val="24"/>
          <w:szCs w:val="24"/>
          <w:lang w:val="en-US"/>
        </w:rPr>
        <w:t xml:space="preserve">Conclusion: </w:t>
      </w:r>
      <w:r w:rsidRPr="008D63E9">
        <w:rPr>
          <w:rFonts w:ascii="Times New Roman" w:hAnsi="Times New Roman"/>
          <w:sz w:val="24"/>
          <w:szCs w:val="24"/>
          <w:lang w:val="en-US"/>
        </w:rPr>
        <w:t>It is important to consider the use of these guides in the elaboration, in the development and in the writing of scientific works in order to contribute for the methodological.</w:t>
      </w:r>
    </w:p>
    <w:p w:rsidR="00777B81" w:rsidRDefault="00A62B0B" w:rsidP="0028245A">
      <w:pPr>
        <w:spacing w:after="0" w:line="240" w:lineRule="auto"/>
        <w:jc w:val="both"/>
        <w:rPr>
          <w:rFonts w:ascii="Times New Roman" w:hAnsi="Times New Roman"/>
          <w:sz w:val="24"/>
          <w:szCs w:val="24"/>
          <w:lang w:val="en-US"/>
        </w:rPr>
      </w:pPr>
      <w:r w:rsidRPr="00B03F04">
        <w:rPr>
          <w:rFonts w:ascii="Times New Roman" w:hAnsi="Times New Roman"/>
          <w:sz w:val="24"/>
          <w:szCs w:val="24"/>
          <w:lang w:val="en-US"/>
        </w:rPr>
        <w:t>Keywords</w:t>
      </w:r>
      <w:r w:rsidR="00777B81" w:rsidRPr="00A62B0B">
        <w:rPr>
          <w:rFonts w:ascii="Times New Roman" w:hAnsi="Times New Roman"/>
          <w:b/>
          <w:sz w:val="24"/>
          <w:szCs w:val="24"/>
          <w:lang w:val="en-US"/>
        </w:rPr>
        <w:t>:</w:t>
      </w:r>
      <w:r w:rsidR="00777B81" w:rsidRPr="008D63E9">
        <w:rPr>
          <w:rFonts w:ascii="Times New Roman" w:hAnsi="Times New Roman"/>
          <w:b/>
          <w:sz w:val="24"/>
          <w:szCs w:val="24"/>
          <w:lang w:val="en-US"/>
        </w:rPr>
        <w:t xml:space="preserve"> </w:t>
      </w:r>
      <w:r>
        <w:rPr>
          <w:rFonts w:ascii="Times New Roman" w:hAnsi="Times New Roman"/>
          <w:sz w:val="24"/>
          <w:szCs w:val="24"/>
          <w:lang w:val="en-US"/>
        </w:rPr>
        <w:t xml:space="preserve">Qualitative Research. CheckList. Data Accuracy. Evaluation. Manuals and Guidelines for </w:t>
      </w:r>
      <w:r w:rsidR="00777B81" w:rsidRPr="008D63E9">
        <w:rPr>
          <w:rFonts w:ascii="Times New Roman" w:hAnsi="Times New Roman"/>
          <w:sz w:val="24"/>
          <w:szCs w:val="24"/>
          <w:lang w:val="en-US"/>
        </w:rPr>
        <w:t xml:space="preserve">Research Management.  </w:t>
      </w:r>
    </w:p>
    <w:p w:rsidR="00CF5AAE" w:rsidRPr="008D63E9" w:rsidRDefault="00CF5AAE" w:rsidP="0028245A">
      <w:pPr>
        <w:spacing w:after="0" w:line="240" w:lineRule="auto"/>
        <w:jc w:val="both"/>
        <w:rPr>
          <w:rFonts w:ascii="Times New Roman" w:hAnsi="Times New Roman"/>
          <w:sz w:val="24"/>
          <w:szCs w:val="24"/>
          <w:lang w:val="en-US"/>
        </w:rPr>
      </w:pPr>
    </w:p>
    <w:p w:rsidR="00777B81" w:rsidRPr="008D63E9" w:rsidRDefault="008D63E9" w:rsidP="0028245A">
      <w:pPr>
        <w:spacing w:after="0" w:line="240" w:lineRule="auto"/>
        <w:jc w:val="both"/>
        <w:rPr>
          <w:rFonts w:ascii="Times New Roman" w:hAnsi="Times New Roman"/>
          <w:b/>
          <w:sz w:val="24"/>
          <w:szCs w:val="24"/>
          <w:lang w:val="es-ES"/>
        </w:rPr>
      </w:pPr>
      <w:r>
        <w:rPr>
          <w:rFonts w:ascii="Times New Roman" w:hAnsi="Times New Roman"/>
          <w:b/>
          <w:sz w:val="24"/>
          <w:szCs w:val="24"/>
          <w:lang w:val="es-ES"/>
        </w:rPr>
        <w:t>RESUMEN</w:t>
      </w:r>
    </w:p>
    <w:p w:rsidR="00777B81" w:rsidRPr="008D63E9" w:rsidRDefault="00777B81" w:rsidP="0028245A">
      <w:pPr>
        <w:spacing w:after="0" w:line="240" w:lineRule="auto"/>
        <w:jc w:val="both"/>
        <w:rPr>
          <w:rFonts w:ascii="Times New Roman" w:hAnsi="Times New Roman"/>
          <w:sz w:val="24"/>
          <w:szCs w:val="24"/>
          <w:lang w:val="es-ES"/>
        </w:rPr>
      </w:pPr>
      <w:r w:rsidRPr="008D63E9">
        <w:rPr>
          <w:rFonts w:ascii="Times New Roman" w:hAnsi="Times New Roman"/>
          <w:b/>
          <w:sz w:val="24"/>
          <w:szCs w:val="24"/>
          <w:lang w:val="es-ES"/>
        </w:rPr>
        <w:lastRenderedPageBreak/>
        <w:t xml:space="preserve">Objetivo: </w:t>
      </w:r>
      <w:r w:rsidRPr="008D63E9">
        <w:rPr>
          <w:rFonts w:ascii="Times New Roman" w:hAnsi="Times New Roman"/>
          <w:sz w:val="24"/>
          <w:szCs w:val="24"/>
          <w:lang w:val="es-ES"/>
        </w:rPr>
        <w:t xml:space="preserve">Analizar el contenido descrito en el diseño metodológico de las disertaciones cualitativas de maestría académica en enfermería. </w:t>
      </w:r>
      <w:r w:rsidRPr="008D63E9">
        <w:rPr>
          <w:rFonts w:ascii="Times New Roman" w:hAnsi="Times New Roman"/>
          <w:b/>
          <w:sz w:val="24"/>
          <w:szCs w:val="24"/>
          <w:lang w:val="es-ES"/>
        </w:rPr>
        <w:t xml:space="preserve">Método: </w:t>
      </w:r>
      <w:r w:rsidRPr="008D63E9">
        <w:rPr>
          <w:rFonts w:ascii="Times New Roman" w:hAnsi="Times New Roman"/>
          <w:sz w:val="24"/>
          <w:szCs w:val="24"/>
          <w:lang w:val="es-ES"/>
        </w:rPr>
        <w:t xml:space="preserve">Revisión narrativa realizada a partir del portal de la Coordinación de Perfeccionamiento de Personal de Nivel Superior, en el Banco de tesis y disertaciones. </w:t>
      </w:r>
      <w:r w:rsidRPr="008D63E9">
        <w:rPr>
          <w:rFonts w:ascii="Times New Roman" w:hAnsi="Times New Roman"/>
          <w:b/>
          <w:sz w:val="24"/>
          <w:szCs w:val="24"/>
          <w:lang w:val="es-ES"/>
        </w:rPr>
        <w:t xml:space="preserve">Resultados: </w:t>
      </w:r>
      <w:r w:rsidRPr="008D63E9">
        <w:rPr>
          <w:rFonts w:ascii="Times New Roman" w:hAnsi="Times New Roman"/>
          <w:sz w:val="24"/>
          <w:szCs w:val="24"/>
          <w:lang w:val="es-ES"/>
        </w:rPr>
        <w:t xml:space="preserve">Fueran seleccionadas 683 disertaciones. La redacción de los trabajos no cumplieron en su totalidad los criterios establecidos para el instrumento. Las principales lagunas se refieren a la descripción de la muestra y de los no-participantes, a la presencia de no-participantes en el curso de la recogida de dados, a la necesidad de repetición de entrevistas, a la descripción de los criterios de saturación de dados, al retorno de la transcripción de las entrevistas para los participantes. Por otro lado, hay un cumplimiento en su totalidad de las disertaciones de la descripción de la orientación metodológica, y en su mayoría hay el cumplimiento de los métodos de enfoque, del tamaño de la muestra, en la configuración y en la recogida de dados. </w:t>
      </w:r>
      <w:r w:rsidRPr="008D63E9">
        <w:rPr>
          <w:rFonts w:ascii="Times New Roman" w:hAnsi="Times New Roman"/>
          <w:b/>
          <w:sz w:val="24"/>
          <w:szCs w:val="24"/>
          <w:lang w:val="es-ES"/>
        </w:rPr>
        <w:t>Conclusión:</w:t>
      </w:r>
      <w:r w:rsidRPr="008D63E9">
        <w:rPr>
          <w:rFonts w:ascii="Times New Roman" w:hAnsi="Times New Roman"/>
          <w:sz w:val="24"/>
          <w:szCs w:val="24"/>
          <w:lang w:val="es-ES"/>
        </w:rPr>
        <w:t xml:space="preserve"> Es importante considerar la utilización de estas guías en la elaboración, en el desarrollo y en la redacción de los trabajos científicos con el fin de contribuir para el rigor metodológico.</w:t>
      </w:r>
    </w:p>
    <w:p w:rsidR="008274D0" w:rsidRDefault="00A62B0B" w:rsidP="0028245A">
      <w:pPr>
        <w:spacing w:after="0" w:line="240" w:lineRule="auto"/>
        <w:jc w:val="both"/>
        <w:rPr>
          <w:rFonts w:ascii="Times New Roman" w:hAnsi="Times New Roman"/>
          <w:sz w:val="24"/>
          <w:szCs w:val="24"/>
          <w:lang w:val="es-ES"/>
        </w:rPr>
      </w:pPr>
      <w:r w:rsidRPr="00A62B0B">
        <w:rPr>
          <w:rFonts w:ascii="Times New Roman" w:hAnsi="Times New Roman"/>
          <w:sz w:val="24"/>
          <w:szCs w:val="24"/>
        </w:rPr>
        <w:t>Palabras clave</w:t>
      </w:r>
      <w:r w:rsidR="00777B81" w:rsidRPr="008D63E9">
        <w:rPr>
          <w:rFonts w:ascii="Times New Roman" w:hAnsi="Times New Roman"/>
          <w:b/>
          <w:sz w:val="24"/>
          <w:szCs w:val="24"/>
          <w:lang w:val="es-ES"/>
        </w:rPr>
        <w:t>:</w:t>
      </w:r>
      <w:r>
        <w:rPr>
          <w:rFonts w:ascii="Times New Roman" w:hAnsi="Times New Roman"/>
          <w:b/>
          <w:sz w:val="24"/>
          <w:szCs w:val="24"/>
          <w:lang w:val="es-ES"/>
        </w:rPr>
        <w:t xml:space="preserve"> </w:t>
      </w:r>
      <w:r w:rsidRPr="00A62B0B">
        <w:rPr>
          <w:rFonts w:ascii="Times New Roman" w:hAnsi="Times New Roman"/>
          <w:sz w:val="24"/>
          <w:szCs w:val="24"/>
          <w:lang w:val="es-ES"/>
        </w:rPr>
        <w:t>Investigación Cualitativa.</w:t>
      </w:r>
      <w:r>
        <w:rPr>
          <w:rFonts w:ascii="Times New Roman" w:hAnsi="Times New Roman"/>
          <w:sz w:val="24"/>
          <w:szCs w:val="24"/>
          <w:lang w:val="es-ES"/>
        </w:rPr>
        <w:t xml:space="preserve"> Lista de Verificación. Exactitud de los Datos. </w:t>
      </w:r>
      <w:r w:rsidR="00777B81" w:rsidRPr="008D63E9">
        <w:rPr>
          <w:rFonts w:ascii="Times New Roman" w:hAnsi="Times New Roman"/>
          <w:sz w:val="24"/>
          <w:szCs w:val="24"/>
          <w:lang w:val="es-ES"/>
        </w:rPr>
        <w:t>Evaluación. Manuales y Guía</w:t>
      </w:r>
      <w:r w:rsidR="005208C2">
        <w:rPr>
          <w:rFonts w:ascii="Times New Roman" w:hAnsi="Times New Roman"/>
          <w:sz w:val="24"/>
          <w:szCs w:val="24"/>
          <w:lang w:val="es-ES"/>
        </w:rPr>
        <w:t>s para la Gestión de la Investigación</w:t>
      </w:r>
      <w:r w:rsidR="00777B81" w:rsidRPr="008D63E9">
        <w:rPr>
          <w:rFonts w:ascii="Times New Roman" w:hAnsi="Times New Roman"/>
          <w:sz w:val="24"/>
          <w:szCs w:val="24"/>
          <w:lang w:val="es-ES"/>
        </w:rPr>
        <w:t xml:space="preserve">.               </w:t>
      </w:r>
      <w:r w:rsidR="00777B81" w:rsidRPr="008D63E9">
        <w:rPr>
          <w:rFonts w:ascii="Times New Roman" w:hAnsi="Times New Roman"/>
          <w:b/>
          <w:sz w:val="24"/>
          <w:szCs w:val="24"/>
          <w:lang w:val="es-ES"/>
        </w:rPr>
        <w:t xml:space="preserve"> </w:t>
      </w:r>
      <w:r w:rsidR="00777B81" w:rsidRPr="008D63E9">
        <w:rPr>
          <w:rFonts w:ascii="Times New Roman" w:hAnsi="Times New Roman"/>
          <w:sz w:val="24"/>
          <w:szCs w:val="24"/>
          <w:lang w:val="es-ES"/>
        </w:rPr>
        <w:t xml:space="preserve"> </w:t>
      </w:r>
    </w:p>
    <w:p w:rsidR="0028245A" w:rsidRPr="0028245A" w:rsidRDefault="0028245A" w:rsidP="0028245A">
      <w:pPr>
        <w:jc w:val="both"/>
        <w:rPr>
          <w:rFonts w:ascii="Times New Roman" w:hAnsi="Times New Roman"/>
          <w:sz w:val="24"/>
          <w:szCs w:val="24"/>
          <w:lang w:val="es-ES"/>
        </w:rPr>
      </w:pPr>
    </w:p>
    <w:p w:rsidR="00ED22D7" w:rsidRPr="00CD72C6" w:rsidRDefault="00F23295" w:rsidP="00D82118">
      <w:pPr>
        <w:spacing w:after="0" w:line="360" w:lineRule="auto"/>
        <w:jc w:val="both"/>
        <w:rPr>
          <w:rFonts w:ascii="Times New Roman" w:hAnsi="Times New Roman"/>
          <w:b/>
          <w:sz w:val="24"/>
          <w:szCs w:val="24"/>
        </w:rPr>
      </w:pPr>
      <w:r w:rsidRPr="00CD72C6">
        <w:rPr>
          <w:rFonts w:ascii="Times New Roman" w:hAnsi="Times New Roman"/>
          <w:b/>
          <w:sz w:val="24"/>
          <w:szCs w:val="24"/>
        </w:rPr>
        <w:t>INTRODUÇÃO</w:t>
      </w:r>
    </w:p>
    <w:p w:rsidR="00736704" w:rsidRPr="00CD72C6" w:rsidRDefault="00736704" w:rsidP="00D82118">
      <w:pPr>
        <w:spacing w:after="0" w:line="360" w:lineRule="auto"/>
        <w:jc w:val="both"/>
        <w:rPr>
          <w:rFonts w:ascii="Times New Roman" w:hAnsi="Times New Roman"/>
          <w:b/>
          <w:sz w:val="24"/>
          <w:szCs w:val="24"/>
        </w:rPr>
      </w:pPr>
    </w:p>
    <w:p w:rsidR="001114A6" w:rsidRDefault="00F23295" w:rsidP="00261267">
      <w:pPr>
        <w:spacing w:after="0" w:line="480" w:lineRule="auto"/>
        <w:ind w:firstLine="709"/>
        <w:mirrorIndents/>
        <w:jc w:val="both"/>
        <w:rPr>
          <w:rFonts w:ascii="Times New Roman" w:hAnsi="Times New Roman"/>
          <w:sz w:val="24"/>
          <w:szCs w:val="24"/>
        </w:rPr>
      </w:pPr>
      <w:r w:rsidRPr="00CD72C6">
        <w:rPr>
          <w:rFonts w:ascii="Times New Roman" w:hAnsi="Times New Roman"/>
          <w:sz w:val="24"/>
          <w:szCs w:val="24"/>
        </w:rPr>
        <w:t>A enfermagem tem sido um campo da saúde com grande crescimento em termos de pesquisa e qualificação e a pesquisa está atrelada à produção de conhecimento</w:t>
      </w:r>
      <w:r w:rsidR="00AA3FCA">
        <w:rPr>
          <w:rFonts w:ascii="Times New Roman" w:hAnsi="Times New Roman"/>
          <w:sz w:val="24"/>
          <w:szCs w:val="24"/>
        </w:rPr>
        <w:t>.</w:t>
      </w:r>
      <w:r w:rsidR="0095313A">
        <w:rPr>
          <w:rFonts w:ascii="Times New Roman" w:hAnsi="Times New Roman"/>
          <w:sz w:val="24"/>
          <w:szCs w:val="24"/>
        </w:rPr>
        <w:t xml:space="preserve"> </w:t>
      </w:r>
      <w:r w:rsidRPr="00CD72C6">
        <w:rPr>
          <w:rFonts w:ascii="Times New Roman" w:hAnsi="Times New Roman"/>
          <w:sz w:val="24"/>
          <w:szCs w:val="24"/>
        </w:rPr>
        <w:t xml:space="preserve">A crescente produção deste conhecimento está </w:t>
      </w:r>
      <w:r w:rsidR="00194DAC" w:rsidRPr="00CD72C6">
        <w:rPr>
          <w:rFonts w:ascii="Times New Roman" w:hAnsi="Times New Roman"/>
          <w:sz w:val="24"/>
          <w:szCs w:val="24"/>
        </w:rPr>
        <w:t>relacionada</w:t>
      </w:r>
      <w:r w:rsidRPr="00CD72C6">
        <w:rPr>
          <w:rFonts w:ascii="Times New Roman" w:hAnsi="Times New Roman"/>
          <w:sz w:val="24"/>
          <w:szCs w:val="24"/>
        </w:rPr>
        <w:t xml:space="preserve"> </w:t>
      </w:r>
      <w:r w:rsidR="006034F6" w:rsidRPr="00CD72C6">
        <w:rPr>
          <w:rFonts w:ascii="Times New Roman" w:hAnsi="Times New Roman"/>
          <w:sz w:val="24"/>
          <w:szCs w:val="24"/>
        </w:rPr>
        <w:t>às</w:t>
      </w:r>
      <w:r w:rsidRPr="00CD72C6">
        <w:rPr>
          <w:rFonts w:ascii="Times New Roman" w:hAnsi="Times New Roman"/>
          <w:sz w:val="24"/>
          <w:szCs w:val="24"/>
        </w:rPr>
        <w:t xml:space="preserve"> especializações Lato Sensu e aos cursos de Pós-Graduação (PG) Stricto Sensu</w:t>
      </w:r>
      <w:r w:rsidR="008274D0">
        <w:rPr>
          <w:rFonts w:ascii="Times New Roman" w:hAnsi="Times New Roman"/>
          <w:sz w:val="24"/>
          <w:szCs w:val="24"/>
        </w:rPr>
        <w:t xml:space="preserve"> </w:t>
      </w:r>
      <w:r w:rsidR="00AA3FCA">
        <w:rPr>
          <w:rFonts w:ascii="Times New Roman" w:hAnsi="Times New Roman"/>
          <w:sz w:val="24"/>
          <w:szCs w:val="24"/>
          <w:vertAlign w:val="superscript"/>
        </w:rPr>
        <w:t>(1</w:t>
      </w:r>
      <w:r w:rsidR="008274D0">
        <w:rPr>
          <w:rFonts w:ascii="Times New Roman" w:hAnsi="Times New Roman"/>
          <w:sz w:val="24"/>
          <w:szCs w:val="24"/>
          <w:vertAlign w:val="superscript"/>
        </w:rPr>
        <w:t>)</w:t>
      </w:r>
      <w:r w:rsidR="008274D0">
        <w:rPr>
          <w:rFonts w:ascii="Times New Roman" w:hAnsi="Times New Roman"/>
          <w:sz w:val="24"/>
          <w:szCs w:val="24"/>
        </w:rPr>
        <w:t>.</w:t>
      </w:r>
      <w:r w:rsidR="001114A6">
        <w:rPr>
          <w:rFonts w:ascii="Times New Roman" w:hAnsi="Times New Roman"/>
          <w:sz w:val="24"/>
          <w:szCs w:val="24"/>
        </w:rPr>
        <w:t xml:space="preserve"> </w:t>
      </w:r>
    </w:p>
    <w:p w:rsidR="001114A6" w:rsidRDefault="001114A6" w:rsidP="00261267">
      <w:pPr>
        <w:spacing w:after="0" w:line="480" w:lineRule="auto"/>
        <w:ind w:firstLine="709"/>
        <w:mirrorIndents/>
        <w:jc w:val="both"/>
        <w:rPr>
          <w:rFonts w:ascii="Times New Roman" w:hAnsi="Times New Roman"/>
          <w:sz w:val="24"/>
          <w:szCs w:val="24"/>
        </w:rPr>
      </w:pPr>
      <w:r>
        <w:rPr>
          <w:rFonts w:ascii="Times New Roman" w:hAnsi="Times New Roman"/>
          <w:sz w:val="24"/>
          <w:szCs w:val="24"/>
        </w:rPr>
        <w:t>Afim de melhorar o currículo e formar profissionais ainda com mais habilidades e competências</w:t>
      </w:r>
      <w:r w:rsidR="00337166">
        <w:rPr>
          <w:rFonts w:ascii="Times New Roman" w:hAnsi="Times New Roman"/>
          <w:sz w:val="24"/>
          <w:szCs w:val="24"/>
        </w:rPr>
        <w:t xml:space="preserve"> para ter autonomia, destreza e</w:t>
      </w:r>
      <w:r w:rsidR="00C127A0">
        <w:rPr>
          <w:rFonts w:ascii="Times New Roman" w:hAnsi="Times New Roman"/>
          <w:sz w:val="24"/>
          <w:szCs w:val="24"/>
        </w:rPr>
        <w:t xml:space="preserve"> </w:t>
      </w:r>
      <w:r w:rsidR="00337166">
        <w:rPr>
          <w:rFonts w:ascii="Times New Roman" w:hAnsi="Times New Roman"/>
          <w:sz w:val="24"/>
          <w:szCs w:val="24"/>
        </w:rPr>
        <w:t xml:space="preserve">ser mais crítico e reflexivo diante das tomadas de decisões.  </w:t>
      </w:r>
      <w:r>
        <w:rPr>
          <w:rFonts w:ascii="Times New Roman" w:hAnsi="Times New Roman"/>
          <w:sz w:val="24"/>
          <w:szCs w:val="24"/>
        </w:rPr>
        <w:t xml:space="preserve"> Onde o papel do docente seja de estimular o enfermeiro a buscar o próprio conhecimento, agindo como orientador e facilitador</w:t>
      </w:r>
      <w:r w:rsidR="00337166">
        <w:rPr>
          <w:rFonts w:ascii="Times New Roman" w:hAnsi="Times New Roman"/>
          <w:sz w:val="24"/>
          <w:szCs w:val="24"/>
        </w:rPr>
        <w:t xml:space="preserve"> </w:t>
      </w:r>
      <w:r w:rsidR="00337166">
        <w:rPr>
          <w:rFonts w:ascii="Times New Roman" w:hAnsi="Times New Roman"/>
          <w:sz w:val="24"/>
          <w:szCs w:val="24"/>
          <w:vertAlign w:val="superscript"/>
        </w:rPr>
        <w:t>(2)</w:t>
      </w:r>
      <w:r>
        <w:rPr>
          <w:rFonts w:ascii="Times New Roman" w:hAnsi="Times New Roman"/>
          <w:sz w:val="24"/>
          <w:szCs w:val="24"/>
        </w:rPr>
        <w:t xml:space="preserve">.   </w:t>
      </w:r>
    </w:p>
    <w:p w:rsidR="00CE63F4" w:rsidRPr="00CD72C6" w:rsidRDefault="00083F6E"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O</w:t>
      </w:r>
      <w:r w:rsidR="00194DAC" w:rsidRPr="00CD72C6">
        <w:rPr>
          <w:rFonts w:ascii="Times New Roman" w:hAnsi="Times New Roman"/>
          <w:sz w:val="24"/>
          <w:szCs w:val="24"/>
        </w:rPr>
        <w:t xml:space="preserve"> curso de PG, mestrado, </w:t>
      </w:r>
      <w:r w:rsidRPr="00CD72C6">
        <w:rPr>
          <w:rFonts w:ascii="Times New Roman" w:hAnsi="Times New Roman"/>
          <w:sz w:val="24"/>
          <w:szCs w:val="24"/>
        </w:rPr>
        <w:t xml:space="preserve">com início na década de 70 e 80, </w:t>
      </w:r>
      <w:r w:rsidR="00F23295" w:rsidRPr="00CD72C6">
        <w:rPr>
          <w:rFonts w:ascii="Times New Roman" w:hAnsi="Times New Roman"/>
          <w:sz w:val="24"/>
          <w:szCs w:val="24"/>
        </w:rPr>
        <w:t>tem direcionado para o aprimoramento tecnológico e científico na área da saúde, com crescente interesse na atividade investigativa, e seu amadurecimento, já tinha sido apontado em 1978, no Seminário Nacional de Pesquisa em Enfermagem (SENPE)</w:t>
      </w:r>
      <w:r w:rsidR="00E455FF" w:rsidRPr="00E455FF">
        <w:rPr>
          <w:rFonts w:ascii="Times New Roman" w:hAnsi="Times New Roman"/>
          <w:sz w:val="24"/>
          <w:szCs w:val="24"/>
          <w:vertAlign w:val="superscript"/>
        </w:rPr>
        <w:t xml:space="preserve"> </w:t>
      </w:r>
      <w:r w:rsidR="00337166">
        <w:rPr>
          <w:rFonts w:ascii="Times New Roman" w:hAnsi="Times New Roman"/>
          <w:sz w:val="24"/>
          <w:szCs w:val="24"/>
          <w:vertAlign w:val="superscript"/>
        </w:rPr>
        <w:t>(3</w:t>
      </w:r>
      <w:r w:rsidR="00E455FF">
        <w:rPr>
          <w:rFonts w:ascii="Times New Roman" w:hAnsi="Times New Roman"/>
          <w:sz w:val="24"/>
          <w:szCs w:val="24"/>
          <w:vertAlign w:val="superscript"/>
        </w:rPr>
        <w:t>)</w:t>
      </w:r>
      <w:r w:rsidR="005C032A">
        <w:rPr>
          <w:rFonts w:ascii="Times New Roman" w:hAnsi="Times New Roman"/>
          <w:sz w:val="24"/>
          <w:szCs w:val="24"/>
        </w:rPr>
        <w:t>.</w:t>
      </w:r>
    </w:p>
    <w:p w:rsidR="00CE63F4" w:rsidRPr="00CD72C6" w:rsidRDefault="00AA3FCA" w:rsidP="009B415E">
      <w:pPr>
        <w:spacing w:after="0" w:line="480" w:lineRule="auto"/>
        <w:ind w:firstLine="709"/>
        <w:jc w:val="both"/>
        <w:rPr>
          <w:rFonts w:ascii="Times New Roman" w:hAnsi="Times New Roman"/>
          <w:sz w:val="24"/>
          <w:szCs w:val="24"/>
        </w:rPr>
      </w:pPr>
      <w:r>
        <w:rPr>
          <w:rFonts w:ascii="Times New Roman" w:hAnsi="Times New Roman"/>
          <w:sz w:val="24"/>
          <w:szCs w:val="24"/>
        </w:rPr>
        <w:t>A</w:t>
      </w:r>
      <w:r w:rsidR="00F23295" w:rsidRPr="00CD72C6">
        <w:rPr>
          <w:rFonts w:ascii="Times New Roman" w:hAnsi="Times New Roman"/>
          <w:sz w:val="24"/>
          <w:szCs w:val="24"/>
        </w:rPr>
        <w:t>s pesquisas com abordagem qualitativa vêm ganhando notoriedade dentro das PG, uma vez que possibilita</w:t>
      </w:r>
      <w:r w:rsidR="00C80D05" w:rsidRPr="00CD72C6">
        <w:rPr>
          <w:rFonts w:ascii="Times New Roman" w:hAnsi="Times New Roman"/>
          <w:sz w:val="24"/>
          <w:szCs w:val="24"/>
        </w:rPr>
        <w:t>m</w:t>
      </w:r>
      <w:r w:rsidR="00F23295" w:rsidRPr="00CD72C6">
        <w:rPr>
          <w:rFonts w:ascii="Times New Roman" w:hAnsi="Times New Roman"/>
          <w:sz w:val="24"/>
          <w:szCs w:val="24"/>
        </w:rPr>
        <w:t xml:space="preserve"> uma visão interpretativa da realidade, subjetivista, na qual o homem é o foco do interesse, dentro do seu</w:t>
      </w:r>
      <w:r w:rsidR="003E43E0">
        <w:rPr>
          <w:rFonts w:ascii="Times New Roman" w:hAnsi="Times New Roman"/>
          <w:sz w:val="24"/>
          <w:szCs w:val="24"/>
        </w:rPr>
        <w:t xml:space="preserve"> universo de razões e emoções. </w:t>
      </w:r>
      <w:r w:rsidR="00F23295" w:rsidRPr="00CD72C6">
        <w:rPr>
          <w:rFonts w:ascii="Times New Roman" w:hAnsi="Times New Roman"/>
          <w:sz w:val="24"/>
          <w:szCs w:val="24"/>
        </w:rPr>
        <w:t xml:space="preserve">Assim, pesquisas com tal </w:t>
      </w:r>
      <w:r w:rsidR="00F23295" w:rsidRPr="00CD72C6">
        <w:rPr>
          <w:rFonts w:ascii="Times New Roman" w:hAnsi="Times New Roman"/>
          <w:sz w:val="24"/>
          <w:szCs w:val="24"/>
        </w:rPr>
        <w:lastRenderedPageBreak/>
        <w:t>abordagem têm por o</w:t>
      </w:r>
      <w:r w:rsidR="00194DAC" w:rsidRPr="00CD72C6">
        <w:rPr>
          <w:rFonts w:ascii="Times New Roman" w:hAnsi="Times New Roman"/>
          <w:sz w:val="24"/>
          <w:szCs w:val="24"/>
        </w:rPr>
        <w:t>bjetivos interpretar fenômenos, significados e</w:t>
      </w:r>
      <w:r w:rsidR="00F23295" w:rsidRPr="00CD72C6">
        <w:rPr>
          <w:rFonts w:ascii="Times New Roman" w:hAnsi="Times New Roman"/>
          <w:sz w:val="24"/>
          <w:szCs w:val="24"/>
        </w:rPr>
        <w:t xml:space="preserve"> apreender o ponto de vista do sujeito estudado, o possibilita a visão compreensiva das relações que se estabelecem entre grupos de indivíduos com vivências comuns, obtidos a partir de suas interações e experiências cotidianas. Para o alcance </w:t>
      </w:r>
      <w:r w:rsidR="00194DAC" w:rsidRPr="00CD72C6">
        <w:rPr>
          <w:rFonts w:ascii="Times New Roman" w:hAnsi="Times New Roman"/>
          <w:sz w:val="24"/>
          <w:szCs w:val="24"/>
        </w:rPr>
        <w:t>d</w:t>
      </w:r>
      <w:r w:rsidR="00F23295" w:rsidRPr="00CD72C6">
        <w:rPr>
          <w:rFonts w:ascii="Times New Roman" w:hAnsi="Times New Roman"/>
          <w:sz w:val="24"/>
          <w:szCs w:val="24"/>
        </w:rPr>
        <w:t xml:space="preserve">esses objetivos torna-se fundamental que o pesquisador qualitativo </w:t>
      </w:r>
      <w:r w:rsidR="00194DAC" w:rsidRPr="00CD72C6">
        <w:rPr>
          <w:rFonts w:ascii="Times New Roman" w:hAnsi="Times New Roman"/>
          <w:sz w:val="24"/>
          <w:szCs w:val="24"/>
        </w:rPr>
        <w:t>atenda</w:t>
      </w:r>
      <w:r w:rsidR="00F23295" w:rsidRPr="00CD72C6">
        <w:rPr>
          <w:rFonts w:ascii="Times New Roman" w:hAnsi="Times New Roman"/>
          <w:sz w:val="24"/>
          <w:szCs w:val="24"/>
        </w:rPr>
        <w:t xml:space="preserve"> as seguintes qualidades: imaginação, habilidade técnica, ideia e possuir muita </w:t>
      </w:r>
      <w:r w:rsidR="00F23295" w:rsidRPr="007924EF">
        <w:rPr>
          <w:rFonts w:ascii="Times New Roman" w:hAnsi="Times New Roman"/>
          <w:sz w:val="24"/>
          <w:szCs w:val="24"/>
        </w:rPr>
        <w:t>sensibilidade</w:t>
      </w:r>
      <w:r w:rsidR="0022257A" w:rsidRPr="007924EF">
        <w:rPr>
          <w:rFonts w:ascii="Times New Roman" w:hAnsi="Times New Roman"/>
          <w:sz w:val="24"/>
          <w:szCs w:val="24"/>
        </w:rPr>
        <w:t xml:space="preserve"> </w:t>
      </w:r>
      <w:r w:rsidR="00337166" w:rsidRPr="007924EF">
        <w:rPr>
          <w:rFonts w:ascii="Times New Roman" w:hAnsi="Times New Roman"/>
          <w:sz w:val="24"/>
          <w:szCs w:val="24"/>
          <w:vertAlign w:val="superscript"/>
        </w:rPr>
        <w:t>(3</w:t>
      </w:r>
      <w:r w:rsidR="00B84532" w:rsidRPr="007924EF">
        <w:rPr>
          <w:rFonts w:ascii="Times New Roman" w:hAnsi="Times New Roman"/>
          <w:sz w:val="24"/>
          <w:szCs w:val="24"/>
          <w:vertAlign w:val="superscript"/>
        </w:rPr>
        <w:t>,4</w:t>
      </w:r>
      <w:r w:rsidR="00E455FF" w:rsidRPr="007924EF">
        <w:rPr>
          <w:rFonts w:ascii="Times New Roman" w:hAnsi="Times New Roman"/>
          <w:sz w:val="24"/>
          <w:szCs w:val="24"/>
          <w:vertAlign w:val="superscript"/>
        </w:rPr>
        <w:t>)</w:t>
      </w:r>
      <w:r w:rsidR="003E43E0" w:rsidRPr="007924EF">
        <w:rPr>
          <w:rFonts w:ascii="Times New Roman" w:hAnsi="Times New Roman"/>
          <w:sz w:val="24"/>
          <w:szCs w:val="24"/>
        </w:rPr>
        <w:t>.</w:t>
      </w:r>
      <w:r w:rsidR="00F23295" w:rsidRPr="00CD72C6">
        <w:rPr>
          <w:rFonts w:ascii="Times New Roman" w:hAnsi="Times New Roman"/>
          <w:sz w:val="24"/>
          <w:szCs w:val="24"/>
        </w:rPr>
        <w:t xml:space="preserve"> </w:t>
      </w:r>
    </w:p>
    <w:p w:rsidR="00CE63F4" w:rsidRPr="00CD72C6" w:rsidRDefault="00F23295" w:rsidP="009B415E">
      <w:pPr>
        <w:spacing w:after="0" w:line="480" w:lineRule="auto"/>
        <w:ind w:firstLine="709"/>
        <w:jc w:val="both"/>
        <w:rPr>
          <w:rFonts w:ascii="Times New Roman" w:hAnsi="Times New Roman"/>
          <w:sz w:val="24"/>
          <w:szCs w:val="24"/>
          <w:vertAlign w:val="superscript"/>
        </w:rPr>
      </w:pPr>
      <w:r w:rsidRPr="00CD72C6">
        <w:rPr>
          <w:rFonts w:ascii="Times New Roman" w:hAnsi="Times New Roman"/>
          <w:sz w:val="24"/>
          <w:szCs w:val="24"/>
        </w:rPr>
        <w:t>Ainda, as pesquisas de cunho qualitativo precisam ser redigidas e analisadas minuciosamente e, para isso, requerem a realização de etapas de refinamentos e avaliações, pautadas em níveis de fortes evidências, de forma a proporcionarem maior fidedignidade daquilo que está sendo investigado, já que esse tipo de abordagem aponta para um modelo investigativo superficial, que demostra dificuldad</w:t>
      </w:r>
      <w:r w:rsidR="006034F6" w:rsidRPr="00CD72C6">
        <w:rPr>
          <w:rFonts w:ascii="Times New Roman" w:hAnsi="Times New Roman"/>
          <w:sz w:val="24"/>
          <w:szCs w:val="24"/>
        </w:rPr>
        <w:t>es em uma interpretação imediata</w:t>
      </w:r>
      <w:r w:rsidR="0022257A">
        <w:rPr>
          <w:rFonts w:ascii="Times New Roman" w:hAnsi="Times New Roman"/>
          <w:sz w:val="24"/>
          <w:szCs w:val="24"/>
        </w:rPr>
        <w:t xml:space="preserve"> </w:t>
      </w:r>
      <w:r w:rsidR="00B67F65">
        <w:rPr>
          <w:rFonts w:ascii="Times New Roman" w:hAnsi="Times New Roman"/>
          <w:sz w:val="24"/>
          <w:szCs w:val="24"/>
          <w:vertAlign w:val="superscript"/>
        </w:rPr>
        <w:t>(1</w:t>
      </w:r>
      <w:r w:rsidR="00E455FF">
        <w:rPr>
          <w:rFonts w:ascii="Times New Roman" w:hAnsi="Times New Roman"/>
          <w:sz w:val="24"/>
          <w:szCs w:val="24"/>
          <w:vertAlign w:val="superscript"/>
        </w:rPr>
        <w:t>)</w:t>
      </w:r>
      <w:r w:rsidR="003E43E0">
        <w:rPr>
          <w:rFonts w:ascii="Times New Roman" w:hAnsi="Times New Roman"/>
          <w:sz w:val="24"/>
          <w:szCs w:val="24"/>
        </w:rPr>
        <w:t>.</w:t>
      </w:r>
    </w:p>
    <w:p w:rsidR="00CE63F4" w:rsidRPr="00CD72C6" w:rsidRDefault="00F23295" w:rsidP="009B415E">
      <w:pPr>
        <w:tabs>
          <w:tab w:val="left" w:pos="700"/>
        </w:tabs>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Em cumprimento ao rigor metodológico, há na literatura instrumentos guias como Consolidated Criteria for Reporting Qualitative Research (COREQ), Critical appraisal skills programme (CASP), Enhancing transparency in reporting the synthesis of qualitative research (ENTREQ), que permitem uma análise minuciosa e garantem níveis de fortes evidências. </w:t>
      </w:r>
      <w:r w:rsidR="00194DAC" w:rsidRPr="00CD72C6">
        <w:rPr>
          <w:rFonts w:ascii="Times New Roman" w:hAnsi="Times New Roman"/>
          <w:sz w:val="24"/>
          <w:szCs w:val="24"/>
        </w:rPr>
        <w:t xml:space="preserve">No entanto, há </w:t>
      </w:r>
      <w:r w:rsidRPr="00CD72C6">
        <w:rPr>
          <w:rFonts w:ascii="Times New Roman" w:hAnsi="Times New Roman"/>
          <w:sz w:val="24"/>
          <w:szCs w:val="24"/>
        </w:rPr>
        <w:t>escassez de estudos atualizados que avaliem os níveis de evidências dos estudos qualitativos.</w:t>
      </w:r>
    </w:p>
    <w:p w:rsidR="0028245A" w:rsidRPr="008274D0" w:rsidRDefault="00F23295" w:rsidP="0028245A">
      <w:pPr>
        <w:spacing w:after="0" w:line="480" w:lineRule="auto"/>
        <w:ind w:firstLine="709"/>
        <w:jc w:val="both"/>
        <w:rPr>
          <w:rFonts w:ascii="Times New Roman" w:hAnsi="Times New Roman"/>
          <w:sz w:val="24"/>
          <w:szCs w:val="24"/>
        </w:rPr>
      </w:pPr>
      <w:r w:rsidRPr="00CD72C6">
        <w:rPr>
          <w:rFonts w:ascii="Times New Roman" w:hAnsi="Times New Roman"/>
          <w:sz w:val="24"/>
          <w:szCs w:val="24"/>
        </w:rPr>
        <w:t>Diante ao exposto, o objetivo do estudo foi analisar o conteúdo descrito no desenho metodológico das dissertações de mestrado acadêmico em enfermagem</w:t>
      </w:r>
      <w:r w:rsidR="00083F6E" w:rsidRPr="00CD72C6">
        <w:rPr>
          <w:rFonts w:ascii="Times New Roman" w:hAnsi="Times New Roman"/>
          <w:sz w:val="24"/>
          <w:szCs w:val="24"/>
        </w:rPr>
        <w:t>,</w:t>
      </w:r>
      <w:r w:rsidRPr="00CD72C6">
        <w:rPr>
          <w:rFonts w:ascii="Times New Roman" w:hAnsi="Times New Roman"/>
          <w:sz w:val="24"/>
          <w:szCs w:val="24"/>
        </w:rPr>
        <w:t xml:space="preserve"> a partir dos critérios de revisão crítica do Consolidated Criteria for Reporting Qualitative Research (COREQ) em pesquisas qualitativas.</w:t>
      </w:r>
    </w:p>
    <w:p w:rsidR="0027414E" w:rsidRPr="00CD72C6" w:rsidRDefault="00F23295" w:rsidP="008274D0">
      <w:pPr>
        <w:spacing w:after="0" w:line="480" w:lineRule="auto"/>
        <w:ind w:firstLine="709"/>
        <w:jc w:val="both"/>
        <w:rPr>
          <w:rFonts w:ascii="Times New Roman" w:hAnsi="Times New Roman"/>
          <w:b/>
          <w:sz w:val="24"/>
          <w:szCs w:val="24"/>
        </w:rPr>
      </w:pPr>
      <w:r w:rsidRPr="00CD72C6">
        <w:rPr>
          <w:rFonts w:ascii="Times New Roman" w:hAnsi="Times New Roman"/>
          <w:b/>
          <w:sz w:val="24"/>
          <w:szCs w:val="24"/>
        </w:rPr>
        <w:t xml:space="preserve">MÉTODO </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Trata-se de uma </w:t>
      </w:r>
      <w:r w:rsidR="00083F6E" w:rsidRPr="00CD72C6">
        <w:rPr>
          <w:rFonts w:ascii="Times New Roman" w:hAnsi="Times New Roman"/>
          <w:sz w:val="24"/>
          <w:szCs w:val="24"/>
        </w:rPr>
        <w:t>revisão narrativa realizada em</w:t>
      </w:r>
      <w:r w:rsidRPr="00CD72C6">
        <w:rPr>
          <w:rFonts w:ascii="Times New Roman" w:hAnsi="Times New Roman"/>
          <w:sz w:val="24"/>
          <w:szCs w:val="24"/>
        </w:rPr>
        <w:t xml:space="preserve"> dissertações dos Programas de Pós-Graduação em Enfermagem em cumprimento as atividades da disciplina Fundamentos </w:t>
      </w:r>
      <w:r w:rsidRPr="00CD72C6">
        <w:rPr>
          <w:rFonts w:ascii="Times New Roman" w:hAnsi="Times New Roman"/>
          <w:sz w:val="24"/>
          <w:szCs w:val="24"/>
        </w:rPr>
        <w:lastRenderedPageBreak/>
        <w:t xml:space="preserve">metodológicos da pesquisa qualitativa de um Programa de Pós- </w:t>
      </w:r>
      <w:r w:rsidR="00083F6E" w:rsidRPr="00CD72C6">
        <w:rPr>
          <w:rFonts w:ascii="Times New Roman" w:hAnsi="Times New Roman"/>
          <w:sz w:val="24"/>
          <w:szCs w:val="24"/>
        </w:rPr>
        <w:t>graduação em Enfermagem de uma universidade p</w:t>
      </w:r>
      <w:r w:rsidRPr="00CD72C6">
        <w:rPr>
          <w:rFonts w:ascii="Times New Roman" w:hAnsi="Times New Roman"/>
          <w:sz w:val="24"/>
          <w:szCs w:val="24"/>
        </w:rPr>
        <w:t xml:space="preserve">ública de Minas Gerais. </w:t>
      </w:r>
    </w:p>
    <w:p w:rsidR="00CE63F4" w:rsidRPr="00B67F65" w:rsidRDefault="00F23295" w:rsidP="009B415E">
      <w:pPr>
        <w:spacing w:after="0" w:line="480" w:lineRule="auto"/>
        <w:ind w:firstLine="709"/>
        <w:jc w:val="both"/>
        <w:rPr>
          <w:rFonts w:ascii="Times New Roman" w:hAnsi="Times New Roman"/>
          <w:sz w:val="24"/>
          <w:szCs w:val="24"/>
        </w:rPr>
      </w:pPr>
      <w:r w:rsidRPr="00B67F65">
        <w:rPr>
          <w:rFonts w:ascii="Times New Roman" w:hAnsi="Times New Roman"/>
          <w:sz w:val="24"/>
          <w:szCs w:val="24"/>
        </w:rPr>
        <w:t>A técnica de revisão narrativa ou tradicional possibilita</w:t>
      </w:r>
      <w:r w:rsidR="00AA3FCA" w:rsidRPr="00B67F65">
        <w:rPr>
          <w:rFonts w:ascii="Times New Roman" w:hAnsi="Times New Roman"/>
          <w:sz w:val="24"/>
          <w:szCs w:val="24"/>
        </w:rPr>
        <w:t xml:space="preserve"> descrever e discutir determinadas temáticas, pautando-se nas publicações impressas ou eletrônicas, uma temática mais aberta diante da interpretação e análise crítica dos autores</w:t>
      </w:r>
      <w:r w:rsidR="00E455FF" w:rsidRPr="00B67F65">
        <w:rPr>
          <w:rFonts w:ascii="Times New Roman" w:hAnsi="Times New Roman"/>
          <w:sz w:val="24"/>
          <w:szCs w:val="24"/>
        </w:rPr>
        <w:t xml:space="preserve"> </w:t>
      </w:r>
      <w:r w:rsidR="00B84532">
        <w:rPr>
          <w:rFonts w:ascii="Times New Roman" w:hAnsi="Times New Roman"/>
          <w:sz w:val="24"/>
          <w:szCs w:val="24"/>
          <w:vertAlign w:val="superscript"/>
        </w:rPr>
        <w:t>(5</w:t>
      </w:r>
      <w:r w:rsidR="00E455FF" w:rsidRPr="00B67F65">
        <w:rPr>
          <w:rFonts w:ascii="Times New Roman" w:hAnsi="Times New Roman"/>
          <w:sz w:val="24"/>
          <w:szCs w:val="24"/>
          <w:vertAlign w:val="superscript"/>
        </w:rPr>
        <w:t>)</w:t>
      </w:r>
      <w:r w:rsidR="003E43E0" w:rsidRPr="00B67F65">
        <w:rPr>
          <w:rFonts w:ascii="Times New Roman" w:hAnsi="Times New Roman"/>
          <w:sz w:val="24"/>
          <w:szCs w:val="24"/>
        </w:rPr>
        <w:t>.</w:t>
      </w:r>
      <w:r w:rsidR="00736704" w:rsidRPr="00B67F65">
        <w:rPr>
          <w:rFonts w:ascii="Times New Roman" w:hAnsi="Times New Roman"/>
          <w:sz w:val="24"/>
          <w:szCs w:val="24"/>
        </w:rPr>
        <w:t xml:space="preserve"> </w:t>
      </w:r>
    </w:p>
    <w:p w:rsidR="004F42B4" w:rsidRDefault="00AA3FCA" w:rsidP="000F36C5">
      <w:pPr>
        <w:spacing w:after="0" w:line="480" w:lineRule="auto"/>
        <w:ind w:firstLine="709"/>
        <w:jc w:val="both"/>
        <w:rPr>
          <w:rFonts w:ascii="Times New Roman" w:hAnsi="Times New Roman"/>
          <w:sz w:val="24"/>
          <w:szCs w:val="24"/>
        </w:rPr>
      </w:pPr>
      <w:r>
        <w:rPr>
          <w:rFonts w:ascii="Times New Roman" w:hAnsi="Times New Roman"/>
          <w:sz w:val="24"/>
          <w:szCs w:val="24"/>
        </w:rPr>
        <w:t>Os passos que conduziram essa revisão foram</w:t>
      </w:r>
      <w:r w:rsidR="00F23295" w:rsidRPr="00CD72C6">
        <w:rPr>
          <w:rFonts w:ascii="Times New Roman" w:hAnsi="Times New Roman"/>
          <w:sz w:val="24"/>
          <w:szCs w:val="24"/>
        </w:rPr>
        <w:t xml:space="preserve">: objetivos da pesquisa, critérios de inclusão e exclusão das publicações, definição das bases de dados, seleção dos estudos; extração das informações, formação do banco de dados; avaliação </w:t>
      </w:r>
      <w:r>
        <w:rPr>
          <w:rFonts w:ascii="Times New Roman" w:hAnsi="Times New Roman"/>
          <w:sz w:val="24"/>
          <w:szCs w:val="24"/>
        </w:rPr>
        <w:t>dos dados encontrados, análise e interpretação dos dados</w:t>
      </w:r>
      <w:r w:rsidR="00F23295" w:rsidRPr="00CD72C6">
        <w:rPr>
          <w:rFonts w:ascii="Times New Roman" w:hAnsi="Times New Roman"/>
          <w:sz w:val="24"/>
          <w:szCs w:val="24"/>
        </w:rPr>
        <w:t xml:space="preserve">, </w:t>
      </w:r>
      <w:r>
        <w:rPr>
          <w:rFonts w:ascii="Times New Roman" w:hAnsi="Times New Roman"/>
          <w:sz w:val="24"/>
          <w:szCs w:val="24"/>
        </w:rPr>
        <w:t xml:space="preserve">apresentação dos resultados, </w:t>
      </w:r>
      <w:r w:rsidR="00F23295" w:rsidRPr="00CD72C6">
        <w:rPr>
          <w:rFonts w:ascii="Times New Roman" w:hAnsi="Times New Roman"/>
          <w:sz w:val="24"/>
          <w:szCs w:val="24"/>
        </w:rPr>
        <w:t>discussão e conclusão dos dados analisados</w:t>
      </w:r>
      <w:r w:rsidR="003E43E0">
        <w:rPr>
          <w:rFonts w:ascii="Times New Roman" w:hAnsi="Times New Roman"/>
          <w:sz w:val="24"/>
          <w:szCs w:val="24"/>
        </w:rPr>
        <w:t>.</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A coleta de dados foi realizada a partir do portal da Coordenação de Aperfeiçoamento de Pessoal de Nível Superior (CAPES) no Banco de teses e dissertações, no período de outubro a dezembro de 2016. Estabeleceu-se como critérios de inclusão as dissertações em enfermagem publicadas nos anos de 2013 a 2016, pesquisas com delineamento qualitativo, com temas distintos e resultado de mestrado acadêmico em Enfermagem, e como critérios de exclusão </w:t>
      </w:r>
      <w:r w:rsidR="00194DAC" w:rsidRPr="00CD72C6">
        <w:rPr>
          <w:rFonts w:ascii="Times New Roman" w:hAnsi="Times New Roman"/>
          <w:sz w:val="24"/>
          <w:szCs w:val="24"/>
        </w:rPr>
        <w:t xml:space="preserve">as </w:t>
      </w:r>
      <w:r w:rsidRPr="00CD72C6">
        <w:rPr>
          <w:rFonts w:ascii="Times New Roman" w:hAnsi="Times New Roman"/>
          <w:sz w:val="24"/>
          <w:szCs w:val="24"/>
        </w:rPr>
        <w:t xml:space="preserve">dissertações com abordagens quantitativas, qualiquantitativas, estudos de caso, relatos de experiência, revisões sistemáticas e integrativas e dissertações de mestrado profissional, análise documental e estudos metodológicos. O recorte temporal deve-se a disponibilidade das dissertações no </w:t>
      </w:r>
      <w:r w:rsidR="003E43E0">
        <w:rPr>
          <w:rFonts w:ascii="Times New Roman" w:hAnsi="Times New Roman"/>
          <w:sz w:val="24"/>
          <w:szCs w:val="24"/>
        </w:rPr>
        <w:t>portal a partir do ano de 2013.</w:t>
      </w:r>
    </w:p>
    <w:p w:rsidR="004D1844" w:rsidRPr="0028245A" w:rsidRDefault="00F23295" w:rsidP="0028245A">
      <w:pPr>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A seleção das dissertações se deu primeiramente, por meio da leitura dos resumos, para o levantamento das publicações resultantes de mestrado acadêmico. A seguir, procedeu-se a leitura da metodologia. O processo de refinamento do material para o desenvolvimento desse estudo está apresentado na tabela 1. </w:t>
      </w:r>
    </w:p>
    <w:p w:rsidR="00CE63F4" w:rsidRPr="00CD72C6" w:rsidRDefault="00F23295" w:rsidP="009B415E">
      <w:pPr>
        <w:spacing w:after="0" w:line="240" w:lineRule="auto"/>
        <w:jc w:val="both"/>
        <w:rPr>
          <w:rFonts w:ascii="Times New Roman" w:hAnsi="Times New Roman"/>
          <w:sz w:val="24"/>
          <w:szCs w:val="24"/>
        </w:rPr>
      </w:pPr>
      <w:r w:rsidRPr="00CD72C6">
        <w:rPr>
          <w:rFonts w:ascii="Times New Roman" w:hAnsi="Times New Roman"/>
          <w:b/>
          <w:sz w:val="24"/>
          <w:szCs w:val="24"/>
        </w:rPr>
        <w:t>Tab</w:t>
      </w:r>
      <w:r w:rsidR="00AF6F76" w:rsidRPr="00CD72C6">
        <w:rPr>
          <w:rFonts w:ascii="Times New Roman" w:hAnsi="Times New Roman"/>
          <w:b/>
          <w:sz w:val="24"/>
          <w:szCs w:val="24"/>
        </w:rPr>
        <w:t>ela 1 - Refinamento da busca de</w:t>
      </w:r>
      <w:r w:rsidRPr="00CD72C6">
        <w:rPr>
          <w:rFonts w:ascii="Times New Roman" w:hAnsi="Times New Roman"/>
          <w:b/>
          <w:sz w:val="24"/>
          <w:szCs w:val="24"/>
        </w:rPr>
        <w:t xml:space="preserve"> dissertações em Enfermagem no Portal C</w:t>
      </w:r>
      <w:r w:rsidR="006034F6" w:rsidRPr="00CD72C6">
        <w:rPr>
          <w:rFonts w:ascii="Times New Roman" w:hAnsi="Times New Roman"/>
          <w:b/>
          <w:sz w:val="24"/>
          <w:szCs w:val="24"/>
        </w:rPr>
        <w:t>APES</w:t>
      </w:r>
      <w:r w:rsidR="00447B0D">
        <w:rPr>
          <w:rFonts w:ascii="Times New Roman" w:hAnsi="Times New Roman"/>
          <w:b/>
          <w:sz w:val="24"/>
          <w:szCs w:val="24"/>
        </w:rPr>
        <w:t>.</w:t>
      </w:r>
      <w:r w:rsidRPr="00CD72C6">
        <w:rPr>
          <w:rFonts w:ascii="Times New Roman" w:hAnsi="Times New Roman"/>
          <w:b/>
          <w:sz w:val="24"/>
          <w:szCs w:val="24"/>
        </w:rPr>
        <w:t xml:space="preserve"> </w:t>
      </w:r>
      <w:r w:rsidR="006034F6" w:rsidRPr="00CD72C6">
        <w:rPr>
          <w:rFonts w:ascii="Times New Roman" w:hAnsi="Times New Roman"/>
          <w:b/>
          <w:sz w:val="24"/>
          <w:szCs w:val="24"/>
        </w:rPr>
        <w:t>Alfenas,</w:t>
      </w:r>
      <w:r w:rsidR="0083029A" w:rsidRPr="00CD72C6">
        <w:rPr>
          <w:rFonts w:ascii="Times New Roman" w:hAnsi="Times New Roman"/>
          <w:b/>
          <w:sz w:val="24"/>
          <w:szCs w:val="24"/>
        </w:rPr>
        <w:t xml:space="preserve"> MG, </w:t>
      </w:r>
      <w:r w:rsidR="00447B0D">
        <w:rPr>
          <w:rFonts w:ascii="Times New Roman" w:hAnsi="Times New Roman"/>
          <w:b/>
          <w:sz w:val="24"/>
          <w:szCs w:val="24"/>
        </w:rPr>
        <w:t>Brasil, 2017. (n</w:t>
      </w:r>
      <w:r w:rsidR="00A60100">
        <w:rPr>
          <w:rFonts w:ascii="Times New Roman" w:hAnsi="Times New Roman"/>
          <w:b/>
          <w:sz w:val="24"/>
          <w:szCs w:val="24"/>
        </w:rPr>
        <w:t xml:space="preserve"> </w:t>
      </w:r>
      <w:r w:rsidRPr="00CD72C6">
        <w:rPr>
          <w:rFonts w:ascii="Times New Roman" w:hAnsi="Times New Roman"/>
          <w:b/>
          <w:sz w:val="24"/>
          <w:szCs w:val="24"/>
        </w:rPr>
        <w:t>=</w:t>
      </w:r>
      <w:r w:rsidR="00A60100">
        <w:rPr>
          <w:rFonts w:ascii="Times New Roman" w:hAnsi="Times New Roman"/>
          <w:b/>
          <w:sz w:val="24"/>
          <w:szCs w:val="24"/>
        </w:rPr>
        <w:t xml:space="preserve"> </w:t>
      </w:r>
      <w:r w:rsidRPr="00CD72C6">
        <w:rPr>
          <w:rFonts w:ascii="Times New Roman" w:hAnsi="Times New Roman"/>
          <w:b/>
          <w:sz w:val="24"/>
          <w:szCs w:val="24"/>
        </w:rPr>
        <w:t>6</w:t>
      </w:r>
      <w:r w:rsidR="00F43563">
        <w:rPr>
          <w:rFonts w:ascii="Times New Roman" w:hAnsi="Times New Roman"/>
          <w:b/>
          <w:sz w:val="24"/>
          <w:szCs w:val="24"/>
        </w:rPr>
        <w:t>83</w:t>
      </w:r>
      <w:r w:rsidRPr="00CD72C6">
        <w:rPr>
          <w:rFonts w:ascii="Times New Roman" w:hAnsi="Times New Roman"/>
          <w:b/>
          <w:sz w:val="24"/>
          <w:szCs w:val="24"/>
        </w:rPr>
        <w:t xml:space="preserve">); </w:t>
      </w:r>
    </w:p>
    <w:tbl>
      <w:tblPr>
        <w:tblW w:w="8647" w:type="dxa"/>
        <w:tblInd w:w="70" w:type="dxa"/>
        <w:tblCellMar>
          <w:left w:w="70" w:type="dxa"/>
          <w:right w:w="70" w:type="dxa"/>
        </w:tblCellMar>
        <w:tblLook w:val="04A0" w:firstRow="1" w:lastRow="0" w:firstColumn="1" w:lastColumn="0" w:noHBand="0" w:noVBand="1"/>
      </w:tblPr>
      <w:tblGrid>
        <w:gridCol w:w="7797"/>
        <w:gridCol w:w="920"/>
      </w:tblGrid>
      <w:tr w:rsidR="00505A03" w:rsidRPr="00D70F97" w:rsidTr="00AC3D16">
        <w:trPr>
          <w:trHeight w:val="315"/>
        </w:trPr>
        <w:tc>
          <w:tcPr>
            <w:tcW w:w="7797" w:type="dxa"/>
            <w:tcBorders>
              <w:top w:val="single" w:sz="4" w:space="0" w:color="auto"/>
              <w:left w:val="nil"/>
              <w:bottom w:val="single" w:sz="4" w:space="0" w:color="auto"/>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b/>
                <w:bCs/>
                <w:color w:val="000000"/>
                <w:sz w:val="24"/>
                <w:szCs w:val="24"/>
              </w:rPr>
            </w:pPr>
            <w:r w:rsidRPr="00CD72C6">
              <w:rPr>
                <w:rFonts w:ascii="Times New Roman" w:hAnsi="Times New Roman"/>
                <w:b/>
                <w:bCs/>
                <w:color w:val="000000"/>
                <w:sz w:val="24"/>
                <w:szCs w:val="24"/>
              </w:rPr>
              <w:t>Refinamento</w:t>
            </w:r>
          </w:p>
        </w:tc>
        <w:tc>
          <w:tcPr>
            <w:tcW w:w="850" w:type="dxa"/>
            <w:tcBorders>
              <w:top w:val="single" w:sz="4" w:space="0" w:color="auto"/>
              <w:left w:val="nil"/>
              <w:bottom w:val="single" w:sz="4" w:space="0" w:color="auto"/>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b/>
                <w:bCs/>
                <w:color w:val="000000"/>
                <w:sz w:val="24"/>
                <w:szCs w:val="24"/>
              </w:rPr>
            </w:pPr>
            <w:r w:rsidRPr="00CD72C6">
              <w:rPr>
                <w:rFonts w:ascii="Times New Roman" w:hAnsi="Times New Roman"/>
                <w:b/>
                <w:bCs/>
                <w:color w:val="000000"/>
                <w:sz w:val="24"/>
                <w:szCs w:val="24"/>
              </w:rPr>
              <w:t>Nº</w:t>
            </w:r>
          </w:p>
        </w:tc>
      </w:tr>
      <w:tr w:rsidR="00505A03" w:rsidRPr="00D70F97" w:rsidTr="00AC3D16">
        <w:trPr>
          <w:trHeight w:val="315"/>
        </w:trPr>
        <w:tc>
          <w:tcPr>
            <w:tcW w:w="7797" w:type="dxa"/>
            <w:tcBorders>
              <w:top w:val="nil"/>
              <w:left w:val="nil"/>
              <w:bottom w:val="nil"/>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Total de teses e dissertações no Portal</w:t>
            </w:r>
          </w:p>
        </w:tc>
        <w:tc>
          <w:tcPr>
            <w:tcW w:w="850" w:type="dxa"/>
            <w:tcBorders>
              <w:top w:val="nil"/>
              <w:left w:val="nil"/>
              <w:bottom w:val="nil"/>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831.084</w:t>
            </w:r>
          </w:p>
        </w:tc>
      </w:tr>
      <w:tr w:rsidR="00505A03" w:rsidRPr="00D70F97" w:rsidTr="00AC3D16">
        <w:trPr>
          <w:trHeight w:val="315"/>
        </w:trPr>
        <w:tc>
          <w:tcPr>
            <w:tcW w:w="7797" w:type="dxa"/>
            <w:tcBorders>
              <w:top w:val="nil"/>
              <w:left w:val="nil"/>
              <w:bottom w:val="nil"/>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lastRenderedPageBreak/>
              <w:t xml:space="preserve">Total de teses e dissertações em enfermagem </w:t>
            </w:r>
          </w:p>
        </w:tc>
        <w:tc>
          <w:tcPr>
            <w:tcW w:w="850" w:type="dxa"/>
            <w:tcBorders>
              <w:top w:val="nil"/>
              <w:left w:val="nil"/>
              <w:bottom w:val="nil"/>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3.592</w:t>
            </w:r>
          </w:p>
        </w:tc>
      </w:tr>
      <w:tr w:rsidR="00505A03" w:rsidRPr="00D70F97" w:rsidTr="00AC3D16">
        <w:trPr>
          <w:trHeight w:val="315"/>
        </w:trPr>
        <w:tc>
          <w:tcPr>
            <w:tcW w:w="7797" w:type="dxa"/>
            <w:tcBorders>
              <w:top w:val="nil"/>
              <w:left w:val="nil"/>
              <w:bottom w:val="nil"/>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Total de dissertações</w:t>
            </w:r>
          </w:p>
        </w:tc>
        <w:tc>
          <w:tcPr>
            <w:tcW w:w="850" w:type="dxa"/>
            <w:tcBorders>
              <w:top w:val="nil"/>
              <w:left w:val="nil"/>
              <w:bottom w:val="nil"/>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2774</w:t>
            </w:r>
          </w:p>
        </w:tc>
      </w:tr>
      <w:tr w:rsidR="00505A03" w:rsidRPr="00D70F97" w:rsidTr="00AC3D16">
        <w:trPr>
          <w:trHeight w:val="315"/>
        </w:trPr>
        <w:tc>
          <w:tcPr>
            <w:tcW w:w="7797" w:type="dxa"/>
            <w:tcBorders>
              <w:top w:val="nil"/>
              <w:left w:val="nil"/>
              <w:bottom w:val="nil"/>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Total de dissertações com abordagem qualitativa</w:t>
            </w:r>
          </w:p>
        </w:tc>
        <w:tc>
          <w:tcPr>
            <w:tcW w:w="850" w:type="dxa"/>
            <w:tcBorders>
              <w:top w:val="nil"/>
              <w:left w:val="nil"/>
              <w:bottom w:val="nil"/>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1062</w:t>
            </w:r>
          </w:p>
        </w:tc>
      </w:tr>
      <w:tr w:rsidR="00505A03" w:rsidRPr="00D70F97" w:rsidTr="00AC3D16">
        <w:trPr>
          <w:trHeight w:val="315"/>
        </w:trPr>
        <w:tc>
          <w:tcPr>
            <w:tcW w:w="7797" w:type="dxa"/>
            <w:tcBorders>
              <w:top w:val="nil"/>
              <w:left w:val="nil"/>
              <w:bottom w:val="single" w:sz="4" w:space="0" w:color="auto"/>
              <w:right w:val="nil"/>
            </w:tcBorders>
            <w:shd w:val="clear" w:color="auto" w:fill="auto"/>
            <w:noWrap/>
            <w:vAlign w:val="center"/>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Total de dissertações</w:t>
            </w:r>
            <w:r w:rsidR="00AC3D16" w:rsidRPr="00CD72C6">
              <w:rPr>
                <w:rFonts w:ascii="Times New Roman" w:hAnsi="Times New Roman"/>
                <w:color w:val="000000"/>
                <w:sz w:val="24"/>
                <w:szCs w:val="24"/>
              </w:rPr>
              <w:t xml:space="preserve"> de mestrado acadêmico</w:t>
            </w:r>
            <w:r w:rsidRPr="00CD72C6">
              <w:rPr>
                <w:rFonts w:ascii="Times New Roman" w:hAnsi="Times New Roman"/>
                <w:color w:val="000000"/>
                <w:sz w:val="24"/>
                <w:szCs w:val="24"/>
              </w:rPr>
              <w:t xml:space="preserve"> com abordagem qualitativa e estudo original</w:t>
            </w:r>
          </w:p>
        </w:tc>
        <w:tc>
          <w:tcPr>
            <w:tcW w:w="850" w:type="dxa"/>
            <w:tcBorders>
              <w:top w:val="nil"/>
              <w:left w:val="nil"/>
              <w:bottom w:val="single" w:sz="4" w:space="0" w:color="auto"/>
              <w:right w:val="nil"/>
            </w:tcBorders>
            <w:shd w:val="clear" w:color="auto" w:fill="auto"/>
            <w:noWrap/>
            <w:vAlign w:val="bottom"/>
            <w:hideMark/>
          </w:tcPr>
          <w:p w:rsidR="00505A03" w:rsidRPr="00CD72C6" w:rsidRDefault="00505A03" w:rsidP="009B415E">
            <w:pPr>
              <w:spacing w:after="0" w:line="240" w:lineRule="auto"/>
              <w:jc w:val="both"/>
              <w:rPr>
                <w:rFonts w:ascii="Times New Roman" w:hAnsi="Times New Roman"/>
                <w:color w:val="000000"/>
                <w:sz w:val="24"/>
                <w:szCs w:val="24"/>
              </w:rPr>
            </w:pPr>
            <w:r w:rsidRPr="00CD72C6">
              <w:rPr>
                <w:rFonts w:ascii="Times New Roman" w:hAnsi="Times New Roman"/>
                <w:color w:val="000000"/>
                <w:sz w:val="24"/>
                <w:szCs w:val="24"/>
              </w:rPr>
              <w:t>683</w:t>
            </w:r>
          </w:p>
        </w:tc>
      </w:tr>
    </w:tbl>
    <w:p w:rsidR="001649CB" w:rsidRDefault="0083029A" w:rsidP="00EF175F">
      <w:pPr>
        <w:spacing w:after="0" w:line="240" w:lineRule="auto"/>
        <w:jc w:val="both"/>
        <w:rPr>
          <w:rFonts w:ascii="Times New Roman" w:hAnsi="Times New Roman"/>
          <w:sz w:val="24"/>
          <w:szCs w:val="24"/>
        </w:rPr>
      </w:pPr>
      <w:r w:rsidRPr="00CD72C6">
        <w:rPr>
          <w:rFonts w:ascii="Times New Roman" w:hAnsi="Times New Roman"/>
          <w:sz w:val="24"/>
          <w:szCs w:val="24"/>
        </w:rPr>
        <w:t>Fonte: A</w:t>
      </w:r>
      <w:r w:rsidR="00A60100" w:rsidRPr="00CD72C6">
        <w:rPr>
          <w:rFonts w:ascii="Times New Roman" w:hAnsi="Times New Roman"/>
          <w:sz w:val="24"/>
          <w:szCs w:val="24"/>
        </w:rPr>
        <w:t>UTORES</w:t>
      </w:r>
    </w:p>
    <w:p w:rsidR="00EF175F" w:rsidRDefault="00EF175F" w:rsidP="00EF175F">
      <w:pPr>
        <w:spacing w:after="0" w:line="240" w:lineRule="auto"/>
        <w:jc w:val="both"/>
        <w:rPr>
          <w:rFonts w:ascii="Times New Roman" w:hAnsi="Times New Roman"/>
          <w:sz w:val="24"/>
          <w:szCs w:val="24"/>
        </w:rPr>
      </w:pPr>
    </w:p>
    <w:p w:rsidR="00CE63F4" w:rsidRPr="007924EF" w:rsidRDefault="00F23295" w:rsidP="007924EF">
      <w:pPr>
        <w:shd w:val="clear" w:color="auto" w:fill="FFFFFF" w:themeFill="background1"/>
        <w:spacing w:after="0" w:line="480" w:lineRule="auto"/>
        <w:ind w:firstLine="709"/>
        <w:jc w:val="both"/>
        <w:rPr>
          <w:rFonts w:ascii="Times New Roman" w:hAnsi="Times New Roman"/>
          <w:sz w:val="24"/>
          <w:szCs w:val="24"/>
        </w:rPr>
      </w:pPr>
      <w:r w:rsidRPr="00CD72C6">
        <w:rPr>
          <w:rFonts w:ascii="Times New Roman" w:hAnsi="Times New Roman"/>
          <w:sz w:val="24"/>
          <w:szCs w:val="24"/>
        </w:rPr>
        <w:t>A etapa seguinte se deu pela análise do desenho do estudo</w:t>
      </w:r>
      <w:r w:rsidR="00EF175F">
        <w:rPr>
          <w:rFonts w:ascii="Times New Roman" w:hAnsi="Times New Roman"/>
          <w:sz w:val="24"/>
          <w:szCs w:val="24"/>
        </w:rPr>
        <w:t>,</w:t>
      </w:r>
      <w:r w:rsidRPr="00CD72C6">
        <w:rPr>
          <w:rFonts w:ascii="Times New Roman" w:hAnsi="Times New Roman"/>
          <w:sz w:val="24"/>
          <w:szCs w:val="24"/>
        </w:rPr>
        <w:t xml:space="preserve"> fundamentado no domínio 2 do COREQ</w:t>
      </w:r>
      <w:r w:rsidR="000E2ED3">
        <w:rPr>
          <w:rFonts w:ascii="Times New Roman" w:hAnsi="Times New Roman"/>
          <w:sz w:val="24"/>
          <w:szCs w:val="24"/>
        </w:rPr>
        <w:t xml:space="preserve">, constituído de 15 itens, conforme será exposto a seguir: </w:t>
      </w:r>
      <w:r w:rsidRPr="00CD72C6">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E13C02" w:rsidRPr="00321D25" w:rsidTr="00321D25">
        <w:tc>
          <w:tcPr>
            <w:tcW w:w="4605" w:type="dxa"/>
            <w:shd w:val="clear" w:color="auto" w:fill="auto"/>
          </w:tcPr>
          <w:p w:rsidR="003E43E0" w:rsidRPr="00321D25" w:rsidRDefault="00E13C02" w:rsidP="009B415E">
            <w:pPr>
              <w:spacing w:after="0" w:line="240" w:lineRule="auto"/>
              <w:rPr>
                <w:rFonts w:ascii="Times New Roman" w:hAnsi="Times New Roman"/>
                <w:sz w:val="24"/>
                <w:szCs w:val="24"/>
              </w:rPr>
            </w:pPr>
            <w:r w:rsidRPr="00321D25">
              <w:rPr>
                <w:rFonts w:ascii="Times New Roman" w:hAnsi="Times New Roman"/>
                <w:sz w:val="24"/>
                <w:szCs w:val="24"/>
              </w:rPr>
              <w:t>Orientação metodológica e t</w:t>
            </w:r>
            <w:r w:rsidR="003E43E0" w:rsidRPr="00321D25">
              <w:rPr>
                <w:rFonts w:ascii="Times New Roman" w:hAnsi="Times New Roman"/>
                <w:sz w:val="24"/>
                <w:szCs w:val="24"/>
              </w:rPr>
              <w:t>eoria</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Qual a orientação metodológica que fundamentou o estudo? Por exemplo. Teoria fundamentada, análise do discurso, etnografia, fenomenologia, análise de conteúdo.</w:t>
            </w:r>
          </w:p>
        </w:tc>
      </w:tr>
      <w:tr w:rsidR="00E13C02" w:rsidRPr="00321D25" w:rsidTr="00321D25">
        <w:tc>
          <w:tcPr>
            <w:tcW w:w="9211" w:type="dxa"/>
            <w:gridSpan w:val="2"/>
            <w:shd w:val="clear" w:color="auto" w:fill="auto"/>
          </w:tcPr>
          <w:p w:rsidR="00A60100" w:rsidRPr="00321D25" w:rsidRDefault="00A60100" w:rsidP="009B415E">
            <w:pPr>
              <w:spacing w:after="0" w:line="240" w:lineRule="auto"/>
              <w:jc w:val="center"/>
              <w:rPr>
                <w:rFonts w:ascii="Times New Roman" w:hAnsi="Times New Roman"/>
                <w:b/>
                <w:sz w:val="24"/>
                <w:szCs w:val="24"/>
              </w:rPr>
            </w:pPr>
            <w:r w:rsidRPr="00321D25">
              <w:rPr>
                <w:rFonts w:ascii="Times New Roman" w:hAnsi="Times New Roman"/>
                <w:b/>
                <w:sz w:val="24"/>
                <w:szCs w:val="24"/>
                <w:u w:val="single"/>
              </w:rPr>
              <w:t>Seleção de participantes</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Amostragem</w:t>
            </w:r>
          </w:p>
        </w:tc>
        <w:tc>
          <w:tcPr>
            <w:tcW w:w="4606" w:type="dxa"/>
            <w:shd w:val="clear" w:color="auto" w:fill="auto"/>
          </w:tcPr>
          <w:p w:rsidR="003E43E0" w:rsidRPr="00321D25" w:rsidRDefault="003E43E0" w:rsidP="009B415E">
            <w:pPr>
              <w:spacing w:after="0" w:line="240" w:lineRule="auto"/>
              <w:jc w:val="both"/>
              <w:rPr>
                <w:rFonts w:ascii="Times New Roman" w:hAnsi="Times New Roman"/>
                <w:sz w:val="24"/>
                <w:szCs w:val="24"/>
              </w:rPr>
            </w:pPr>
            <w:r w:rsidRPr="00321D25">
              <w:rPr>
                <w:rFonts w:ascii="Times New Roman" w:hAnsi="Times New Roman"/>
                <w:sz w:val="24"/>
                <w:szCs w:val="24"/>
              </w:rPr>
              <w:t>Como foram selecionados os participantes? Por exemplo. Purposeive, conveniência, consecutivo, bola neve.</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Método de abordagem</w:t>
            </w:r>
          </w:p>
        </w:tc>
        <w:tc>
          <w:tcPr>
            <w:tcW w:w="4606" w:type="dxa"/>
            <w:shd w:val="clear" w:color="auto" w:fill="auto"/>
          </w:tcPr>
          <w:p w:rsidR="00A60100" w:rsidRPr="00321D25" w:rsidRDefault="003E43E0" w:rsidP="009B415E">
            <w:pPr>
              <w:spacing w:after="0" w:line="240" w:lineRule="auto"/>
              <w:jc w:val="both"/>
              <w:rPr>
                <w:rFonts w:ascii="Times New Roman" w:hAnsi="Times New Roman"/>
                <w:sz w:val="24"/>
                <w:szCs w:val="24"/>
              </w:rPr>
            </w:pPr>
            <w:r w:rsidRPr="00321D25">
              <w:rPr>
                <w:rFonts w:ascii="Times New Roman" w:hAnsi="Times New Roman"/>
                <w:sz w:val="24"/>
                <w:szCs w:val="24"/>
              </w:rPr>
              <w:t>Como os participantes foram abordados?</w:t>
            </w:r>
          </w:p>
          <w:p w:rsidR="003E43E0" w:rsidRPr="00321D25" w:rsidRDefault="003E43E0" w:rsidP="009B415E">
            <w:pPr>
              <w:spacing w:after="0" w:line="240" w:lineRule="auto"/>
              <w:jc w:val="both"/>
              <w:rPr>
                <w:rFonts w:ascii="Times New Roman" w:hAnsi="Times New Roman"/>
                <w:sz w:val="24"/>
                <w:szCs w:val="24"/>
              </w:rPr>
            </w:pPr>
            <w:r w:rsidRPr="00321D25">
              <w:rPr>
                <w:rFonts w:ascii="Times New Roman" w:hAnsi="Times New Roman"/>
                <w:sz w:val="24"/>
                <w:szCs w:val="24"/>
              </w:rPr>
              <w:t>Por exemplo. Cara-a-cara, telefone, correio, e-mail.</w:t>
            </w:r>
          </w:p>
        </w:tc>
      </w:tr>
      <w:tr w:rsidR="00E13C02" w:rsidRPr="00321D25" w:rsidTr="00321D25">
        <w:tc>
          <w:tcPr>
            <w:tcW w:w="4605" w:type="dxa"/>
            <w:vMerge w:val="restart"/>
            <w:shd w:val="clear" w:color="auto" w:fill="auto"/>
          </w:tcPr>
          <w:p w:rsidR="00A60100" w:rsidRPr="00321D25" w:rsidRDefault="00A60100" w:rsidP="009B415E">
            <w:pPr>
              <w:spacing w:after="0" w:line="240" w:lineRule="auto"/>
              <w:rPr>
                <w:rFonts w:ascii="Times New Roman" w:hAnsi="Times New Roman"/>
                <w:sz w:val="24"/>
                <w:szCs w:val="24"/>
              </w:rPr>
            </w:pPr>
            <w:r w:rsidRPr="00321D25">
              <w:rPr>
                <w:rFonts w:ascii="Times New Roman" w:hAnsi="Times New Roman"/>
                <w:sz w:val="24"/>
                <w:szCs w:val="24"/>
              </w:rPr>
              <w:t>Tamanho da amostra</w:t>
            </w:r>
          </w:p>
        </w:tc>
        <w:tc>
          <w:tcPr>
            <w:tcW w:w="4606" w:type="dxa"/>
            <w:shd w:val="clear" w:color="auto" w:fill="auto"/>
          </w:tcPr>
          <w:p w:rsidR="00A60100" w:rsidRPr="00321D25" w:rsidRDefault="00A6010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Quantos participantes participaram do estudo?</w:t>
            </w:r>
          </w:p>
        </w:tc>
      </w:tr>
      <w:tr w:rsidR="00E13C02" w:rsidRPr="00321D25" w:rsidTr="00321D25">
        <w:tc>
          <w:tcPr>
            <w:tcW w:w="4605" w:type="dxa"/>
            <w:vMerge/>
            <w:shd w:val="clear" w:color="auto" w:fill="auto"/>
          </w:tcPr>
          <w:p w:rsidR="00A60100" w:rsidRPr="00321D25" w:rsidRDefault="00A60100" w:rsidP="009B415E">
            <w:pPr>
              <w:spacing w:after="0" w:line="240" w:lineRule="auto"/>
              <w:rPr>
                <w:rFonts w:ascii="Times New Roman" w:hAnsi="Times New Roman"/>
                <w:sz w:val="24"/>
                <w:szCs w:val="24"/>
              </w:rPr>
            </w:pPr>
          </w:p>
        </w:tc>
        <w:tc>
          <w:tcPr>
            <w:tcW w:w="4606" w:type="dxa"/>
            <w:shd w:val="clear" w:color="auto" w:fill="auto"/>
          </w:tcPr>
          <w:p w:rsidR="00A60100" w:rsidRPr="00321D25" w:rsidRDefault="00A6010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Não participação: Quantas pessoas se recusaram a participar ou a abandonar? Razões?</w:t>
            </w:r>
          </w:p>
          <w:p w:rsidR="00A60100" w:rsidRPr="00321D25" w:rsidRDefault="00A60100" w:rsidP="009B415E">
            <w:pPr>
              <w:spacing w:after="0" w:line="240" w:lineRule="auto"/>
              <w:jc w:val="both"/>
              <w:rPr>
                <w:rFonts w:ascii="Times New Roman" w:hAnsi="Times New Roman"/>
                <w:sz w:val="24"/>
                <w:szCs w:val="24"/>
              </w:rPr>
            </w:pPr>
          </w:p>
        </w:tc>
      </w:tr>
      <w:tr w:rsidR="00E13C02" w:rsidRPr="00321D25" w:rsidTr="00321D25">
        <w:tc>
          <w:tcPr>
            <w:tcW w:w="9211" w:type="dxa"/>
            <w:gridSpan w:val="2"/>
            <w:shd w:val="clear" w:color="auto" w:fill="auto"/>
          </w:tcPr>
          <w:p w:rsidR="00A60100" w:rsidRPr="00321D25" w:rsidRDefault="00A60100" w:rsidP="009B415E">
            <w:pPr>
              <w:tabs>
                <w:tab w:val="left" w:pos="2325"/>
              </w:tabs>
              <w:spacing w:after="0" w:line="240" w:lineRule="auto"/>
              <w:jc w:val="center"/>
              <w:rPr>
                <w:rFonts w:ascii="Times New Roman" w:hAnsi="Times New Roman"/>
                <w:b/>
                <w:sz w:val="24"/>
                <w:szCs w:val="24"/>
                <w:u w:val="single"/>
              </w:rPr>
            </w:pPr>
            <w:r w:rsidRPr="00321D25">
              <w:rPr>
                <w:rFonts w:ascii="Times New Roman" w:hAnsi="Times New Roman"/>
                <w:b/>
                <w:sz w:val="24"/>
                <w:szCs w:val="24"/>
                <w:u w:val="single"/>
              </w:rPr>
              <w:t>Configuração</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Definição da recolha de dados</w:t>
            </w:r>
          </w:p>
        </w:tc>
        <w:tc>
          <w:tcPr>
            <w:tcW w:w="4606" w:type="dxa"/>
            <w:shd w:val="clear" w:color="auto" w:fill="auto"/>
          </w:tcPr>
          <w:p w:rsidR="003E43E0" w:rsidRPr="00321D25" w:rsidRDefault="003E43E0" w:rsidP="009B415E">
            <w:pPr>
              <w:spacing w:after="0" w:line="240" w:lineRule="auto"/>
              <w:jc w:val="both"/>
              <w:rPr>
                <w:rFonts w:ascii="Times New Roman" w:hAnsi="Times New Roman"/>
                <w:sz w:val="24"/>
                <w:szCs w:val="24"/>
              </w:rPr>
            </w:pPr>
            <w:r w:rsidRPr="00321D25">
              <w:rPr>
                <w:rFonts w:ascii="Times New Roman" w:hAnsi="Times New Roman"/>
                <w:sz w:val="24"/>
                <w:szCs w:val="24"/>
              </w:rPr>
              <w:t>Onde foram recolhidos os dados? por exemplo. Casa, clínica, local de trabalho</w:t>
            </w:r>
          </w:p>
        </w:tc>
      </w:tr>
      <w:tr w:rsidR="00E13C02" w:rsidRPr="00321D25" w:rsidTr="00321D25">
        <w:tc>
          <w:tcPr>
            <w:tcW w:w="4605" w:type="dxa"/>
            <w:shd w:val="clear" w:color="auto" w:fill="auto"/>
          </w:tcPr>
          <w:p w:rsidR="003E43E0" w:rsidRPr="00321D25" w:rsidRDefault="003E43E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Presença de não-participantes</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Alguém mais esteve presente além dos participantes e pesquisadores?</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Descrição da amostra</w:t>
            </w:r>
          </w:p>
        </w:tc>
        <w:tc>
          <w:tcPr>
            <w:tcW w:w="4606" w:type="dxa"/>
            <w:shd w:val="clear" w:color="auto" w:fill="auto"/>
          </w:tcPr>
          <w:p w:rsidR="00A60100" w:rsidRPr="00321D25" w:rsidRDefault="003E43E0" w:rsidP="009B415E">
            <w:pPr>
              <w:spacing w:after="0" w:line="240" w:lineRule="auto"/>
              <w:jc w:val="both"/>
              <w:rPr>
                <w:rFonts w:ascii="Times New Roman" w:hAnsi="Times New Roman"/>
                <w:sz w:val="24"/>
                <w:szCs w:val="24"/>
              </w:rPr>
            </w:pPr>
            <w:r w:rsidRPr="00321D25">
              <w:rPr>
                <w:rFonts w:ascii="Times New Roman" w:hAnsi="Times New Roman"/>
                <w:sz w:val="24"/>
                <w:szCs w:val="24"/>
              </w:rPr>
              <w:t>Quais são as caracterí</w:t>
            </w:r>
            <w:r w:rsidR="00A60100" w:rsidRPr="00321D25">
              <w:rPr>
                <w:rFonts w:ascii="Times New Roman" w:hAnsi="Times New Roman"/>
                <w:sz w:val="24"/>
                <w:szCs w:val="24"/>
              </w:rPr>
              <w:t xml:space="preserve">sticas importantes da amostra? </w:t>
            </w:r>
          </w:p>
          <w:p w:rsidR="003E43E0" w:rsidRPr="00321D25" w:rsidRDefault="00A60100" w:rsidP="009B415E">
            <w:pPr>
              <w:spacing w:after="0" w:line="240" w:lineRule="auto"/>
              <w:jc w:val="both"/>
              <w:rPr>
                <w:rFonts w:ascii="Times New Roman" w:hAnsi="Times New Roman"/>
                <w:sz w:val="24"/>
                <w:szCs w:val="24"/>
              </w:rPr>
            </w:pPr>
            <w:r w:rsidRPr="00321D25">
              <w:rPr>
                <w:rFonts w:ascii="Times New Roman" w:hAnsi="Times New Roman"/>
                <w:sz w:val="24"/>
                <w:szCs w:val="24"/>
              </w:rPr>
              <w:t>P</w:t>
            </w:r>
            <w:r w:rsidR="003E43E0" w:rsidRPr="00321D25">
              <w:rPr>
                <w:rFonts w:ascii="Times New Roman" w:hAnsi="Times New Roman"/>
                <w:sz w:val="24"/>
                <w:szCs w:val="24"/>
              </w:rPr>
              <w:t>or exemplo. Dados demográficos, data.</w:t>
            </w:r>
          </w:p>
        </w:tc>
      </w:tr>
      <w:tr w:rsidR="00E13C02" w:rsidRPr="00321D25" w:rsidTr="00321D25">
        <w:tc>
          <w:tcPr>
            <w:tcW w:w="9211" w:type="dxa"/>
            <w:gridSpan w:val="2"/>
            <w:shd w:val="clear" w:color="auto" w:fill="auto"/>
          </w:tcPr>
          <w:p w:rsidR="00A60100" w:rsidRPr="00321D25" w:rsidRDefault="00A60100" w:rsidP="009B415E">
            <w:pPr>
              <w:spacing w:after="0" w:line="240" w:lineRule="auto"/>
              <w:jc w:val="center"/>
              <w:rPr>
                <w:rFonts w:ascii="Times New Roman" w:hAnsi="Times New Roman"/>
                <w:b/>
                <w:sz w:val="24"/>
                <w:szCs w:val="24"/>
              </w:rPr>
            </w:pPr>
            <w:r w:rsidRPr="00321D25">
              <w:rPr>
                <w:rFonts w:ascii="Times New Roman" w:hAnsi="Times New Roman"/>
                <w:b/>
                <w:sz w:val="24"/>
                <w:szCs w:val="24"/>
                <w:u w:val="single"/>
              </w:rPr>
              <w:t>Coleção de dados</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Guia de entrevistas</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Foram perguntas, prompts, guias fornecidos pelos autores? Foi testado em teste?</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Repetir entrevistas</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Foram realizadas repetidas entrevistas? Se sim, quantas?</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Gravação áudio / visual</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A pesquisa utilizou gravação áudio ou visual para recolher os dados?</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Notas de campo</w:t>
            </w:r>
          </w:p>
        </w:tc>
        <w:tc>
          <w:tcPr>
            <w:tcW w:w="4606" w:type="dxa"/>
            <w:shd w:val="clear" w:color="auto" w:fill="auto"/>
          </w:tcPr>
          <w:p w:rsidR="003E43E0" w:rsidRPr="00321D25" w:rsidRDefault="00A6010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 xml:space="preserve">Foram </w:t>
            </w:r>
            <w:r w:rsidR="003E43E0" w:rsidRPr="00321D25">
              <w:rPr>
                <w:rFonts w:ascii="Times New Roman" w:hAnsi="Times New Roman"/>
                <w:sz w:val="24"/>
                <w:szCs w:val="24"/>
              </w:rPr>
              <w:t>feitas anotações de campo durante e / ou após a entrevista ou grupo focal?</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Duração</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Qual foi a duração das entrevistas ou grupo focal?</w:t>
            </w:r>
          </w:p>
        </w:tc>
      </w:tr>
      <w:tr w:rsidR="00E13C02" w:rsidRPr="00321D25" w:rsidTr="00321D25">
        <w:tc>
          <w:tcPr>
            <w:tcW w:w="4605" w:type="dxa"/>
            <w:shd w:val="clear" w:color="auto" w:fill="auto"/>
          </w:tcPr>
          <w:p w:rsidR="003E43E0" w:rsidRPr="00321D25" w:rsidRDefault="003E43E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Saturação de dados</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A saturação de dados foi discutida?</w:t>
            </w:r>
          </w:p>
        </w:tc>
      </w:tr>
      <w:tr w:rsidR="00E13C02" w:rsidRPr="00321D25" w:rsidTr="00321D25">
        <w:tc>
          <w:tcPr>
            <w:tcW w:w="4605" w:type="dxa"/>
            <w:shd w:val="clear" w:color="auto" w:fill="auto"/>
          </w:tcPr>
          <w:p w:rsidR="003E43E0" w:rsidRPr="00321D25" w:rsidRDefault="00A6010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lastRenderedPageBreak/>
              <w:t>Transcrições devolvidas</w:t>
            </w:r>
          </w:p>
        </w:tc>
        <w:tc>
          <w:tcPr>
            <w:tcW w:w="4606" w:type="dxa"/>
            <w:shd w:val="clear" w:color="auto" w:fill="auto"/>
          </w:tcPr>
          <w:p w:rsidR="003E43E0" w:rsidRPr="00321D25" w:rsidRDefault="003E43E0"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As transcrições foram devolvidas aos participantes pa</w:t>
            </w:r>
            <w:r w:rsidR="00A60100" w:rsidRPr="00321D25">
              <w:rPr>
                <w:rFonts w:ascii="Times New Roman" w:hAnsi="Times New Roman"/>
                <w:sz w:val="24"/>
                <w:szCs w:val="24"/>
              </w:rPr>
              <w:t>ra comentários e / ou correções?</w:t>
            </w:r>
          </w:p>
        </w:tc>
      </w:tr>
      <w:tr w:rsidR="00E13C02" w:rsidRPr="00321D25" w:rsidTr="00321D25">
        <w:tc>
          <w:tcPr>
            <w:tcW w:w="4605" w:type="dxa"/>
            <w:shd w:val="clear" w:color="auto" w:fill="auto"/>
          </w:tcPr>
          <w:p w:rsidR="003E43E0" w:rsidRPr="00321D25" w:rsidRDefault="003E43E0" w:rsidP="009B415E">
            <w:pPr>
              <w:tabs>
                <w:tab w:val="left" w:pos="2325"/>
              </w:tabs>
              <w:spacing w:after="0" w:line="240" w:lineRule="auto"/>
              <w:rPr>
                <w:rFonts w:ascii="Times New Roman" w:hAnsi="Times New Roman"/>
                <w:sz w:val="24"/>
                <w:szCs w:val="24"/>
              </w:rPr>
            </w:pPr>
            <w:r w:rsidRPr="00321D25">
              <w:rPr>
                <w:rFonts w:ascii="Times New Roman" w:hAnsi="Times New Roman"/>
                <w:sz w:val="24"/>
                <w:szCs w:val="24"/>
              </w:rPr>
              <w:t xml:space="preserve">Foi adotado o percentual </w:t>
            </w:r>
            <w:r w:rsidR="00A60100" w:rsidRPr="00321D25">
              <w:rPr>
                <w:rFonts w:ascii="Times New Roman" w:hAnsi="Times New Roman"/>
                <w:sz w:val="24"/>
                <w:szCs w:val="24"/>
              </w:rPr>
              <w:t>para a apresentação dos dados</w:t>
            </w:r>
          </w:p>
        </w:tc>
        <w:tc>
          <w:tcPr>
            <w:tcW w:w="4606" w:type="dxa"/>
            <w:shd w:val="clear" w:color="auto" w:fill="auto"/>
          </w:tcPr>
          <w:p w:rsidR="003E43E0" w:rsidRPr="00321D25" w:rsidRDefault="00E13C02" w:rsidP="009B415E">
            <w:pPr>
              <w:tabs>
                <w:tab w:val="left" w:pos="2325"/>
              </w:tabs>
              <w:spacing w:after="0" w:line="240" w:lineRule="auto"/>
              <w:jc w:val="both"/>
              <w:rPr>
                <w:rFonts w:ascii="Times New Roman" w:hAnsi="Times New Roman"/>
                <w:sz w:val="24"/>
                <w:szCs w:val="24"/>
              </w:rPr>
            </w:pPr>
            <w:r w:rsidRPr="00321D25">
              <w:rPr>
                <w:rFonts w:ascii="Times New Roman" w:hAnsi="Times New Roman"/>
                <w:sz w:val="24"/>
                <w:szCs w:val="24"/>
              </w:rPr>
              <w:t>S</w:t>
            </w:r>
            <w:r w:rsidR="00A60100" w:rsidRPr="00321D25">
              <w:rPr>
                <w:rFonts w:ascii="Times New Roman" w:hAnsi="Times New Roman"/>
                <w:sz w:val="24"/>
                <w:szCs w:val="24"/>
              </w:rPr>
              <w:t>im (S) que significa que a informação está presente, não (N) quando está ausente e parcial (P) quando a informação está incompleta.</w:t>
            </w:r>
          </w:p>
        </w:tc>
      </w:tr>
    </w:tbl>
    <w:p w:rsidR="0027414E" w:rsidRPr="007924EF" w:rsidRDefault="007924EF" w:rsidP="007924EF">
      <w:pPr>
        <w:pStyle w:val="Pr-formataoHTML"/>
        <w:shd w:val="clear" w:color="auto" w:fill="FFFFFF"/>
        <w:jc w:val="both"/>
        <w:rPr>
          <w:rFonts w:ascii="Times New Roman" w:hAnsi="Times New Roman" w:cs="Times New Roman"/>
          <w:b/>
          <w:sz w:val="24"/>
          <w:szCs w:val="24"/>
          <w:lang w:val="pt-PT"/>
        </w:rPr>
      </w:pPr>
      <w:r>
        <w:rPr>
          <w:rFonts w:ascii="Times New Roman" w:hAnsi="Times New Roman"/>
          <w:sz w:val="24"/>
          <w:szCs w:val="24"/>
        </w:rPr>
        <w:t xml:space="preserve"> </w:t>
      </w:r>
      <w:r w:rsidRPr="00E13C02">
        <w:rPr>
          <w:rFonts w:ascii="Times New Roman" w:hAnsi="Times New Roman" w:cs="Times New Roman"/>
          <w:b/>
          <w:sz w:val="24"/>
          <w:szCs w:val="24"/>
          <w:u w:val="single"/>
        </w:rPr>
        <w:t>Q</w:t>
      </w:r>
      <w:r w:rsidRPr="00E13C02">
        <w:rPr>
          <w:rFonts w:ascii="Times New Roman" w:hAnsi="Times New Roman"/>
          <w:b/>
          <w:sz w:val="24"/>
          <w:szCs w:val="24"/>
          <w:u w:val="single"/>
        </w:rPr>
        <w:t xml:space="preserve">uadro 1: </w:t>
      </w:r>
      <w:r w:rsidRPr="00910744">
        <w:rPr>
          <w:rFonts w:ascii="Times New Roman" w:hAnsi="Times New Roman" w:cs="Times New Roman"/>
          <w:b/>
          <w:sz w:val="24"/>
          <w:szCs w:val="24"/>
          <w:lang w:val="pt-PT"/>
        </w:rPr>
        <w:t>Critérios consolidados para relato de estudos qualitativos (COREQ), domínio 2: desenho do estudo.</w:t>
      </w:r>
      <w:r>
        <w:rPr>
          <w:rFonts w:ascii="Times New Roman" w:hAnsi="Times New Roman" w:cs="Times New Roman"/>
          <w:b/>
          <w:sz w:val="24"/>
          <w:szCs w:val="24"/>
          <w:lang w:val="pt-PT"/>
        </w:rPr>
        <w:t xml:space="preserve">     </w:t>
      </w:r>
      <w:r w:rsidR="00E13C02">
        <w:rPr>
          <w:rFonts w:ascii="Times New Roman" w:hAnsi="Times New Roman"/>
          <w:sz w:val="24"/>
          <w:szCs w:val="24"/>
        </w:rPr>
        <w:t>Fonte: COREQ, 2007</w:t>
      </w:r>
      <w:r w:rsidR="00800F16">
        <w:rPr>
          <w:rFonts w:ascii="Times New Roman" w:hAnsi="Times New Roman"/>
          <w:sz w:val="24"/>
          <w:szCs w:val="24"/>
        </w:rPr>
        <w:t>.</w:t>
      </w:r>
    </w:p>
    <w:p w:rsidR="000E2ED3" w:rsidRDefault="000E2ED3" w:rsidP="00E30049">
      <w:pPr>
        <w:pStyle w:val="Pr-formataoHTML"/>
        <w:shd w:val="clear" w:color="auto" w:fill="FFFFFF"/>
        <w:rPr>
          <w:rFonts w:ascii="Times New Roman" w:hAnsi="Times New Roman"/>
          <w:sz w:val="24"/>
          <w:szCs w:val="24"/>
        </w:rPr>
      </w:pPr>
    </w:p>
    <w:p w:rsidR="000E2ED3" w:rsidRPr="000E2ED3" w:rsidRDefault="000E2ED3" w:rsidP="000E2ED3">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t xml:space="preserve">O COREQ é uma lista de verificação abrangente, publicada em 2007, cujos critérios podem ajudar a melhorar a qualidade das pesquisas qualitativas, assim como ocorreu com o </w:t>
      </w:r>
      <w:r w:rsidRPr="00CD72C6">
        <w:rPr>
          <w:rFonts w:ascii="Times New Roman" w:hAnsi="Times New Roman"/>
          <w:color w:val="000000"/>
          <w:sz w:val="24"/>
          <w:szCs w:val="24"/>
        </w:rPr>
        <w:t>desenvolvimento do instrumento CONSORT, para pesquisas quantitativas</w:t>
      </w:r>
      <w:r>
        <w:rPr>
          <w:rFonts w:ascii="Times New Roman" w:hAnsi="Times New Roman"/>
          <w:color w:val="000000"/>
          <w:sz w:val="24"/>
          <w:szCs w:val="24"/>
        </w:rPr>
        <w:t xml:space="preserve"> </w:t>
      </w:r>
      <w:r>
        <w:rPr>
          <w:rFonts w:ascii="Times New Roman" w:hAnsi="Times New Roman"/>
          <w:color w:val="000000"/>
          <w:sz w:val="24"/>
          <w:szCs w:val="24"/>
          <w:vertAlign w:val="superscript"/>
        </w:rPr>
        <w:t>(6)</w:t>
      </w:r>
      <w:r>
        <w:rPr>
          <w:rFonts w:ascii="Times New Roman" w:hAnsi="Times New Roman"/>
          <w:color w:val="000000"/>
          <w:sz w:val="24"/>
          <w:szCs w:val="24"/>
        </w:rPr>
        <w:t xml:space="preserve">. </w:t>
      </w:r>
    </w:p>
    <w:p w:rsidR="00E13C02" w:rsidRPr="00CD72C6" w:rsidRDefault="00E13C02" w:rsidP="009B415E">
      <w:pPr>
        <w:tabs>
          <w:tab w:val="left" w:pos="2325"/>
        </w:tabs>
        <w:spacing w:after="0" w:line="240" w:lineRule="auto"/>
        <w:jc w:val="both"/>
        <w:rPr>
          <w:rFonts w:ascii="Times New Roman" w:hAnsi="Times New Roman"/>
          <w:sz w:val="24"/>
          <w:szCs w:val="24"/>
        </w:rPr>
      </w:pPr>
    </w:p>
    <w:p w:rsidR="0027414E" w:rsidRPr="008274D0" w:rsidRDefault="00F23295" w:rsidP="008274D0">
      <w:pPr>
        <w:spacing w:after="0" w:line="360" w:lineRule="auto"/>
        <w:ind w:firstLine="284"/>
        <w:jc w:val="both"/>
        <w:rPr>
          <w:rFonts w:ascii="Times New Roman" w:hAnsi="Times New Roman"/>
          <w:b/>
          <w:sz w:val="24"/>
          <w:szCs w:val="24"/>
        </w:rPr>
      </w:pPr>
      <w:r w:rsidRPr="00CD72C6">
        <w:rPr>
          <w:rFonts w:ascii="Times New Roman" w:hAnsi="Times New Roman"/>
          <w:b/>
          <w:sz w:val="24"/>
          <w:szCs w:val="24"/>
        </w:rPr>
        <w:t>RESULTADOS</w:t>
      </w:r>
      <w:r w:rsidR="00B67F65">
        <w:rPr>
          <w:rFonts w:ascii="Times New Roman" w:hAnsi="Times New Roman"/>
          <w:b/>
          <w:sz w:val="24"/>
          <w:szCs w:val="24"/>
        </w:rPr>
        <w:t xml:space="preserve"> E DISCUSSÕES</w:t>
      </w:r>
    </w:p>
    <w:p w:rsidR="004D1844" w:rsidRPr="008274D0" w:rsidRDefault="00F23295" w:rsidP="008274D0">
      <w:pPr>
        <w:spacing w:after="0" w:line="480" w:lineRule="auto"/>
        <w:ind w:firstLine="709"/>
        <w:jc w:val="both"/>
        <w:rPr>
          <w:rFonts w:ascii="Times New Roman" w:hAnsi="Times New Roman"/>
          <w:sz w:val="24"/>
          <w:szCs w:val="24"/>
        </w:rPr>
      </w:pPr>
      <w:r w:rsidRPr="00CD72C6">
        <w:rPr>
          <w:rFonts w:ascii="Times New Roman" w:hAnsi="Times New Roman"/>
          <w:sz w:val="24"/>
          <w:szCs w:val="24"/>
        </w:rPr>
        <w:t>Do total das 683 dissertações selecionadas 32,50% foram do ano de 2013, 32</w:t>
      </w:r>
      <w:r w:rsidR="002423D8" w:rsidRPr="00CD72C6">
        <w:rPr>
          <w:rFonts w:ascii="Times New Roman" w:hAnsi="Times New Roman"/>
          <w:sz w:val="24"/>
          <w:szCs w:val="24"/>
        </w:rPr>
        <w:t xml:space="preserve">,35% de 2014, 31,33% de 2015 e </w:t>
      </w:r>
      <w:r w:rsidRPr="00CD72C6">
        <w:rPr>
          <w:rFonts w:ascii="Times New Roman" w:hAnsi="Times New Roman"/>
          <w:sz w:val="24"/>
          <w:szCs w:val="24"/>
        </w:rPr>
        <w:t>3,8% 2016.  Na Tabela 2 estão apresentados os achados a</w:t>
      </w:r>
      <w:r w:rsidR="006034F6" w:rsidRPr="00CD72C6">
        <w:rPr>
          <w:rFonts w:ascii="Times New Roman" w:hAnsi="Times New Roman"/>
          <w:sz w:val="24"/>
          <w:szCs w:val="24"/>
        </w:rPr>
        <w:t>pós avaliação das dissertações.</w:t>
      </w:r>
      <w:r w:rsidRPr="00CD72C6">
        <w:rPr>
          <w:rFonts w:ascii="Times New Roman" w:hAnsi="Times New Roman"/>
          <w:sz w:val="24"/>
          <w:szCs w:val="24"/>
        </w:rPr>
        <w:t xml:space="preserve"> </w:t>
      </w:r>
    </w:p>
    <w:p w:rsidR="00CE63F4" w:rsidRPr="00CD72C6" w:rsidRDefault="00F23295" w:rsidP="009B415E">
      <w:pPr>
        <w:spacing w:after="0" w:line="240" w:lineRule="auto"/>
        <w:jc w:val="both"/>
        <w:rPr>
          <w:rFonts w:ascii="Times New Roman" w:hAnsi="Times New Roman"/>
          <w:b/>
          <w:sz w:val="24"/>
          <w:szCs w:val="24"/>
        </w:rPr>
      </w:pPr>
      <w:r w:rsidRPr="00CD72C6">
        <w:rPr>
          <w:rFonts w:ascii="Times New Roman" w:hAnsi="Times New Roman"/>
          <w:b/>
          <w:sz w:val="24"/>
          <w:szCs w:val="24"/>
        </w:rPr>
        <w:t>Tabela 2 - Caracterização das</w:t>
      </w:r>
      <w:r w:rsidRPr="00CD72C6">
        <w:rPr>
          <w:rFonts w:ascii="Times New Roman" w:hAnsi="Times New Roman"/>
          <w:sz w:val="24"/>
          <w:szCs w:val="24"/>
        </w:rPr>
        <w:t xml:space="preserve"> </w:t>
      </w:r>
      <w:r w:rsidRPr="00CD72C6">
        <w:rPr>
          <w:rFonts w:ascii="Times New Roman" w:hAnsi="Times New Roman"/>
          <w:b/>
          <w:sz w:val="24"/>
          <w:szCs w:val="24"/>
        </w:rPr>
        <w:t>dissertações de me</w:t>
      </w:r>
      <w:r w:rsidR="00AF6F76" w:rsidRPr="00CD72C6">
        <w:rPr>
          <w:rFonts w:ascii="Times New Roman" w:hAnsi="Times New Roman"/>
          <w:b/>
          <w:sz w:val="24"/>
          <w:szCs w:val="24"/>
        </w:rPr>
        <w:t>strado acadêmico em Enfermagem d</w:t>
      </w:r>
      <w:r w:rsidRPr="00CD72C6">
        <w:rPr>
          <w:rFonts w:ascii="Times New Roman" w:hAnsi="Times New Roman"/>
          <w:b/>
          <w:sz w:val="24"/>
          <w:szCs w:val="24"/>
        </w:rPr>
        <w:t xml:space="preserve">o Portal </w:t>
      </w:r>
      <w:r w:rsidR="006034F6" w:rsidRPr="00CD72C6">
        <w:rPr>
          <w:rFonts w:ascii="Times New Roman" w:hAnsi="Times New Roman"/>
          <w:b/>
          <w:sz w:val="24"/>
          <w:szCs w:val="24"/>
        </w:rPr>
        <w:t>CAPES</w:t>
      </w:r>
      <w:r w:rsidR="00447B0D">
        <w:rPr>
          <w:rFonts w:ascii="Times New Roman" w:hAnsi="Times New Roman"/>
          <w:b/>
          <w:sz w:val="24"/>
          <w:szCs w:val="24"/>
        </w:rPr>
        <w:t>.</w:t>
      </w:r>
      <w:r w:rsidR="006034F6" w:rsidRPr="00CD72C6">
        <w:rPr>
          <w:rFonts w:ascii="Times New Roman" w:hAnsi="Times New Roman"/>
          <w:b/>
          <w:sz w:val="24"/>
          <w:szCs w:val="24"/>
        </w:rPr>
        <w:t xml:space="preserve"> Alfenas,</w:t>
      </w:r>
      <w:r w:rsidR="00B365F9" w:rsidRPr="00CD72C6">
        <w:rPr>
          <w:rFonts w:ascii="Times New Roman" w:hAnsi="Times New Roman"/>
          <w:b/>
          <w:sz w:val="24"/>
          <w:szCs w:val="24"/>
        </w:rPr>
        <w:t xml:space="preserve"> </w:t>
      </w:r>
      <w:r w:rsidR="0083029A" w:rsidRPr="00CD72C6">
        <w:rPr>
          <w:rFonts w:ascii="Times New Roman" w:hAnsi="Times New Roman"/>
          <w:b/>
          <w:sz w:val="24"/>
          <w:szCs w:val="24"/>
        </w:rPr>
        <w:t>MG,</w:t>
      </w:r>
      <w:r w:rsidR="00AD1E12" w:rsidRPr="00CD72C6">
        <w:rPr>
          <w:rFonts w:ascii="Times New Roman" w:hAnsi="Times New Roman"/>
          <w:b/>
          <w:sz w:val="24"/>
          <w:szCs w:val="24"/>
        </w:rPr>
        <w:t xml:space="preserve"> </w:t>
      </w:r>
      <w:r w:rsidR="004D1844">
        <w:rPr>
          <w:rFonts w:ascii="Times New Roman" w:hAnsi="Times New Roman"/>
          <w:b/>
          <w:sz w:val="24"/>
          <w:szCs w:val="24"/>
        </w:rPr>
        <w:t>Brasil,</w:t>
      </w:r>
      <w:r w:rsidR="00447B0D">
        <w:rPr>
          <w:rFonts w:ascii="Times New Roman" w:hAnsi="Times New Roman"/>
          <w:b/>
          <w:sz w:val="24"/>
          <w:szCs w:val="24"/>
        </w:rPr>
        <w:t xml:space="preserve"> 2017. (n</w:t>
      </w:r>
      <w:r w:rsidR="004D1844">
        <w:rPr>
          <w:rFonts w:ascii="Times New Roman" w:hAnsi="Times New Roman"/>
          <w:b/>
          <w:sz w:val="24"/>
          <w:szCs w:val="24"/>
        </w:rPr>
        <w:t xml:space="preserve"> </w:t>
      </w:r>
      <w:r w:rsidR="00B365F9" w:rsidRPr="00CD72C6">
        <w:rPr>
          <w:rFonts w:ascii="Times New Roman" w:hAnsi="Times New Roman"/>
          <w:b/>
          <w:sz w:val="24"/>
          <w:szCs w:val="24"/>
        </w:rPr>
        <w:t>=</w:t>
      </w:r>
      <w:r w:rsidR="004D1844">
        <w:rPr>
          <w:rFonts w:ascii="Times New Roman" w:hAnsi="Times New Roman"/>
          <w:b/>
          <w:sz w:val="24"/>
          <w:szCs w:val="24"/>
        </w:rPr>
        <w:t xml:space="preserve"> </w:t>
      </w:r>
      <w:r w:rsidR="00B365F9" w:rsidRPr="00CD72C6">
        <w:rPr>
          <w:rFonts w:ascii="Times New Roman" w:hAnsi="Times New Roman"/>
          <w:b/>
          <w:sz w:val="24"/>
          <w:szCs w:val="24"/>
        </w:rPr>
        <w:t>683</w:t>
      </w:r>
      <w:r w:rsidRPr="00CD72C6">
        <w:rPr>
          <w:rFonts w:ascii="Times New Roman" w:hAnsi="Times New Roman"/>
          <w:b/>
          <w:sz w:val="24"/>
          <w:szCs w:val="24"/>
        </w:rPr>
        <w:t>);</w:t>
      </w:r>
    </w:p>
    <w:tbl>
      <w:tblPr>
        <w:tblW w:w="8344" w:type="dxa"/>
        <w:tblCellMar>
          <w:left w:w="70" w:type="dxa"/>
          <w:right w:w="70" w:type="dxa"/>
        </w:tblCellMar>
        <w:tblLook w:val="04A0" w:firstRow="1" w:lastRow="0" w:firstColumn="1" w:lastColumn="0" w:noHBand="0" w:noVBand="1"/>
      </w:tblPr>
      <w:tblGrid>
        <w:gridCol w:w="5670"/>
        <w:gridCol w:w="900"/>
        <w:gridCol w:w="887"/>
        <w:gridCol w:w="887"/>
      </w:tblGrid>
      <w:tr w:rsidR="00613986" w:rsidRPr="00910744" w:rsidTr="0030442A">
        <w:trPr>
          <w:trHeight w:val="315"/>
        </w:trPr>
        <w:tc>
          <w:tcPr>
            <w:tcW w:w="5670" w:type="dxa"/>
            <w:tcBorders>
              <w:top w:val="single" w:sz="4" w:space="0" w:color="auto"/>
              <w:left w:val="nil"/>
              <w:bottom w:val="single" w:sz="4" w:space="0" w:color="auto"/>
              <w:right w:val="nil"/>
            </w:tcBorders>
            <w:shd w:val="clear" w:color="auto" w:fill="auto"/>
            <w:noWrap/>
            <w:vAlign w:val="bottom"/>
            <w:hideMark/>
          </w:tcPr>
          <w:p w:rsidR="00613986" w:rsidRPr="00910744" w:rsidRDefault="00ED22D7" w:rsidP="009B415E">
            <w:pPr>
              <w:spacing w:after="0" w:line="240" w:lineRule="auto"/>
              <w:jc w:val="both"/>
              <w:rPr>
                <w:rFonts w:ascii="Times New Roman" w:hAnsi="Times New Roman"/>
                <w:b/>
                <w:bCs/>
                <w:color w:val="000000"/>
                <w:sz w:val="24"/>
                <w:szCs w:val="24"/>
              </w:rPr>
            </w:pPr>
            <w:r w:rsidRPr="00910744">
              <w:rPr>
                <w:rFonts w:ascii="Times New Roman" w:hAnsi="Times New Roman"/>
                <w:b/>
                <w:bCs/>
                <w:color w:val="000000"/>
                <w:sz w:val="24"/>
                <w:szCs w:val="24"/>
              </w:rPr>
              <w:t>Critérios do domínio 2- desenho do estudo</w:t>
            </w:r>
          </w:p>
        </w:tc>
        <w:tc>
          <w:tcPr>
            <w:tcW w:w="900" w:type="dxa"/>
            <w:tcBorders>
              <w:top w:val="single" w:sz="4" w:space="0" w:color="auto"/>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b/>
                <w:bCs/>
                <w:color w:val="000000"/>
                <w:sz w:val="24"/>
                <w:szCs w:val="24"/>
              </w:rPr>
            </w:pPr>
            <w:r w:rsidRPr="00910744">
              <w:rPr>
                <w:rFonts w:ascii="Times New Roman" w:hAnsi="Times New Roman"/>
                <w:b/>
                <w:bCs/>
                <w:color w:val="000000"/>
                <w:sz w:val="24"/>
                <w:szCs w:val="24"/>
              </w:rPr>
              <w:t>S</w:t>
            </w:r>
          </w:p>
        </w:tc>
        <w:tc>
          <w:tcPr>
            <w:tcW w:w="887" w:type="dxa"/>
            <w:tcBorders>
              <w:top w:val="single" w:sz="4" w:space="0" w:color="auto"/>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b/>
                <w:bCs/>
                <w:color w:val="000000"/>
                <w:sz w:val="24"/>
                <w:szCs w:val="24"/>
              </w:rPr>
            </w:pPr>
            <w:r w:rsidRPr="00910744">
              <w:rPr>
                <w:rFonts w:ascii="Times New Roman" w:hAnsi="Times New Roman"/>
                <w:b/>
                <w:bCs/>
                <w:color w:val="000000"/>
                <w:sz w:val="24"/>
                <w:szCs w:val="24"/>
              </w:rPr>
              <w:t>N</w:t>
            </w:r>
          </w:p>
        </w:tc>
        <w:tc>
          <w:tcPr>
            <w:tcW w:w="887" w:type="dxa"/>
            <w:tcBorders>
              <w:top w:val="single" w:sz="4" w:space="0" w:color="auto"/>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b/>
                <w:bCs/>
                <w:color w:val="000000"/>
                <w:sz w:val="24"/>
                <w:szCs w:val="24"/>
              </w:rPr>
            </w:pPr>
            <w:r w:rsidRPr="00910744">
              <w:rPr>
                <w:rFonts w:ascii="Times New Roman" w:hAnsi="Times New Roman"/>
                <w:b/>
                <w:bCs/>
                <w:color w:val="000000"/>
                <w:sz w:val="24"/>
                <w:szCs w:val="24"/>
              </w:rPr>
              <w:t>P</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 xml:space="preserve">Orientação metodológica </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100%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0%</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 xml:space="preserve"> Amostragem </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18,44%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77,30%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4,24%</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Método de abordagem</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81,11%</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6.14%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12,73%</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Tamanho da amostra</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95,90%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3,36%</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0,58%</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Não participação</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12,44%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75,84%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11,27%</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Definição da recolha de dados</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93,99%</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2,34%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3,51%</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Presença de não-participantes</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14,78%</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83,60%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1,17%</w:t>
            </w:r>
          </w:p>
        </w:tc>
      </w:tr>
      <w:tr w:rsidR="00613986" w:rsidRPr="00910744" w:rsidTr="0030442A">
        <w:trPr>
          <w:trHeight w:val="315"/>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Descrição da amostra</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52,85%</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31,62%</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15,08%</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Guia de entrevistas</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52,12%</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5,85%</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41.72%</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Repetir entrevistas</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12,73%</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86,53%</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0,58%</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B365F9"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Utilização de</w:t>
            </w:r>
            <w:r w:rsidR="00613986" w:rsidRPr="00910744">
              <w:rPr>
                <w:rFonts w:ascii="Times New Roman" w:hAnsi="Times New Roman"/>
                <w:color w:val="000000"/>
                <w:sz w:val="24"/>
                <w:szCs w:val="24"/>
              </w:rPr>
              <w:t xml:space="preserve"> gravação</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77,15%</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11,71%</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11,12%</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Notas de campo</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30,30%</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66,32%</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3,36%</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Duração</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38,65%</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59,44%</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1,90%</w:t>
            </w:r>
          </w:p>
        </w:tc>
      </w:tr>
      <w:tr w:rsidR="00613986" w:rsidRPr="00910744" w:rsidTr="0030442A">
        <w:trPr>
          <w:trHeight w:val="300"/>
        </w:trPr>
        <w:tc>
          <w:tcPr>
            <w:tcW w:w="5670" w:type="dxa"/>
            <w:tcBorders>
              <w:top w:val="nil"/>
              <w:left w:val="nil"/>
              <w:bottom w:val="nil"/>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Saturação de dados</w:t>
            </w:r>
          </w:p>
        </w:tc>
        <w:tc>
          <w:tcPr>
            <w:tcW w:w="900"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25,18%</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68,52%</w:t>
            </w:r>
          </w:p>
        </w:tc>
        <w:tc>
          <w:tcPr>
            <w:tcW w:w="887" w:type="dxa"/>
            <w:tcBorders>
              <w:top w:val="nil"/>
              <w:left w:val="nil"/>
              <w:bottom w:val="nil"/>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6,29%</w:t>
            </w:r>
          </w:p>
        </w:tc>
      </w:tr>
      <w:tr w:rsidR="00613986" w:rsidRPr="00910744" w:rsidTr="0030442A">
        <w:trPr>
          <w:trHeight w:val="300"/>
        </w:trPr>
        <w:tc>
          <w:tcPr>
            <w:tcW w:w="5670" w:type="dxa"/>
            <w:tcBorders>
              <w:top w:val="nil"/>
              <w:left w:val="nil"/>
              <w:bottom w:val="single" w:sz="4" w:space="0" w:color="auto"/>
              <w:right w:val="nil"/>
            </w:tcBorders>
            <w:shd w:val="clear" w:color="auto" w:fill="auto"/>
            <w:noWrap/>
            <w:vAlign w:val="center"/>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As transcrições foram devolvidas aos participantes</w:t>
            </w:r>
          </w:p>
        </w:tc>
        <w:tc>
          <w:tcPr>
            <w:tcW w:w="900" w:type="dxa"/>
            <w:tcBorders>
              <w:top w:val="nil"/>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3,80%</w:t>
            </w:r>
          </w:p>
        </w:tc>
        <w:tc>
          <w:tcPr>
            <w:tcW w:w="887" w:type="dxa"/>
            <w:tcBorders>
              <w:top w:val="nil"/>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95,75%</w:t>
            </w:r>
          </w:p>
        </w:tc>
        <w:tc>
          <w:tcPr>
            <w:tcW w:w="887" w:type="dxa"/>
            <w:tcBorders>
              <w:top w:val="nil"/>
              <w:left w:val="nil"/>
              <w:bottom w:val="single" w:sz="4" w:space="0" w:color="auto"/>
              <w:right w:val="nil"/>
            </w:tcBorders>
            <w:shd w:val="clear" w:color="auto" w:fill="auto"/>
            <w:noWrap/>
            <w:vAlign w:val="bottom"/>
            <w:hideMark/>
          </w:tcPr>
          <w:p w:rsidR="00613986" w:rsidRPr="00910744" w:rsidRDefault="00613986" w:rsidP="009B415E">
            <w:pPr>
              <w:spacing w:after="0" w:line="240" w:lineRule="auto"/>
              <w:jc w:val="both"/>
              <w:rPr>
                <w:rFonts w:ascii="Times New Roman" w:hAnsi="Times New Roman"/>
                <w:color w:val="000000"/>
                <w:sz w:val="24"/>
                <w:szCs w:val="24"/>
              </w:rPr>
            </w:pPr>
            <w:r w:rsidRPr="00910744">
              <w:rPr>
                <w:rFonts w:ascii="Times New Roman" w:hAnsi="Times New Roman"/>
                <w:color w:val="000000"/>
                <w:sz w:val="24"/>
                <w:szCs w:val="24"/>
              </w:rPr>
              <w:t>0,44%</w:t>
            </w:r>
          </w:p>
        </w:tc>
      </w:tr>
    </w:tbl>
    <w:p w:rsidR="00CE63F4" w:rsidRPr="00CD72C6" w:rsidRDefault="00F23295" w:rsidP="009B415E">
      <w:pPr>
        <w:spacing w:after="0" w:line="240" w:lineRule="auto"/>
        <w:jc w:val="both"/>
        <w:rPr>
          <w:rFonts w:ascii="Times New Roman" w:hAnsi="Times New Roman"/>
          <w:b/>
          <w:sz w:val="24"/>
          <w:szCs w:val="24"/>
        </w:rPr>
      </w:pPr>
      <w:r w:rsidRPr="00CD72C6">
        <w:rPr>
          <w:rFonts w:ascii="Times New Roman" w:hAnsi="Times New Roman"/>
          <w:sz w:val="24"/>
          <w:szCs w:val="24"/>
        </w:rPr>
        <w:t xml:space="preserve">Fonte: </w:t>
      </w:r>
      <w:r w:rsidR="004D1844" w:rsidRPr="00CD72C6">
        <w:rPr>
          <w:rFonts w:ascii="Times New Roman" w:hAnsi="Times New Roman"/>
          <w:sz w:val="24"/>
          <w:szCs w:val="24"/>
        </w:rPr>
        <w:t>AUTORES</w:t>
      </w:r>
    </w:p>
    <w:p w:rsidR="00AD1E12" w:rsidRDefault="00AD1E12" w:rsidP="009B415E">
      <w:pPr>
        <w:spacing w:after="0" w:line="240" w:lineRule="auto"/>
        <w:jc w:val="both"/>
        <w:rPr>
          <w:rFonts w:ascii="Times New Roman" w:hAnsi="Times New Roman"/>
          <w:b/>
          <w:sz w:val="24"/>
          <w:szCs w:val="24"/>
        </w:rPr>
      </w:pPr>
    </w:p>
    <w:p w:rsidR="00AD1E12" w:rsidRPr="00CD72C6" w:rsidRDefault="00AD1E12" w:rsidP="00D82118">
      <w:pPr>
        <w:spacing w:after="0" w:line="360" w:lineRule="auto"/>
        <w:jc w:val="both"/>
        <w:rPr>
          <w:rFonts w:ascii="Times New Roman" w:hAnsi="Times New Roman"/>
          <w:b/>
          <w:sz w:val="24"/>
          <w:szCs w:val="24"/>
        </w:rPr>
      </w:pPr>
    </w:p>
    <w:p w:rsidR="00E460CA" w:rsidRPr="004D1844" w:rsidRDefault="0017282B" w:rsidP="009B415E">
      <w:pPr>
        <w:spacing w:after="0" w:line="480" w:lineRule="auto"/>
        <w:ind w:firstLine="709"/>
        <w:jc w:val="both"/>
        <w:rPr>
          <w:rFonts w:ascii="Times New Roman" w:hAnsi="Times New Roman"/>
          <w:color w:val="000000"/>
          <w:sz w:val="24"/>
          <w:szCs w:val="24"/>
        </w:rPr>
      </w:pPr>
      <w:r w:rsidRPr="004D1844">
        <w:rPr>
          <w:rFonts w:ascii="Times New Roman" w:hAnsi="Times New Roman"/>
          <w:sz w:val="24"/>
          <w:szCs w:val="24"/>
        </w:rPr>
        <w:lastRenderedPageBreak/>
        <w:t>A descrição do tipo de orientação metodológica utilizada na pesquisa qualitativa</w:t>
      </w:r>
      <w:r w:rsidR="00B34C0E" w:rsidRPr="004D1844">
        <w:rPr>
          <w:rFonts w:ascii="Times New Roman" w:hAnsi="Times New Roman"/>
          <w:sz w:val="24"/>
          <w:szCs w:val="24"/>
        </w:rPr>
        <w:t xml:space="preserve"> </w:t>
      </w:r>
      <w:r w:rsidRPr="004D1844">
        <w:rPr>
          <w:rFonts w:ascii="Times New Roman" w:hAnsi="Times New Roman"/>
          <w:sz w:val="24"/>
          <w:szCs w:val="24"/>
        </w:rPr>
        <w:t>fornece uma linguagem universal</w:t>
      </w:r>
      <w:r w:rsidR="00D258B2" w:rsidRPr="004D1844">
        <w:rPr>
          <w:rFonts w:ascii="Times New Roman" w:hAnsi="Times New Roman"/>
          <w:sz w:val="24"/>
          <w:szCs w:val="24"/>
        </w:rPr>
        <w:t xml:space="preserve"> </w:t>
      </w:r>
      <w:r w:rsidRPr="004D1844">
        <w:rPr>
          <w:rFonts w:ascii="Times New Roman" w:hAnsi="Times New Roman"/>
          <w:sz w:val="24"/>
          <w:szCs w:val="24"/>
        </w:rPr>
        <w:t>e possibilita o fortalecimento da base científica</w:t>
      </w:r>
      <w:r w:rsidR="00607602" w:rsidRPr="004D1844">
        <w:rPr>
          <w:rFonts w:ascii="Times New Roman" w:hAnsi="Times New Roman"/>
          <w:sz w:val="24"/>
          <w:szCs w:val="24"/>
        </w:rPr>
        <w:t>, por isso, é de suma import</w:t>
      </w:r>
      <w:r w:rsidR="00B34C0E" w:rsidRPr="004D1844">
        <w:rPr>
          <w:rFonts w:ascii="Times New Roman" w:hAnsi="Times New Roman"/>
          <w:sz w:val="24"/>
          <w:szCs w:val="24"/>
        </w:rPr>
        <w:t>ância que ela seja relatada</w:t>
      </w:r>
      <w:r w:rsidR="00E455FF">
        <w:rPr>
          <w:rFonts w:ascii="Times New Roman" w:hAnsi="Times New Roman"/>
          <w:sz w:val="24"/>
          <w:szCs w:val="24"/>
        </w:rPr>
        <w:t xml:space="preserve"> </w:t>
      </w:r>
      <w:r w:rsidR="00B84532">
        <w:rPr>
          <w:rFonts w:ascii="Times New Roman" w:hAnsi="Times New Roman"/>
          <w:sz w:val="24"/>
          <w:szCs w:val="24"/>
          <w:vertAlign w:val="superscript"/>
        </w:rPr>
        <w:t>(</w:t>
      </w:r>
      <w:r w:rsidR="00493E14">
        <w:rPr>
          <w:rFonts w:ascii="Times New Roman" w:hAnsi="Times New Roman"/>
          <w:sz w:val="24"/>
          <w:szCs w:val="24"/>
          <w:vertAlign w:val="superscript"/>
        </w:rPr>
        <w:t>4,</w:t>
      </w:r>
      <w:r w:rsidR="00B84532">
        <w:rPr>
          <w:rFonts w:ascii="Times New Roman" w:hAnsi="Times New Roman"/>
          <w:sz w:val="24"/>
          <w:szCs w:val="24"/>
          <w:vertAlign w:val="superscript"/>
        </w:rPr>
        <w:t>7</w:t>
      </w:r>
      <w:r w:rsidR="00E455FF">
        <w:rPr>
          <w:rFonts w:ascii="Times New Roman" w:hAnsi="Times New Roman"/>
          <w:sz w:val="24"/>
          <w:szCs w:val="24"/>
          <w:vertAlign w:val="superscript"/>
        </w:rPr>
        <w:t>)</w:t>
      </w:r>
      <w:r w:rsidR="0027414E" w:rsidRPr="004D1844">
        <w:rPr>
          <w:rFonts w:ascii="Times New Roman" w:hAnsi="Times New Roman"/>
          <w:sz w:val="24"/>
          <w:szCs w:val="24"/>
        </w:rPr>
        <w:t>.</w:t>
      </w:r>
      <w:r w:rsidR="004D1844">
        <w:rPr>
          <w:rFonts w:ascii="Times New Roman" w:hAnsi="Times New Roman"/>
          <w:sz w:val="24"/>
          <w:szCs w:val="24"/>
          <w:vertAlign w:val="superscript"/>
        </w:rPr>
        <w:t xml:space="preserve"> </w:t>
      </w:r>
      <w:r w:rsidR="001B30C6" w:rsidRPr="004D1844">
        <w:rPr>
          <w:rFonts w:ascii="Times New Roman" w:hAnsi="Times New Roman"/>
          <w:sz w:val="24"/>
          <w:szCs w:val="24"/>
        </w:rPr>
        <w:t>Destarte,</w:t>
      </w:r>
      <w:r w:rsidR="00D258B2" w:rsidRPr="004D1844">
        <w:rPr>
          <w:rFonts w:ascii="Times New Roman" w:hAnsi="Times New Roman"/>
          <w:sz w:val="24"/>
          <w:szCs w:val="24"/>
        </w:rPr>
        <w:t xml:space="preserve"> </w:t>
      </w:r>
      <w:r w:rsidR="00B34C0E" w:rsidRPr="004D1844">
        <w:rPr>
          <w:rFonts w:ascii="Times New Roman" w:hAnsi="Times New Roman"/>
          <w:sz w:val="24"/>
          <w:szCs w:val="24"/>
        </w:rPr>
        <w:t xml:space="preserve">observou-se que os autores estão atentos com relação a esse quesito, pois </w:t>
      </w:r>
      <w:r w:rsidR="00D258B2" w:rsidRPr="004D1844">
        <w:rPr>
          <w:rFonts w:ascii="Times New Roman" w:hAnsi="Times New Roman"/>
          <w:sz w:val="24"/>
          <w:szCs w:val="24"/>
        </w:rPr>
        <w:t>a</w:t>
      </w:r>
      <w:r w:rsidR="00F23295" w:rsidRPr="004D1844">
        <w:rPr>
          <w:rFonts w:ascii="Times New Roman" w:hAnsi="Times New Roman"/>
          <w:sz w:val="24"/>
          <w:szCs w:val="24"/>
        </w:rPr>
        <w:t xml:space="preserve"> totalidade dos estudos analisados apresentou </w:t>
      </w:r>
      <w:r w:rsidR="00652343" w:rsidRPr="004D1844">
        <w:rPr>
          <w:rFonts w:ascii="Times New Roman" w:hAnsi="Times New Roman"/>
          <w:sz w:val="24"/>
          <w:szCs w:val="24"/>
        </w:rPr>
        <w:t>a orientação metodológica,</w:t>
      </w:r>
      <w:r w:rsidR="001B30C6" w:rsidRPr="004D1844">
        <w:rPr>
          <w:rFonts w:ascii="Times New Roman" w:hAnsi="Times New Roman"/>
          <w:sz w:val="24"/>
          <w:szCs w:val="24"/>
        </w:rPr>
        <w:t xml:space="preserve"> sendo que em</w:t>
      </w:r>
      <w:r w:rsidR="00E77D92" w:rsidRPr="004D1844">
        <w:rPr>
          <w:rFonts w:ascii="Times New Roman" w:hAnsi="Times New Roman"/>
          <w:sz w:val="24"/>
          <w:szCs w:val="24"/>
        </w:rPr>
        <w:t xml:space="preserve"> </w:t>
      </w:r>
      <w:r w:rsidR="006C57A3" w:rsidRPr="004D1844">
        <w:rPr>
          <w:rFonts w:ascii="Times New Roman" w:hAnsi="Times New Roman"/>
          <w:sz w:val="24"/>
          <w:szCs w:val="24"/>
        </w:rPr>
        <w:t xml:space="preserve">(35,11%) </w:t>
      </w:r>
      <w:r w:rsidR="001B30C6" w:rsidRPr="004D1844">
        <w:rPr>
          <w:rFonts w:ascii="Times New Roman" w:hAnsi="Times New Roman"/>
          <w:sz w:val="24"/>
          <w:szCs w:val="24"/>
        </w:rPr>
        <w:t xml:space="preserve">deles </w:t>
      </w:r>
      <w:r w:rsidR="006C57A3" w:rsidRPr="004D1844">
        <w:rPr>
          <w:rFonts w:ascii="Times New Roman" w:hAnsi="Times New Roman"/>
          <w:sz w:val="24"/>
          <w:szCs w:val="24"/>
        </w:rPr>
        <w:t>os autores optaram pela</w:t>
      </w:r>
      <w:r w:rsidR="00B34C0E" w:rsidRPr="004D1844">
        <w:rPr>
          <w:rFonts w:ascii="Times New Roman" w:hAnsi="Times New Roman"/>
          <w:sz w:val="24"/>
          <w:szCs w:val="24"/>
        </w:rPr>
        <w:t xml:space="preserve"> análise de conteúdo</w:t>
      </w:r>
      <w:r w:rsidR="001B30C6" w:rsidRPr="004D1844">
        <w:rPr>
          <w:rFonts w:ascii="Times New Roman" w:hAnsi="Times New Roman"/>
          <w:sz w:val="24"/>
          <w:szCs w:val="24"/>
        </w:rPr>
        <w:t xml:space="preserve">. Esta </w:t>
      </w:r>
      <w:r w:rsidR="00E77D92" w:rsidRPr="004D1844">
        <w:rPr>
          <w:rFonts w:ascii="Times New Roman" w:hAnsi="Times New Roman"/>
          <w:sz w:val="24"/>
          <w:szCs w:val="24"/>
        </w:rPr>
        <w:t>técnica vem</w:t>
      </w:r>
      <w:r w:rsidR="00E460CA" w:rsidRPr="004D1844">
        <w:rPr>
          <w:rFonts w:ascii="Times New Roman" w:hAnsi="Times New Roman"/>
          <w:sz w:val="24"/>
          <w:szCs w:val="24"/>
        </w:rPr>
        <w:t xml:space="preserve"> sendo muito utilizada</w:t>
      </w:r>
      <w:r w:rsidR="00D0029C" w:rsidRPr="004D1844">
        <w:rPr>
          <w:rFonts w:ascii="Times New Roman" w:hAnsi="Times New Roman"/>
          <w:sz w:val="24"/>
          <w:szCs w:val="24"/>
        </w:rPr>
        <w:t xml:space="preserve"> nas pesqu</w:t>
      </w:r>
      <w:r w:rsidR="00B34C0E" w:rsidRPr="004D1844">
        <w:rPr>
          <w:rFonts w:ascii="Times New Roman" w:hAnsi="Times New Roman"/>
          <w:sz w:val="24"/>
          <w:szCs w:val="24"/>
        </w:rPr>
        <w:t>isas com abordagem qualitativa</w:t>
      </w:r>
      <w:r w:rsidR="008F4CEF" w:rsidRPr="004D1844">
        <w:rPr>
          <w:rFonts w:ascii="Times New Roman" w:hAnsi="Times New Roman"/>
          <w:sz w:val="24"/>
          <w:szCs w:val="24"/>
        </w:rPr>
        <w:t xml:space="preserve"> pelo </w:t>
      </w:r>
      <w:r w:rsidR="00D0029C" w:rsidRPr="004D1844">
        <w:rPr>
          <w:rFonts w:ascii="Times New Roman" w:hAnsi="Times New Roman"/>
          <w:sz w:val="24"/>
          <w:szCs w:val="24"/>
        </w:rPr>
        <w:t xml:space="preserve">fato de </w:t>
      </w:r>
      <w:r w:rsidR="00E460CA" w:rsidRPr="004D1844">
        <w:rPr>
          <w:rFonts w:ascii="Times New Roman" w:hAnsi="Times New Roman"/>
          <w:sz w:val="24"/>
          <w:szCs w:val="24"/>
        </w:rPr>
        <w:t>analisa</w:t>
      </w:r>
      <w:r w:rsidR="00652343" w:rsidRPr="004D1844">
        <w:rPr>
          <w:rFonts w:ascii="Times New Roman" w:hAnsi="Times New Roman"/>
          <w:sz w:val="24"/>
          <w:szCs w:val="24"/>
        </w:rPr>
        <w:t>r a fala d</w:t>
      </w:r>
      <w:r w:rsidR="001B30C6" w:rsidRPr="004D1844">
        <w:rPr>
          <w:rFonts w:ascii="Times New Roman" w:hAnsi="Times New Roman"/>
          <w:sz w:val="24"/>
          <w:szCs w:val="24"/>
        </w:rPr>
        <w:t xml:space="preserve">os participantes </w:t>
      </w:r>
      <w:r w:rsidR="00AF6F76" w:rsidRPr="004D1844">
        <w:rPr>
          <w:rFonts w:ascii="Times New Roman" w:hAnsi="Times New Roman"/>
          <w:sz w:val="24"/>
          <w:szCs w:val="24"/>
        </w:rPr>
        <w:t>e/</w:t>
      </w:r>
      <w:r w:rsidR="001B30C6" w:rsidRPr="004D1844">
        <w:rPr>
          <w:rFonts w:ascii="Times New Roman" w:hAnsi="Times New Roman"/>
          <w:sz w:val="24"/>
          <w:szCs w:val="24"/>
        </w:rPr>
        <w:t>ou o que é</w:t>
      </w:r>
      <w:r w:rsidR="00E460CA" w:rsidRPr="004D1844">
        <w:rPr>
          <w:rFonts w:ascii="Times New Roman" w:hAnsi="Times New Roman"/>
          <w:sz w:val="24"/>
          <w:szCs w:val="24"/>
        </w:rPr>
        <w:t xml:space="preserve"> observado pelos pesquisadores.</w:t>
      </w:r>
      <w:r w:rsidR="00E77D92" w:rsidRPr="004D1844">
        <w:rPr>
          <w:rFonts w:ascii="Times New Roman" w:hAnsi="Times New Roman"/>
          <w:sz w:val="24"/>
          <w:szCs w:val="24"/>
        </w:rPr>
        <w:t xml:space="preserve"> Os</w:t>
      </w:r>
      <w:r w:rsidR="007233CF" w:rsidRPr="004D1844">
        <w:rPr>
          <w:rFonts w:ascii="Times New Roman" w:hAnsi="Times New Roman"/>
          <w:sz w:val="24"/>
          <w:szCs w:val="24"/>
        </w:rPr>
        <w:t xml:space="preserve"> dados são apresentados na forma de palavras, em seguida, </w:t>
      </w:r>
      <w:r w:rsidR="00E460CA" w:rsidRPr="004D1844">
        <w:rPr>
          <w:rFonts w:ascii="Times New Roman" w:hAnsi="Times New Roman"/>
          <w:sz w:val="24"/>
          <w:szCs w:val="24"/>
        </w:rPr>
        <w:t>busca-se classificá-los em tema</w:t>
      </w:r>
      <w:r w:rsidR="00AF37A8" w:rsidRPr="004D1844">
        <w:rPr>
          <w:rFonts w:ascii="Times New Roman" w:hAnsi="Times New Roman"/>
          <w:sz w:val="24"/>
          <w:szCs w:val="24"/>
        </w:rPr>
        <w:t>s ou categorias que possibilitem</w:t>
      </w:r>
      <w:r w:rsidR="00E460CA" w:rsidRPr="004D1844">
        <w:rPr>
          <w:rFonts w:ascii="Times New Roman" w:hAnsi="Times New Roman"/>
          <w:sz w:val="24"/>
          <w:szCs w:val="24"/>
        </w:rPr>
        <w:t xml:space="preserve"> a compreensão do que está por trás dos discursos, garantindo assim, a eliminação</w:t>
      </w:r>
      <w:r w:rsidR="008F4CEF" w:rsidRPr="004D1844">
        <w:rPr>
          <w:rFonts w:ascii="Times New Roman" w:hAnsi="Times New Roman"/>
          <w:sz w:val="24"/>
          <w:szCs w:val="24"/>
        </w:rPr>
        <w:t xml:space="preserve"> de possíveis incertezas, bem como, o enriquecimento</w:t>
      </w:r>
      <w:r w:rsidR="007233CF" w:rsidRPr="004D1844">
        <w:rPr>
          <w:rFonts w:ascii="Times New Roman" w:hAnsi="Times New Roman"/>
          <w:sz w:val="24"/>
          <w:szCs w:val="24"/>
        </w:rPr>
        <w:t xml:space="preserve"> dos dados coletados</w:t>
      </w:r>
      <w:r w:rsidR="00B84532">
        <w:rPr>
          <w:rFonts w:ascii="Times New Roman" w:hAnsi="Times New Roman"/>
          <w:sz w:val="24"/>
          <w:szCs w:val="24"/>
          <w:vertAlign w:val="superscript"/>
        </w:rPr>
        <w:t xml:space="preserve"> (8,9</w:t>
      </w:r>
      <w:r w:rsidR="00E455FF">
        <w:rPr>
          <w:rFonts w:ascii="Times New Roman" w:hAnsi="Times New Roman"/>
          <w:sz w:val="24"/>
          <w:szCs w:val="24"/>
          <w:vertAlign w:val="superscript"/>
        </w:rPr>
        <w:t>)</w:t>
      </w:r>
      <w:r w:rsidR="0027414E" w:rsidRPr="004D1844">
        <w:rPr>
          <w:rFonts w:ascii="Times New Roman" w:hAnsi="Times New Roman"/>
          <w:sz w:val="24"/>
          <w:szCs w:val="24"/>
        </w:rPr>
        <w:t>.</w:t>
      </w:r>
    </w:p>
    <w:p w:rsidR="00645D1E" w:rsidRPr="000F36C5" w:rsidRDefault="009A74D1" w:rsidP="000F36C5">
      <w:pPr>
        <w:spacing w:after="0" w:line="480" w:lineRule="auto"/>
        <w:ind w:firstLine="709"/>
        <w:mirrorIndents/>
        <w:jc w:val="both"/>
        <w:rPr>
          <w:rFonts w:ascii="Times New Roman" w:hAnsi="Times New Roman"/>
          <w:sz w:val="24"/>
          <w:szCs w:val="24"/>
          <w:vertAlign w:val="superscript"/>
        </w:rPr>
      </w:pPr>
      <w:r w:rsidRPr="004D1844">
        <w:rPr>
          <w:rFonts w:ascii="Times New Roman" w:hAnsi="Times New Roman"/>
          <w:sz w:val="24"/>
          <w:szCs w:val="24"/>
        </w:rPr>
        <w:t xml:space="preserve">Com relação ao tamanho da </w:t>
      </w:r>
      <w:r w:rsidR="00652343" w:rsidRPr="004D1844">
        <w:rPr>
          <w:rFonts w:ascii="Times New Roman" w:hAnsi="Times New Roman"/>
          <w:sz w:val="24"/>
          <w:szCs w:val="24"/>
        </w:rPr>
        <w:t xml:space="preserve">amostra, observou-se que 18,49 </w:t>
      </w:r>
      <w:r w:rsidRPr="004D1844">
        <w:rPr>
          <w:rFonts w:ascii="Times New Roman" w:hAnsi="Times New Roman"/>
          <w:sz w:val="24"/>
          <w:szCs w:val="24"/>
        </w:rPr>
        <w:t>% dos autores se preocuparam em informar esse dado</w:t>
      </w:r>
      <w:r w:rsidR="009713DB" w:rsidRPr="004D1844">
        <w:rPr>
          <w:rFonts w:ascii="Times New Roman" w:hAnsi="Times New Roman"/>
          <w:sz w:val="24"/>
          <w:szCs w:val="24"/>
        </w:rPr>
        <w:t xml:space="preserve">, o que </w:t>
      </w:r>
      <w:r w:rsidR="00652343" w:rsidRPr="004D1844">
        <w:rPr>
          <w:rFonts w:ascii="Times New Roman" w:hAnsi="Times New Roman"/>
          <w:sz w:val="24"/>
          <w:szCs w:val="24"/>
        </w:rPr>
        <w:t>demonstra uma fragilidade metodológica, tendo em vista que</w:t>
      </w:r>
      <w:r w:rsidR="00645D1E" w:rsidRPr="004D1844">
        <w:rPr>
          <w:rFonts w:ascii="Times New Roman" w:hAnsi="Times New Roman"/>
          <w:sz w:val="24"/>
          <w:szCs w:val="24"/>
        </w:rPr>
        <w:t xml:space="preserve"> a</w:t>
      </w:r>
      <w:r w:rsidR="00F23295" w:rsidRPr="004D1844">
        <w:rPr>
          <w:rFonts w:ascii="Times New Roman" w:hAnsi="Times New Roman"/>
          <w:sz w:val="24"/>
          <w:szCs w:val="24"/>
        </w:rPr>
        <w:t xml:space="preserve"> técnica de amostragem</w:t>
      </w:r>
      <w:r w:rsidR="00645D1E" w:rsidRPr="004D1844">
        <w:rPr>
          <w:rFonts w:ascii="Times New Roman" w:hAnsi="Times New Roman"/>
          <w:sz w:val="24"/>
          <w:szCs w:val="24"/>
        </w:rPr>
        <w:t xml:space="preserve"> para seleção dos participantes seja</w:t>
      </w:r>
      <w:r w:rsidR="00F23295" w:rsidRPr="004D1844">
        <w:rPr>
          <w:rFonts w:ascii="Times New Roman" w:hAnsi="Times New Roman"/>
          <w:sz w:val="24"/>
          <w:szCs w:val="24"/>
        </w:rPr>
        <w:t xml:space="preserve"> </w:t>
      </w:r>
      <w:r w:rsidR="00645D1E" w:rsidRPr="004D1844">
        <w:rPr>
          <w:rFonts w:ascii="Times New Roman" w:hAnsi="Times New Roman"/>
          <w:sz w:val="24"/>
          <w:szCs w:val="24"/>
        </w:rPr>
        <w:t xml:space="preserve">esclarecida com antecedência, </w:t>
      </w:r>
      <w:r w:rsidR="00652343" w:rsidRPr="004D1844">
        <w:rPr>
          <w:rFonts w:ascii="Times New Roman" w:hAnsi="Times New Roman"/>
          <w:sz w:val="24"/>
          <w:szCs w:val="24"/>
        </w:rPr>
        <w:t>porque pode interferir</w:t>
      </w:r>
      <w:r w:rsidR="00F23295" w:rsidRPr="004D1844">
        <w:rPr>
          <w:rFonts w:ascii="Times New Roman" w:hAnsi="Times New Roman"/>
          <w:sz w:val="24"/>
          <w:szCs w:val="24"/>
        </w:rPr>
        <w:t xml:space="preserve"> diretamente na qualidade das informações</w:t>
      </w:r>
      <w:r w:rsidR="00AF6F76" w:rsidRPr="004D1844">
        <w:rPr>
          <w:rFonts w:ascii="Times New Roman" w:hAnsi="Times New Roman"/>
          <w:sz w:val="24"/>
          <w:szCs w:val="24"/>
        </w:rPr>
        <w:t>,</w:t>
      </w:r>
      <w:r w:rsidR="00F23295" w:rsidRPr="004D1844">
        <w:rPr>
          <w:rFonts w:ascii="Times New Roman" w:hAnsi="Times New Roman"/>
          <w:sz w:val="24"/>
          <w:szCs w:val="24"/>
        </w:rPr>
        <w:t xml:space="preserve"> a partir das quais será possível construir a análise e chegar à compreensão mais ampla do problema delineado</w:t>
      </w:r>
      <w:r w:rsidR="00645D1E" w:rsidRPr="004D1844">
        <w:rPr>
          <w:rFonts w:ascii="Times New Roman" w:hAnsi="Times New Roman"/>
          <w:sz w:val="24"/>
          <w:szCs w:val="24"/>
        </w:rPr>
        <w:t xml:space="preserve">, </w:t>
      </w:r>
      <w:r w:rsidR="00652343" w:rsidRPr="004D1844">
        <w:rPr>
          <w:rFonts w:ascii="Times New Roman" w:hAnsi="Times New Roman"/>
          <w:sz w:val="24"/>
          <w:szCs w:val="24"/>
        </w:rPr>
        <w:t xml:space="preserve">bem como </w:t>
      </w:r>
      <w:r w:rsidR="00645D1E" w:rsidRPr="004D1844">
        <w:rPr>
          <w:rFonts w:ascii="Times New Roman" w:hAnsi="Times New Roman"/>
          <w:sz w:val="24"/>
          <w:szCs w:val="24"/>
        </w:rPr>
        <w:t xml:space="preserve">a inexistência deste dado pode afetar a </w:t>
      </w:r>
      <w:r w:rsidR="004D1844">
        <w:rPr>
          <w:rFonts w:ascii="Times New Roman" w:hAnsi="Times New Roman"/>
          <w:sz w:val="24"/>
          <w:szCs w:val="24"/>
        </w:rPr>
        <w:t>estimativa do tamanho da amostra</w:t>
      </w:r>
      <w:r w:rsidR="00E455FF">
        <w:rPr>
          <w:rFonts w:ascii="Times New Roman" w:hAnsi="Times New Roman"/>
          <w:sz w:val="24"/>
          <w:szCs w:val="24"/>
        </w:rPr>
        <w:t xml:space="preserve"> </w:t>
      </w:r>
      <w:r w:rsidR="00B84532">
        <w:rPr>
          <w:rFonts w:ascii="Times New Roman" w:hAnsi="Times New Roman"/>
          <w:sz w:val="24"/>
          <w:szCs w:val="24"/>
          <w:vertAlign w:val="superscript"/>
        </w:rPr>
        <w:t>(10</w:t>
      </w:r>
      <w:r w:rsidR="00E455FF">
        <w:rPr>
          <w:rFonts w:ascii="Times New Roman" w:hAnsi="Times New Roman"/>
          <w:sz w:val="24"/>
          <w:szCs w:val="24"/>
          <w:vertAlign w:val="superscript"/>
        </w:rPr>
        <w:t>)</w:t>
      </w:r>
      <w:r w:rsidR="004D1844">
        <w:rPr>
          <w:rFonts w:ascii="Times New Roman" w:hAnsi="Times New Roman"/>
          <w:sz w:val="24"/>
          <w:szCs w:val="24"/>
        </w:rPr>
        <w:t>.</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Ressalta-se, ainda, que o cumprimento de tal preceito corresponde uma atitude da dimensão ética que ajuda a evidenciar o rigor empregad</w:t>
      </w:r>
      <w:r w:rsidR="0027414E">
        <w:rPr>
          <w:rFonts w:ascii="Times New Roman" w:hAnsi="Times New Roman"/>
          <w:sz w:val="24"/>
          <w:szCs w:val="24"/>
        </w:rPr>
        <w:t>o em uma investigação científica</w:t>
      </w:r>
      <w:r w:rsidR="00E455FF">
        <w:rPr>
          <w:rFonts w:ascii="Times New Roman" w:hAnsi="Times New Roman"/>
          <w:sz w:val="24"/>
          <w:szCs w:val="24"/>
        </w:rPr>
        <w:t xml:space="preserve"> </w:t>
      </w:r>
      <w:r w:rsidR="00B84532">
        <w:rPr>
          <w:rFonts w:ascii="Times New Roman" w:hAnsi="Times New Roman"/>
          <w:sz w:val="24"/>
          <w:szCs w:val="24"/>
          <w:vertAlign w:val="superscript"/>
        </w:rPr>
        <w:t>(11</w:t>
      </w:r>
      <w:r w:rsidR="00E455FF">
        <w:rPr>
          <w:rFonts w:ascii="Times New Roman" w:hAnsi="Times New Roman"/>
          <w:sz w:val="24"/>
          <w:szCs w:val="24"/>
          <w:vertAlign w:val="superscript"/>
        </w:rPr>
        <w:t>)</w:t>
      </w:r>
      <w:r w:rsidR="004D1844">
        <w:rPr>
          <w:rFonts w:ascii="Times New Roman" w:hAnsi="Times New Roman"/>
          <w:sz w:val="24"/>
          <w:szCs w:val="24"/>
        </w:rPr>
        <w:t>.</w:t>
      </w:r>
      <w:r w:rsidR="00E455FF">
        <w:rPr>
          <w:rFonts w:ascii="Times New Roman" w:hAnsi="Times New Roman"/>
          <w:sz w:val="24"/>
          <w:szCs w:val="24"/>
        </w:rPr>
        <w:t xml:space="preserve"> </w:t>
      </w:r>
      <w:r w:rsidR="00AF6F76" w:rsidRPr="00CD72C6">
        <w:rPr>
          <w:rFonts w:ascii="Times New Roman" w:hAnsi="Times New Roman"/>
          <w:sz w:val="24"/>
          <w:szCs w:val="24"/>
        </w:rPr>
        <w:t>Embora tenha sido enfatizada pelos autores a relevância da apresentação da amostragem, verificou-se que a maioria dos estudos (77,30%) não apresentou essa informação.</w:t>
      </w:r>
    </w:p>
    <w:p w:rsidR="00CE63F4" w:rsidRPr="00CD72C6" w:rsidRDefault="004B1F8C"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Constatou-se que (81,11</w:t>
      </w:r>
      <w:r w:rsidR="00F23295" w:rsidRPr="00CD72C6">
        <w:rPr>
          <w:rFonts w:ascii="Times New Roman" w:hAnsi="Times New Roman"/>
          <w:sz w:val="24"/>
          <w:szCs w:val="24"/>
        </w:rPr>
        <w:t xml:space="preserve">%) dos estudos apresentaram o método de abordagem dos </w:t>
      </w:r>
      <w:r w:rsidR="006D511C" w:rsidRPr="00CD72C6">
        <w:rPr>
          <w:rFonts w:ascii="Times New Roman" w:hAnsi="Times New Roman"/>
          <w:sz w:val="24"/>
          <w:szCs w:val="24"/>
        </w:rPr>
        <w:t>participantes</w:t>
      </w:r>
      <w:r w:rsidR="00F23295" w:rsidRPr="00CD72C6">
        <w:rPr>
          <w:rFonts w:ascii="Times New Roman" w:hAnsi="Times New Roman"/>
          <w:sz w:val="24"/>
          <w:szCs w:val="24"/>
        </w:rPr>
        <w:t xml:space="preserve">, o que possibilita aos leitores conhecer como os contatos entre pesquisadores e participantes foram estabelecidos, visto que isso fornece elementos significativos para a </w:t>
      </w:r>
      <w:r w:rsidR="00F23295" w:rsidRPr="00CD72C6">
        <w:rPr>
          <w:rFonts w:ascii="Times New Roman" w:hAnsi="Times New Roman"/>
          <w:sz w:val="24"/>
          <w:szCs w:val="24"/>
        </w:rPr>
        <w:lastRenderedPageBreak/>
        <w:t>leitura e interpretação posterior dos depoimentos, bem como para a compreensão do universo investigado</w:t>
      </w:r>
      <w:r w:rsidR="00E455FF">
        <w:rPr>
          <w:rFonts w:ascii="Times New Roman" w:hAnsi="Times New Roman"/>
          <w:sz w:val="24"/>
          <w:szCs w:val="24"/>
        </w:rPr>
        <w:t xml:space="preserve"> </w:t>
      </w:r>
      <w:r w:rsidR="00B84532">
        <w:rPr>
          <w:rFonts w:ascii="Times New Roman" w:hAnsi="Times New Roman"/>
          <w:sz w:val="24"/>
          <w:szCs w:val="24"/>
          <w:vertAlign w:val="superscript"/>
        </w:rPr>
        <w:t>(6,11</w:t>
      </w:r>
      <w:r w:rsidR="00E455FF">
        <w:rPr>
          <w:rFonts w:ascii="Times New Roman" w:hAnsi="Times New Roman"/>
          <w:sz w:val="24"/>
          <w:szCs w:val="24"/>
          <w:vertAlign w:val="superscript"/>
        </w:rPr>
        <w:t>)</w:t>
      </w:r>
      <w:r w:rsidR="00E764BC">
        <w:rPr>
          <w:rFonts w:ascii="Times New Roman" w:hAnsi="Times New Roman"/>
          <w:sz w:val="24"/>
          <w:szCs w:val="24"/>
        </w:rPr>
        <w:t>.</w:t>
      </w:r>
    </w:p>
    <w:p w:rsidR="00CE63F4" w:rsidRPr="00CD72C6" w:rsidRDefault="00B365F9"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t xml:space="preserve">A </w:t>
      </w:r>
      <w:r w:rsidR="00F23295" w:rsidRPr="00CD72C6">
        <w:rPr>
          <w:rFonts w:ascii="Times New Roman" w:hAnsi="Times New Roman"/>
          <w:sz w:val="24"/>
          <w:szCs w:val="24"/>
        </w:rPr>
        <w:t>definição do tamanho da</w:t>
      </w:r>
      <w:r w:rsidRPr="00CD72C6">
        <w:rPr>
          <w:rFonts w:ascii="Times New Roman" w:hAnsi="Times New Roman"/>
          <w:sz w:val="24"/>
          <w:szCs w:val="24"/>
        </w:rPr>
        <w:t xml:space="preserve"> amostra de participantes</w:t>
      </w:r>
      <w:r w:rsidR="00F23295" w:rsidRPr="00CD72C6">
        <w:rPr>
          <w:rFonts w:ascii="Times New Roman" w:hAnsi="Times New Roman"/>
          <w:sz w:val="24"/>
          <w:szCs w:val="24"/>
        </w:rPr>
        <w:t xml:space="preserve"> é de grande relevância, pois permite </w:t>
      </w:r>
      <w:r w:rsidRPr="00CD72C6">
        <w:rPr>
          <w:rFonts w:ascii="Times New Roman" w:hAnsi="Times New Roman"/>
          <w:sz w:val="24"/>
          <w:szCs w:val="24"/>
        </w:rPr>
        <w:t>avaliar</w:t>
      </w:r>
      <w:r w:rsidR="00F23295" w:rsidRPr="00CD72C6">
        <w:rPr>
          <w:rFonts w:ascii="Times New Roman" w:hAnsi="Times New Roman"/>
          <w:sz w:val="24"/>
          <w:szCs w:val="24"/>
        </w:rPr>
        <w:t xml:space="preserve"> a diversidade de perspectivas incluídas</w:t>
      </w:r>
      <w:r w:rsidR="00E455FF">
        <w:rPr>
          <w:rFonts w:ascii="Times New Roman" w:hAnsi="Times New Roman"/>
          <w:sz w:val="24"/>
          <w:szCs w:val="24"/>
        </w:rPr>
        <w:t xml:space="preserve"> </w:t>
      </w:r>
      <w:r w:rsidR="00B84532">
        <w:rPr>
          <w:rFonts w:ascii="Times New Roman" w:hAnsi="Times New Roman"/>
          <w:sz w:val="24"/>
          <w:szCs w:val="24"/>
          <w:vertAlign w:val="superscript"/>
        </w:rPr>
        <w:t>(6</w:t>
      </w:r>
      <w:r w:rsidR="00E455FF">
        <w:rPr>
          <w:rFonts w:ascii="Times New Roman" w:hAnsi="Times New Roman"/>
          <w:sz w:val="24"/>
          <w:szCs w:val="24"/>
          <w:vertAlign w:val="superscript"/>
        </w:rPr>
        <w:t>)</w:t>
      </w:r>
      <w:r w:rsidR="00E764BC">
        <w:rPr>
          <w:rFonts w:ascii="Times New Roman" w:hAnsi="Times New Roman"/>
          <w:sz w:val="24"/>
          <w:szCs w:val="24"/>
        </w:rPr>
        <w:t>.</w:t>
      </w:r>
      <w:r w:rsidR="00E764BC">
        <w:rPr>
          <w:rFonts w:ascii="Times New Roman" w:hAnsi="Times New Roman"/>
          <w:sz w:val="24"/>
          <w:szCs w:val="24"/>
          <w:vertAlign w:val="superscript"/>
        </w:rPr>
        <w:t xml:space="preserve"> </w:t>
      </w:r>
      <w:r w:rsidRPr="00CD72C6">
        <w:rPr>
          <w:rFonts w:ascii="Times New Roman" w:hAnsi="Times New Roman"/>
          <w:color w:val="000000"/>
          <w:sz w:val="24"/>
          <w:szCs w:val="24"/>
        </w:rPr>
        <w:t xml:space="preserve">Neste quesito, </w:t>
      </w:r>
      <w:r w:rsidR="00095A0F" w:rsidRPr="00CD72C6">
        <w:rPr>
          <w:rFonts w:ascii="Times New Roman" w:hAnsi="Times New Roman"/>
          <w:color w:val="000000"/>
          <w:sz w:val="24"/>
          <w:szCs w:val="24"/>
        </w:rPr>
        <w:t xml:space="preserve">evidenciou-se que </w:t>
      </w:r>
      <w:r w:rsidR="00F23295" w:rsidRPr="00CD72C6">
        <w:rPr>
          <w:rFonts w:ascii="Times New Roman" w:hAnsi="Times New Roman"/>
          <w:color w:val="000000"/>
          <w:sz w:val="24"/>
          <w:szCs w:val="24"/>
        </w:rPr>
        <w:t xml:space="preserve">a maioria </w:t>
      </w:r>
      <w:r w:rsidR="004B1F8C" w:rsidRPr="00CD72C6">
        <w:rPr>
          <w:rFonts w:ascii="Times New Roman" w:hAnsi="Times New Roman"/>
          <w:sz w:val="24"/>
          <w:szCs w:val="24"/>
        </w:rPr>
        <w:t>(95,90</w:t>
      </w:r>
      <w:r w:rsidR="00F23295" w:rsidRPr="00CD72C6">
        <w:rPr>
          <w:rFonts w:ascii="Times New Roman" w:hAnsi="Times New Roman"/>
          <w:sz w:val="24"/>
          <w:szCs w:val="24"/>
        </w:rPr>
        <w:t xml:space="preserve">%) </w:t>
      </w:r>
      <w:r w:rsidR="00095A0F" w:rsidRPr="00CD72C6">
        <w:rPr>
          <w:rFonts w:ascii="Times New Roman" w:hAnsi="Times New Roman"/>
          <w:sz w:val="24"/>
          <w:szCs w:val="24"/>
        </w:rPr>
        <w:t>dos autores teve a</w:t>
      </w:r>
      <w:r w:rsidR="00F23295" w:rsidRPr="00CD72C6">
        <w:rPr>
          <w:rFonts w:ascii="Times New Roman" w:hAnsi="Times New Roman"/>
          <w:sz w:val="24"/>
          <w:szCs w:val="24"/>
        </w:rPr>
        <w:t xml:space="preserve"> preocupação na apresentação dos dados</w:t>
      </w:r>
      <w:r w:rsidR="00F23295" w:rsidRPr="00CD72C6">
        <w:rPr>
          <w:rFonts w:ascii="Times New Roman" w:hAnsi="Times New Roman"/>
          <w:color w:val="000000"/>
          <w:sz w:val="24"/>
          <w:szCs w:val="24"/>
        </w:rPr>
        <w:t xml:space="preserve">. </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É necessário ainda, que as pesquisas forneçam informações sobre o número de pessoas que se recusaram a participar</w:t>
      </w:r>
      <w:r w:rsidR="00AF6F76" w:rsidRPr="00CD72C6">
        <w:rPr>
          <w:rFonts w:ascii="Times New Roman" w:hAnsi="Times New Roman"/>
          <w:sz w:val="24"/>
          <w:szCs w:val="24"/>
        </w:rPr>
        <w:t xml:space="preserve"> do estudo</w:t>
      </w:r>
      <w:r w:rsidRPr="00CD72C6">
        <w:rPr>
          <w:rFonts w:ascii="Times New Roman" w:hAnsi="Times New Roman"/>
          <w:sz w:val="24"/>
          <w:szCs w:val="24"/>
        </w:rPr>
        <w:t>, sobre as que retira</w:t>
      </w:r>
      <w:r w:rsidR="00B365F9" w:rsidRPr="00CD72C6">
        <w:rPr>
          <w:rFonts w:ascii="Times New Roman" w:hAnsi="Times New Roman"/>
          <w:sz w:val="24"/>
          <w:szCs w:val="24"/>
        </w:rPr>
        <w:t xml:space="preserve">ram seu consentimento, bem como, </w:t>
      </w:r>
      <w:r w:rsidRPr="00CD72C6">
        <w:rPr>
          <w:rFonts w:ascii="Times New Roman" w:hAnsi="Times New Roman"/>
          <w:sz w:val="24"/>
          <w:szCs w:val="24"/>
        </w:rPr>
        <w:t xml:space="preserve">sobre as razões que as levaram a adotarem tal iniciativa, pois isso possibilita constatar a aplicabilidade dos princípios da bioética tais como, </w:t>
      </w:r>
      <w:r w:rsidRPr="00CD72C6">
        <w:rPr>
          <w:rFonts w:ascii="Times New Roman" w:hAnsi="Times New Roman"/>
          <w:color w:val="000000"/>
          <w:sz w:val="24"/>
          <w:szCs w:val="24"/>
        </w:rPr>
        <w:t>autonomia, não maleficência, beneficência, justiça e equidade, de forma a assegurar</w:t>
      </w:r>
      <w:r w:rsidRPr="00CD72C6">
        <w:rPr>
          <w:rFonts w:ascii="Times New Roman" w:hAnsi="Times New Roman"/>
          <w:sz w:val="24"/>
          <w:szCs w:val="24"/>
        </w:rPr>
        <w:t xml:space="preserve"> </w:t>
      </w:r>
      <w:r w:rsidRPr="00CD72C6">
        <w:rPr>
          <w:rFonts w:ascii="Times New Roman" w:hAnsi="Times New Roman"/>
          <w:color w:val="000000"/>
          <w:sz w:val="24"/>
          <w:szCs w:val="24"/>
        </w:rPr>
        <w:t>os direitos dos participantes</w:t>
      </w:r>
      <w:r w:rsidR="00B365F9" w:rsidRPr="00CD72C6">
        <w:rPr>
          <w:rFonts w:ascii="Times New Roman" w:hAnsi="Times New Roman"/>
          <w:color w:val="000000"/>
          <w:sz w:val="24"/>
          <w:szCs w:val="24"/>
        </w:rPr>
        <w:t>,</w:t>
      </w:r>
      <w:r w:rsidRPr="00CD72C6">
        <w:rPr>
          <w:rFonts w:ascii="Times New Roman" w:hAnsi="Times New Roman"/>
          <w:color w:val="000000"/>
          <w:sz w:val="24"/>
          <w:szCs w:val="24"/>
        </w:rPr>
        <w:t xml:space="preserve"> </w:t>
      </w:r>
      <w:r w:rsidRPr="00CD72C6">
        <w:rPr>
          <w:rFonts w:ascii="Times New Roman" w:hAnsi="Times New Roman"/>
          <w:sz w:val="24"/>
          <w:szCs w:val="24"/>
        </w:rPr>
        <w:t>conforme a Resolução 466 de 12/12/2013 do Conselho Nacional de Saúde</w:t>
      </w:r>
      <w:r w:rsidR="00E455FF">
        <w:rPr>
          <w:rFonts w:ascii="Times New Roman" w:hAnsi="Times New Roman"/>
          <w:sz w:val="24"/>
          <w:szCs w:val="24"/>
        </w:rPr>
        <w:t xml:space="preserve"> </w:t>
      </w:r>
      <w:r w:rsidR="00E455FF">
        <w:rPr>
          <w:rFonts w:ascii="Times New Roman" w:hAnsi="Times New Roman"/>
          <w:sz w:val="24"/>
          <w:szCs w:val="24"/>
          <w:vertAlign w:val="superscript"/>
        </w:rPr>
        <w:t>(</w:t>
      </w:r>
      <w:r w:rsidR="00AA3DF7" w:rsidRPr="00CD72C6">
        <w:rPr>
          <w:rFonts w:ascii="Times New Roman" w:hAnsi="Times New Roman"/>
          <w:sz w:val="24"/>
          <w:szCs w:val="24"/>
          <w:vertAlign w:val="superscript"/>
        </w:rPr>
        <w:t>1</w:t>
      </w:r>
      <w:r w:rsidR="00B84532">
        <w:rPr>
          <w:rFonts w:ascii="Times New Roman" w:hAnsi="Times New Roman"/>
          <w:sz w:val="24"/>
          <w:szCs w:val="24"/>
          <w:vertAlign w:val="superscript"/>
        </w:rPr>
        <w:t>2</w:t>
      </w:r>
      <w:r w:rsidR="00E455FF">
        <w:rPr>
          <w:rFonts w:ascii="Times New Roman" w:hAnsi="Times New Roman"/>
          <w:sz w:val="24"/>
          <w:szCs w:val="24"/>
          <w:vertAlign w:val="superscript"/>
        </w:rPr>
        <w:t>)</w:t>
      </w:r>
      <w:r w:rsidR="00E455FF">
        <w:rPr>
          <w:rFonts w:ascii="Times New Roman" w:hAnsi="Times New Roman"/>
          <w:sz w:val="24"/>
          <w:szCs w:val="24"/>
        </w:rPr>
        <w:t xml:space="preserve">. </w:t>
      </w:r>
      <w:r w:rsidRPr="00CD72C6">
        <w:rPr>
          <w:rFonts w:ascii="Times New Roman" w:hAnsi="Times New Roman"/>
          <w:sz w:val="24"/>
          <w:szCs w:val="24"/>
        </w:rPr>
        <w:t>Embora seja r</w:t>
      </w:r>
      <w:r w:rsidR="004B1F8C" w:rsidRPr="00CD72C6">
        <w:rPr>
          <w:rFonts w:ascii="Times New Roman" w:hAnsi="Times New Roman"/>
          <w:sz w:val="24"/>
          <w:szCs w:val="24"/>
        </w:rPr>
        <w:t>elevante, observou-se que (12,44</w:t>
      </w:r>
      <w:r w:rsidRPr="00CD72C6">
        <w:rPr>
          <w:rFonts w:ascii="Times New Roman" w:hAnsi="Times New Roman"/>
          <w:sz w:val="24"/>
          <w:szCs w:val="24"/>
        </w:rPr>
        <w:t xml:space="preserve">%) dos pesquisadores trouxeram essa informação completa, sendo que alguns mencionaram o número de participantes que recusaram ou abandonaram a pesquisa, mas não justificaram o motivo. </w:t>
      </w:r>
    </w:p>
    <w:p w:rsidR="00CE63F4" w:rsidRPr="00CD72C6" w:rsidRDefault="009751AF" w:rsidP="00DA129D">
      <w:pPr>
        <w:spacing w:after="0" w:line="480" w:lineRule="auto"/>
        <w:ind w:firstLine="709"/>
        <w:jc w:val="both"/>
        <w:rPr>
          <w:rFonts w:ascii="Times New Roman" w:hAnsi="Times New Roman"/>
          <w:sz w:val="24"/>
          <w:szCs w:val="24"/>
        </w:rPr>
      </w:pPr>
      <w:r w:rsidRPr="00CD72C6">
        <w:rPr>
          <w:rFonts w:ascii="Times New Roman" w:hAnsi="Times New Roman"/>
          <w:sz w:val="24"/>
          <w:szCs w:val="24"/>
        </w:rPr>
        <w:t>No tocante as informações sobre o</w:t>
      </w:r>
      <w:r w:rsidR="00F23295" w:rsidRPr="00CD72C6">
        <w:rPr>
          <w:rFonts w:ascii="Times New Roman" w:hAnsi="Times New Roman"/>
          <w:sz w:val="24"/>
          <w:szCs w:val="24"/>
        </w:rPr>
        <w:t>s locais de coleta de dados</w:t>
      </w:r>
      <w:r w:rsidRPr="00CD72C6">
        <w:rPr>
          <w:rFonts w:ascii="Times New Roman" w:hAnsi="Times New Roman"/>
          <w:sz w:val="24"/>
          <w:szCs w:val="24"/>
        </w:rPr>
        <w:t xml:space="preserve">, tem-se preconizado que eles </w:t>
      </w:r>
      <w:r w:rsidR="00F23295" w:rsidRPr="00CD72C6">
        <w:rPr>
          <w:rFonts w:ascii="Times New Roman" w:hAnsi="Times New Roman"/>
          <w:sz w:val="24"/>
          <w:szCs w:val="24"/>
        </w:rPr>
        <w:t>podem fornecer elementos significativos para leitura e interpretação dos depoimentos</w:t>
      </w:r>
      <w:r w:rsidR="00E455FF">
        <w:rPr>
          <w:rFonts w:ascii="Times New Roman" w:hAnsi="Times New Roman"/>
          <w:sz w:val="24"/>
          <w:szCs w:val="24"/>
        </w:rPr>
        <w:t xml:space="preserve"> </w:t>
      </w:r>
      <w:r w:rsidR="00B84532">
        <w:rPr>
          <w:rFonts w:ascii="Times New Roman" w:hAnsi="Times New Roman"/>
          <w:sz w:val="24"/>
          <w:szCs w:val="24"/>
          <w:vertAlign w:val="superscript"/>
        </w:rPr>
        <w:t>(6</w:t>
      </w:r>
      <w:r w:rsidR="00E455FF">
        <w:rPr>
          <w:rFonts w:ascii="Times New Roman" w:hAnsi="Times New Roman"/>
          <w:sz w:val="24"/>
          <w:szCs w:val="24"/>
          <w:vertAlign w:val="superscript"/>
        </w:rPr>
        <w:t>)</w:t>
      </w:r>
      <w:r w:rsidR="00E764BC">
        <w:rPr>
          <w:rFonts w:ascii="Times New Roman" w:hAnsi="Times New Roman"/>
          <w:sz w:val="24"/>
          <w:szCs w:val="24"/>
        </w:rPr>
        <w:t>.</w:t>
      </w:r>
      <w:r w:rsidR="00E764BC">
        <w:rPr>
          <w:rFonts w:ascii="Times New Roman" w:hAnsi="Times New Roman"/>
          <w:sz w:val="24"/>
          <w:szCs w:val="24"/>
          <w:vertAlign w:val="superscript"/>
        </w:rPr>
        <w:t xml:space="preserve"> </w:t>
      </w:r>
      <w:r w:rsidR="004C7E31" w:rsidRPr="00CD72C6">
        <w:rPr>
          <w:rFonts w:ascii="Times New Roman" w:hAnsi="Times New Roman"/>
          <w:sz w:val="24"/>
          <w:szCs w:val="24"/>
        </w:rPr>
        <w:t xml:space="preserve">As </w:t>
      </w:r>
      <w:r w:rsidR="00F23295" w:rsidRPr="00CD72C6">
        <w:rPr>
          <w:rFonts w:ascii="Times New Roman" w:hAnsi="Times New Roman"/>
          <w:sz w:val="24"/>
          <w:szCs w:val="24"/>
        </w:rPr>
        <w:t>entrevistas realizadas em locais de trabalho geralmente ocasionam algumas situações desagradáveis e difíceis de solucionar, sendo que as interrupções acabam prejudicando a linha de raciocínio dos participantes, fazendo com que eles “percam o fio da meada” e se vejam obrigados a retomarem as narrativas de outro ponto ou, até mesmo, cheguem a desistir de vez do que estavam mencionando</w:t>
      </w:r>
      <w:r w:rsidR="00E455FF">
        <w:rPr>
          <w:rFonts w:ascii="Times New Roman" w:hAnsi="Times New Roman"/>
          <w:sz w:val="24"/>
          <w:szCs w:val="24"/>
        </w:rPr>
        <w:t xml:space="preserve"> </w:t>
      </w:r>
      <w:r w:rsidR="00B84532">
        <w:rPr>
          <w:rFonts w:ascii="Times New Roman" w:hAnsi="Times New Roman"/>
          <w:sz w:val="24"/>
          <w:szCs w:val="24"/>
          <w:vertAlign w:val="superscript"/>
        </w:rPr>
        <w:t>(11</w:t>
      </w:r>
      <w:r w:rsidR="00E455FF" w:rsidRPr="00E455FF">
        <w:rPr>
          <w:rFonts w:ascii="Times New Roman" w:hAnsi="Times New Roman"/>
          <w:sz w:val="24"/>
          <w:szCs w:val="24"/>
          <w:vertAlign w:val="superscript"/>
        </w:rPr>
        <w:t>)</w:t>
      </w:r>
      <w:r w:rsidR="00E764BC">
        <w:rPr>
          <w:rFonts w:ascii="Times New Roman" w:hAnsi="Times New Roman"/>
          <w:sz w:val="24"/>
          <w:szCs w:val="24"/>
        </w:rPr>
        <w:t>.</w:t>
      </w:r>
      <w:r w:rsidR="00E764BC">
        <w:rPr>
          <w:rFonts w:ascii="Times New Roman" w:hAnsi="Times New Roman"/>
          <w:sz w:val="24"/>
          <w:szCs w:val="24"/>
          <w:vertAlign w:val="superscript"/>
        </w:rPr>
        <w:t xml:space="preserve"> </w:t>
      </w:r>
      <w:r w:rsidRPr="00CD72C6">
        <w:rPr>
          <w:rFonts w:ascii="Times New Roman" w:hAnsi="Times New Roman"/>
          <w:sz w:val="24"/>
          <w:szCs w:val="24"/>
        </w:rPr>
        <w:t>Assim, situações como,</w:t>
      </w:r>
      <w:r w:rsidR="00F23295" w:rsidRPr="00CD72C6">
        <w:rPr>
          <w:rFonts w:ascii="Times New Roman" w:hAnsi="Times New Roman"/>
          <w:sz w:val="24"/>
          <w:szCs w:val="24"/>
        </w:rPr>
        <w:t xml:space="preserve"> agendas abertas sobre a mesa para lembrar compromissos, telefones tocando, pessoas conversando em voz alta e andando em salas anexas, caracterizam o ambiente como “de trabalho”, por isso, costumam aumentar a ansiedade</w:t>
      </w:r>
      <w:r w:rsidR="00DA129D">
        <w:rPr>
          <w:rFonts w:ascii="Times New Roman" w:hAnsi="Times New Roman"/>
          <w:sz w:val="24"/>
          <w:szCs w:val="24"/>
        </w:rPr>
        <w:t xml:space="preserve"> </w:t>
      </w:r>
      <w:r w:rsidR="00F23295" w:rsidRPr="00CD72C6">
        <w:rPr>
          <w:rFonts w:ascii="Times New Roman" w:hAnsi="Times New Roman"/>
          <w:sz w:val="24"/>
          <w:szCs w:val="24"/>
        </w:rPr>
        <w:t>dos participantes, fazendo com que eles queiram realizar os depoimentos o mais rápido possível, interrompendo</w:t>
      </w:r>
      <w:r w:rsidR="00AA3DF7" w:rsidRPr="00CD72C6">
        <w:rPr>
          <w:rFonts w:ascii="Times New Roman" w:hAnsi="Times New Roman"/>
          <w:sz w:val="24"/>
          <w:szCs w:val="24"/>
        </w:rPr>
        <w:t xml:space="preserve"> assim, o livre fluxo de ideias</w:t>
      </w:r>
      <w:r w:rsidR="00E455FF">
        <w:rPr>
          <w:rFonts w:ascii="Times New Roman" w:hAnsi="Times New Roman"/>
          <w:sz w:val="24"/>
          <w:szCs w:val="24"/>
        </w:rPr>
        <w:t xml:space="preserve"> </w:t>
      </w:r>
      <w:r w:rsidR="00B84532">
        <w:rPr>
          <w:rFonts w:ascii="Times New Roman" w:hAnsi="Times New Roman"/>
          <w:sz w:val="24"/>
          <w:szCs w:val="24"/>
          <w:vertAlign w:val="superscript"/>
        </w:rPr>
        <w:t>(11</w:t>
      </w:r>
      <w:r w:rsidR="00E455FF">
        <w:rPr>
          <w:rFonts w:ascii="Times New Roman" w:hAnsi="Times New Roman"/>
          <w:sz w:val="24"/>
          <w:szCs w:val="24"/>
          <w:vertAlign w:val="superscript"/>
        </w:rPr>
        <w:t>)</w:t>
      </w:r>
      <w:r w:rsidR="00E455FF">
        <w:rPr>
          <w:rFonts w:ascii="Times New Roman" w:hAnsi="Times New Roman"/>
          <w:sz w:val="24"/>
          <w:szCs w:val="24"/>
        </w:rPr>
        <w:t>.</w:t>
      </w:r>
    </w:p>
    <w:p w:rsidR="00CE63F4" w:rsidRPr="00CD72C6"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lastRenderedPageBreak/>
        <w:t>Diante disso, com o intuito de garantir resultados mais produtivos e fidedignos, recomenda-se que os dados sejam coletados nas residências dos entrevistados, uma vez que além d</w:t>
      </w:r>
      <w:r w:rsidR="00D920C1" w:rsidRPr="00CD72C6">
        <w:rPr>
          <w:rFonts w:ascii="Times New Roman" w:hAnsi="Times New Roman"/>
          <w:sz w:val="24"/>
          <w:szCs w:val="24"/>
        </w:rPr>
        <w:t xml:space="preserve">eles se sentirem mais </w:t>
      </w:r>
      <w:r w:rsidR="003F2DB8" w:rsidRPr="00CD72C6">
        <w:rPr>
          <w:rFonts w:ascii="Times New Roman" w:hAnsi="Times New Roman"/>
          <w:sz w:val="24"/>
          <w:szCs w:val="24"/>
        </w:rPr>
        <w:t>à</w:t>
      </w:r>
      <w:r w:rsidR="00D920C1" w:rsidRPr="00CD72C6">
        <w:rPr>
          <w:rFonts w:ascii="Times New Roman" w:hAnsi="Times New Roman"/>
          <w:sz w:val="24"/>
          <w:szCs w:val="24"/>
        </w:rPr>
        <w:t xml:space="preserve"> vontade</w:t>
      </w:r>
      <w:r w:rsidRPr="00CD72C6">
        <w:rPr>
          <w:rFonts w:ascii="Times New Roman" w:hAnsi="Times New Roman"/>
          <w:sz w:val="24"/>
          <w:szCs w:val="24"/>
        </w:rPr>
        <w:t xml:space="preserve"> estarão em um ambiente livre de interrupções, no qual as conversas fluirão mais tranquilamente de forma a favorecer a liberdade para expressão das ideias </w:t>
      </w:r>
      <w:r w:rsidR="00AA3DF7" w:rsidRPr="00CD72C6">
        <w:rPr>
          <w:rFonts w:ascii="Times New Roman" w:hAnsi="Times New Roman"/>
          <w:sz w:val="24"/>
          <w:szCs w:val="24"/>
        </w:rPr>
        <w:t>e menos preocupação com o tempo</w:t>
      </w:r>
      <w:r w:rsidR="00E455FF">
        <w:rPr>
          <w:rFonts w:ascii="Times New Roman" w:hAnsi="Times New Roman"/>
          <w:sz w:val="24"/>
          <w:szCs w:val="24"/>
        </w:rPr>
        <w:t xml:space="preserve"> </w:t>
      </w:r>
      <w:r w:rsidR="00B84532">
        <w:rPr>
          <w:rFonts w:ascii="Times New Roman" w:hAnsi="Times New Roman"/>
          <w:sz w:val="24"/>
          <w:szCs w:val="24"/>
          <w:vertAlign w:val="superscript"/>
        </w:rPr>
        <w:t>(11</w:t>
      </w:r>
      <w:r w:rsidR="00E455FF" w:rsidRPr="00E455FF">
        <w:rPr>
          <w:rFonts w:ascii="Times New Roman" w:hAnsi="Times New Roman"/>
          <w:sz w:val="24"/>
          <w:szCs w:val="24"/>
          <w:vertAlign w:val="superscript"/>
        </w:rPr>
        <w:t>)</w:t>
      </w:r>
      <w:r w:rsidR="00E764BC">
        <w:rPr>
          <w:rFonts w:ascii="Times New Roman" w:hAnsi="Times New Roman"/>
          <w:sz w:val="24"/>
          <w:szCs w:val="24"/>
        </w:rPr>
        <w:t xml:space="preserve">. </w:t>
      </w:r>
      <w:r w:rsidRPr="00CD72C6">
        <w:rPr>
          <w:rFonts w:ascii="Times New Roman" w:hAnsi="Times New Roman"/>
          <w:sz w:val="24"/>
          <w:szCs w:val="24"/>
        </w:rPr>
        <w:t>Esta foi uma preocupação dos autores, tendo em vista que (</w:t>
      </w:r>
      <w:r w:rsidR="004B1F8C" w:rsidRPr="00CD72C6">
        <w:rPr>
          <w:rFonts w:ascii="Times New Roman" w:hAnsi="Times New Roman"/>
          <w:color w:val="000000"/>
          <w:sz w:val="24"/>
          <w:szCs w:val="24"/>
        </w:rPr>
        <w:t>93,9</w:t>
      </w:r>
      <w:r w:rsidRPr="00CD72C6">
        <w:rPr>
          <w:rFonts w:ascii="Times New Roman" w:hAnsi="Times New Roman"/>
          <w:color w:val="000000"/>
          <w:sz w:val="24"/>
          <w:szCs w:val="24"/>
        </w:rPr>
        <w:t>9%) dos estudos analisados utilizaram o domicílio dos participantes.</w:t>
      </w:r>
    </w:p>
    <w:p w:rsidR="00CE63F4" w:rsidRPr="00CD72C6"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A presença de não participantes durante as entrevistas ou grupos foc</w:t>
      </w:r>
      <w:r w:rsidR="009751AF" w:rsidRPr="00CD72C6">
        <w:rPr>
          <w:rFonts w:ascii="Times New Roman" w:hAnsi="Times New Roman"/>
          <w:color w:val="000000"/>
          <w:sz w:val="24"/>
          <w:szCs w:val="24"/>
        </w:rPr>
        <w:t>ais deve ser relatada, porque</w:t>
      </w:r>
      <w:r w:rsidRPr="00CD72C6">
        <w:rPr>
          <w:rFonts w:ascii="Times New Roman" w:hAnsi="Times New Roman"/>
          <w:color w:val="000000"/>
          <w:sz w:val="24"/>
          <w:szCs w:val="24"/>
        </w:rPr>
        <w:t>, além de intimidar os participantes, pode afetar as opiniões que serão expressas por eles no decorrer da coleta de dados</w:t>
      </w:r>
      <w:r w:rsidR="00E455FF">
        <w:rPr>
          <w:rFonts w:ascii="Times New Roman" w:hAnsi="Times New Roman"/>
          <w:color w:val="000000"/>
          <w:sz w:val="24"/>
          <w:szCs w:val="24"/>
        </w:rPr>
        <w:t xml:space="preserve"> </w:t>
      </w:r>
      <w:r w:rsidR="00B84532">
        <w:rPr>
          <w:rFonts w:ascii="Times New Roman" w:hAnsi="Times New Roman"/>
          <w:color w:val="000000"/>
          <w:sz w:val="24"/>
          <w:szCs w:val="24"/>
          <w:vertAlign w:val="superscript"/>
        </w:rPr>
        <w:t>(6</w:t>
      </w:r>
      <w:r w:rsidR="00E455FF" w:rsidRPr="00E455FF">
        <w:rPr>
          <w:rFonts w:ascii="Times New Roman" w:hAnsi="Times New Roman"/>
          <w:color w:val="000000"/>
          <w:sz w:val="24"/>
          <w:szCs w:val="24"/>
          <w:vertAlign w:val="superscript"/>
        </w:rPr>
        <w:t>)</w:t>
      </w:r>
      <w:r w:rsidR="00E764BC">
        <w:rPr>
          <w:rFonts w:ascii="Times New Roman" w:hAnsi="Times New Roman"/>
          <w:color w:val="000000"/>
          <w:sz w:val="24"/>
          <w:szCs w:val="24"/>
        </w:rPr>
        <w:t>.</w:t>
      </w:r>
      <w:r w:rsidR="00E764BC">
        <w:rPr>
          <w:rFonts w:ascii="Times New Roman" w:hAnsi="Times New Roman"/>
          <w:color w:val="000000"/>
          <w:sz w:val="24"/>
          <w:szCs w:val="24"/>
          <w:vertAlign w:val="superscript"/>
        </w:rPr>
        <w:t xml:space="preserve"> </w:t>
      </w:r>
      <w:r w:rsidR="009751AF" w:rsidRPr="00CD72C6">
        <w:rPr>
          <w:rFonts w:ascii="Times New Roman" w:hAnsi="Times New Roman"/>
          <w:sz w:val="24"/>
          <w:szCs w:val="24"/>
        </w:rPr>
        <w:t>E</w:t>
      </w:r>
      <w:r w:rsidR="004C6CE7" w:rsidRPr="00CD72C6">
        <w:rPr>
          <w:rFonts w:ascii="Times New Roman" w:hAnsi="Times New Roman"/>
          <w:sz w:val="24"/>
          <w:szCs w:val="24"/>
        </w:rPr>
        <w:t>mbora pertinente</w:t>
      </w:r>
      <w:r w:rsidR="009751AF" w:rsidRPr="00CD72C6">
        <w:rPr>
          <w:rFonts w:ascii="Times New Roman" w:hAnsi="Times New Roman"/>
          <w:sz w:val="24"/>
          <w:szCs w:val="24"/>
        </w:rPr>
        <w:t>, o</w:t>
      </w:r>
      <w:r w:rsidR="004B1F8C" w:rsidRPr="00CD72C6">
        <w:rPr>
          <w:rFonts w:ascii="Times New Roman" w:hAnsi="Times New Roman"/>
          <w:color w:val="000000"/>
          <w:sz w:val="24"/>
          <w:szCs w:val="24"/>
        </w:rPr>
        <w:t>bservou-se que (14,7</w:t>
      </w:r>
      <w:r w:rsidRPr="00CD72C6">
        <w:rPr>
          <w:rFonts w:ascii="Times New Roman" w:hAnsi="Times New Roman"/>
          <w:color w:val="000000"/>
          <w:sz w:val="24"/>
          <w:szCs w:val="24"/>
        </w:rPr>
        <w:t xml:space="preserve">8%) dos pesquisadores explicitaram essa informação. </w:t>
      </w:r>
    </w:p>
    <w:p w:rsidR="00CE63F4" w:rsidRPr="00CD72C6"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 xml:space="preserve">A descrição da amostra </w:t>
      </w:r>
      <w:r w:rsidR="00D920C1" w:rsidRPr="00CD72C6">
        <w:rPr>
          <w:rFonts w:ascii="Times New Roman" w:hAnsi="Times New Roman"/>
          <w:color w:val="000000"/>
          <w:sz w:val="24"/>
          <w:szCs w:val="24"/>
        </w:rPr>
        <w:t>é um dado relevante porque permite aos leitores conhecer</w:t>
      </w:r>
      <w:r w:rsidRPr="00CD72C6">
        <w:rPr>
          <w:rFonts w:ascii="Times New Roman" w:hAnsi="Times New Roman"/>
          <w:color w:val="000000"/>
          <w:sz w:val="24"/>
          <w:szCs w:val="24"/>
        </w:rPr>
        <w:t xml:space="preserve"> a caracterização soc</w:t>
      </w:r>
      <w:r w:rsidR="00AA3DF7" w:rsidRPr="00CD72C6">
        <w:rPr>
          <w:rFonts w:ascii="Times New Roman" w:hAnsi="Times New Roman"/>
          <w:color w:val="000000"/>
          <w:sz w:val="24"/>
          <w:szCs w:val="24"/>
        </w:rPr>
        <w:t>iodemográfica dos participantes</w:t>
      </w:r>
      <w:r w:rsidR="00E455FF">
        <w:rPr>
          <w:rFonts w:ascii="Times New Roman" w:hAnsi="Times New Roman"/>
          <w:color w:val="000000"/>
          <w:sz w:val="24"/>
          <w:szCs w:val="24"/>
        </w:rPr>
        <w:t xml:space="preserve"> </w:t>
      </w:r>
      <w:r w:rsidR="00E455FF">
        <w:rPr>
          <w:rFonts w:ascii="Times New Roman" w:hAnsi="Times New Roman"/>
          <w:color w:val="000000"/>
          <w:sz w:val="24"/>
          <w:szCs w:val="24"/>
          <w:vertAlign w:val="superscript"/>
        </w:rPr>
        <w:t>(</w:t>
      </w:r>
      <w:r w:rsidR="0098051E">
        <w:rPr>
          <w:rFonts w:ascii="Times New Roman" w:hAnsi="Times New Roman"/>
          <w:color w:val="000000"/>
          <w:sz w:val="24"/>
          <w:szCs w:val="24"/>
          <w:vertAlign w:val="superscript"/>
        </w:rPr>
        <w:t>6</w:t>
      </w:r>
      <w:r w:rsidR="00E455FF">
        <w:rPr>
          <w:rFonts w:ascii="Times New Roman" w:hAnsi="Times New Roman"/>
          <w:color w:val="000000"/>
          <w:sz w:val="24"/>
          <w:szCs w:val="24"/>
          <w:vertAlign w:val="superscript"/>
        </w:rPr>
        <w:t>,</w:t>
      </w:r>
      <w:r w:rsidR="0098051E">
        <w:rPr>
          <w:rFonts w:ascii="Times New Roman" w:hAnsi="Times New Roman"/>
          <w:sz w:val="24"/>
          <w:szCs w:val="24"/>
          <w:vertAlign w:val="superscript"/>
        </w:rPr>
        <w:t>11</w:t>
      </w:r>
      <w:r w:rsidR="00E455FF">
        <w:rPr>
          <w:rFonts w:ascii="Times New Roman" w:hAnsi="Times New Roman"/>
          <w:sz w:val="24"/>
          <w:szCs w:val="24"/>
          <w:vertAlign w:val="superscript"/>
        </w:rPr>
        <w:t>)</w:t>
      </w:r>
      <w:r w:rsidR="00E455FF">
        <w:rPr>
          <w:rFonts w:ascii="Times New Roman" w:hAnsi="Times New Roman"/>
          <w:sz w:val="24"/>
          <w:szCs w:val="24"/>
        </w:rPr>
        <w:t xml:space="preserve">. </w:t>
      </w:r>
      <w:r w:rsidR="00617F4D" w:rsidRPr="00CD72C6">
        <w:rPr>
          <w:rFonts w:ascii="Times New Roman" w:hAnsi="Times New Roman"/>
          <w:sz w:val="24"/>
          <w:szCs w:val="24"/>
        </w:rPr>
        <w:t>No entanto</w:t>
      </w:r>
      <w:r w:rsidR="004C6CE7" w:rsidRPr="00CD72C6">
        <w:rPr>
          <w:rFonts w:ascii="Times New Roman" w:hAnsi="Times New Roman"/>
          <w:sz w:val="24"/>
          <w:szCs w:val="24"/>
        </w:rPr>
        <w:t>, os dados revelaram que a</w:t>
      </w:r>
      <w:r w:rsidR="00D920C1" w:rsidRPr="00CD72C6">
        <w:rPr>
          <w:rFonts w:ascii="Times New Roman" w:hAnsi="Times New Roman"/>
          <w:sz w:val="24"/>
          <w:szCs w:val="24"/>
        </w:rPr>
        <w:t xml:space="preserve"> caracterização </w:t>
      </w:r>
      <w:r w:rsidR="006F4F80" w:rsidRPr="00CD72C6">
        <w:rPr>
          <w:rFonts w:ascii="Times New Roman" w:hAnsi="Times New Roman"/>
          <w:sz w:val="24"/>
          <w:szCs w:val="24"/>
        </w:rPr>
        <w:t xml:space="preserve">sociodemográfica relacionada a idade, sexo, crença, escolaridade, estado civil, renda pessoal e familiar, </w:t>
      </w:r>
      <w:r w:rsidRPr="00CD72C6">
        <w:rPr>
          <w:rFonts w:ascii="Times New Roman" w:hAnsi="Times New Roman"/>
          <w:sz w:val="24"/>
          <w:szCs w:val="24"/>
        </w:rPr>
        <w:t xml:space="preserve">foi encontrada </w:t>
      </w:r>
      <w:r w:rsidR="000623D4" w:rsidRPr="00CD72C6">
        <w:rPr>
          <w:rFonts w:ascii="Times New Roman" w:hAnsi="Times New Roman"/>
          <w:color w:val="000000"/>
          <w:sz w:val="24"/>
          <w:szCs w:val="24"/>
        </w:rPr>
        <w:t xml:space="preserve">em </w:t>
      </w:r>
      <w:r w:rsidR="004B1F8C" w:rsidRPr="00CD72C6">
        <w:rPr>
          <w:rFonts w:ascii="Times New Roman" w:hAnsi="Times New Roman"/>
          <w:color w:val="000000"/>
          <w:sz w:val="24"/>
          <w:szCs w:val="24"/>
        </w:rPr>
        <w:t>(52,8</w:t>
      </w:r>
      <w:r w:rsidRPr="00CD72C6">
        <w:rPr>
          <w:rFonts w:ascii="Times New Roman" w:hAnsi="Times New Roman"/>
          <w:color w:val="000000"/>
          <w:sz w:val="24"/>
          <w:szCs w:val="24"/>
        </w:rPr>
        <w:t xml:space="preserve">5%) dos estudos, o que contribui para </w:t>
      </w:r>
      <w:r w:rsidR="00D920C1" w:rsidRPr="00CD72C6">
        <w:rPr>
          <w:rFonts w:ascii="Times New Roman" w:hAnsi="Times New Roman"/>
          <w:color w:val="000000"/>
          <w:sz w:val="24"/>
          <w:szCs w:val="24"/>
        </w:rPr>
        <w:t>uma das lacunas do conhecimento para pesquisas qualitativas.</w:t>
      </w:r>
      <w:r w:rsidRPr="00CD72C6">
        <w:rPr>
          <w:rFonts w:ascii="Times New Roman" w:hAnsi="Times New Roman"/>
          <w:color w:val="000000"/>
          <w:sz w:val="24"/>
          <w:szCs w:val="24"/>
        </w:rPr>
        <w:t xml:space="preserve"> </w:t>
      </w:r>
    </w:p>
    <w:p w:rsidR="00CE63F4" w:rsidRPr="00CD72C6" w:rsidRDefault="00617F4D" w:rsidP="009B415E">
      <w:pPr>
        <w:spacing w:after="0" w:line="480" w:lineRule="auto"/>
        <w:ind w:firstLine="709"/>
        <w:jc w:val="both"/>
        <w:rPr>
          <w:rFonts w:ascii="Times New Roman" w:hAnsi="Times New Roman"/>
          <w:strike/>
          <w:color w:val="000000"/>
          <w:sz w:val="24"/>
          <w:szCs w:val="24"/>
          <w:vertAlign w:val="superscript"/>
        </w:rPr>
      </w:pPr>
      <w:r w:rsidRPr="00CD72C6">
        <w:rPr>
          <w:rFonts w:ascii="Times New Roman" w:hAnsi="Times New Roman"/>
          <w:color w:val="000000"/>
          <w:sz w:val="24"/>
          <w:szCs w:val="24"/>
        </w:rPr>
        <w:t xml:space="preserve">No que concerne a </w:t>
      </w:r>
      <w:r w:rsidR="00F23295" w:rsidRPr="00CD72C6">
        <w:rPr>
          <w:rFonts w:ascii="Times New Roman" w:hAnsi="Times New Roman"/>
          <w:color w:val="000000"/>
          <w:sz w:val="24"/>
          <w:szCs w:val="24"/>
        </w:rPr>
        <w:t>coleta de dados</w:t>
      </w:r>
      <w:r w:rsidRPr="00CD72C6">
        <w:rPr>
          <w:rFonts w:ascii="Times New Roman" w:hAnsi="Times New Roman"/>
          <w:color w:val="000000"/>
          <w:sz w:val="24"/>
          <w:szCs w:val="24"/>
        </w:rPr>
        <w:t>, ela</w:t>
      </w:r>
      <w:r w:rsidR="00F23295" w:rsidRPr="00CD72C6">
        <w:rPr>
          <w:rFonts w:ascii="Times New Roman" w:hAnsi="Times New Roman"/>
          <w:color w:val="000000"/>
          <w:sz w:val="24"/>
          <w:szCs w:val="24"/>
        </w:rPr>
        <w:t xml:space="preserve"> corresponde a uma etapa crucial dentro de uma pesquisa</w:t>
      </w:r>
      <w:r w:rsidR="006F4F80" w:rsidRPr="00CD72C6">
        <w:rPr>
          <w:rFonts w:ascii="Times New Roman" w:hAnsi="Times New Roman"/>
          <w:color w:val="000000"/>
          <w:sz w:val="24"/>
          <w:szCs w:val="24"/>
        </w:rPr>
        <w:t>, sendo assim, faz-se necessária</w:t>
      </w:r>
      <w:r w:rsidR="00F23295" w:rsidRPr="00CD72C6">
        <w:rPr>
          <w:rFonts w:ascii="Times New Roman" w:hAnsi="Times New Roman"/>
          <w:color w:val="000000"/>
          <w:sz w:val="24"/>
          <w:szCs w:val="24"/>
        </w:rPr>
        <w:t xml:space="preserve"> que ela seja realizada criteriosamente. </w:t>
      </w:r>
      <w:r w:rsidRPr="00CD72C6">
        <w:rPr>
          <w:rFonts w:ascii="Times New Roman" w:hAnsi="Times New Roman"/>
          <w:color w:val="000000"/>
          <w:sz w:val="24"/>
          <w:szCs w:val="24"/>
        </w:rPr>
        <w:t xml:space="preserve">Esta etapa </w:t>
      </w:r>
      <w:r w:rsidR="00D920C1" w:rsidRPr="00CD72C6">
        <w:rPr>
          <w:rFonts w:ascii="Times New Roman" w:hAnsi="Times New Roman"/>
          <w:color w:val="000000"/>
          <w:sz w:val="24"/>
          <w:szCs w:val="24"/>
        </w:rPr>
        <w:t xml:space="preserve">envolve o uso de instrumentos, </w:t>
      </w:r>
      <w:r w:rsidR="00F23295" w:rsidRPr="00CD72C6">
        <w:rPr>
          <w:rFonts w:ascii="Times New Roman" w:hAnsi="Times New Roman"/>
          <w:color w:val="000000"/>
          <w:sz w:val="24"/>
          <w:szCs w:val="24"/>
        </w:rPr>
        <w:t xml:space="preserve">o método de coleta e a </w:t>
      </w:r>
      <w:r w:rsidR="00D920C1" w:rsidRPr="00CD72C6">
        <w:rPr>
          <w:rFonts w:ascii="Times New Roman" w:hAnsi="Times New Roman"/>
          <w:color w:val="000000"/>
          <w:sz w:val="24"/>
          <w:szCs w:val="24"/>
        </w:rPr>
        <w:t>repetição d</w:t>
      </w:r>
      <w:r w:rsidR="006F4F80" w:rsidRPr="00CD72C6">
        <w:rPr>
          <w:rFonts w:ascii="Times New Roman" w:hAnsi="Times New Roman"/>
          <w:color w:val="000000"/>
          <w:sz w:val="24"/>
          <w:szCs w:val="24"/>
        </w:rPr>
        <w:t>e entrevistas, quando necessária</w:t>
      </w:r>
      <w:r w:rsidR="00D920C1" w:rsidRPr="00CD72C6">
        <w:rPr>
          <w:rFonts w:ascii="Times New Roman" w:hAnsi="Times New Roman"/>
          <w:color w:val="000000"/>
          <w:sz w:val="24"/>
          <w:szCs w:val="24"/>
        </w:rPr>
        <w:t>.</w:t>
      </w:r>
    </w:p>
    <w:p w:rsidR="00CE63F4" w:rsidRPr="00CD72C6"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t>O uso de instrumentos para a coleta de dados possibilita a aquisição das respostas que se pretende buscar, sendo que sem um roteiro-guia, corre-se o risco dos pesquisadores esquecerem perguntas relevantes que posteriormente serão fundamentais para a análise e discussão dos dados. Ademais, a descrição desse instrumento ainda permite aos outros pesquisadores percorrerem o mesmo caminho e confirmarem as afirmaç</w:t>
      </w:r>
      <w:r w:rsidR="00AA3DF7" w:rsidRPr="00CD72C6">
        <w:rPr>
          <w:rFonts w:ascii="Times New Roman" w:hAnsi="Times New Roman"/>
          <w:sz w:val="24"/>
          <w:szCs w:val="24"/>
        </w:rPr>
        <w:t>ões apontadas no estudo inicial</w:t>
      </w:r>
      <w:r w:rsidR="00E455FF">
        <w:rPr>
          <w:rFonts w:ascii="Times New Roman" w:hAnsi="Times New Roman"/>
          <w:sz w:val="24"/>
          <w:szCs w:val="24"/>
        </w:rPr>
        <w:t xml:space="preserve"> </w:t>
      </w:r>
      <w:r w:rsidR="00E455FF" w:rsidRPr="00CF5AAE">
        <w:rPr>
          <w:rFonts w:ascii="Times New Roman" w:hAnsi="Times New Roman"/>
          <w:sz w:val="24"/>
          <w:szCs w:val="24"/>
          <w:vertAlign w:val="superscript"/>
        </w:rPr>
        <w:t>(</w:t>
      </w:r>
      <w:r w:rsidR="00AA3DF7" w:rsidRPr="00CF5AAE">
        <w:rPr>
          <w:rFonts w:ascii="Times New Roman" w:hAnsi="Times New Roman"/>
          <w:sz w:val="24"/>
          <w:szCs w:val="24"/>
          <w:vertAlign w:val="superscript"/>
        </w:rPr>
        <w:t>1</w:t>
      </w:r>
      <w:r w:rsidR="0098051E">
        <w:rPr>
          <w:rFonts w:ascii="Times New Roman" w:hAnsi="Times New Roman"/>
          <w:sz w:val="24"/>
          <w:szCs w:val="24"/>
          <w:vertAlign w:val="superscript"/>
        </w:rPr>
        <w:t>1</w:t>
      </w:r>
      <w:r w:rsidR="00E455FF" w:rsidRPr="00CF5AAE">
        <w:rPr>
          <w:rFonts w:ascii="Times New Roman" w:hAnsi="Times New Roman"/>
          <w:sz w:val="24"/>
          <w:szCs w:val="24"/>
          <w:vertAlign w:val="superscript"/>
        </w:rPr>
        <w:t>)</w:t>
      </w:r>
      <w:r w:rsidR="00E455FF" w:rsidRPr="00CF5AAE">
        <w:rPr>
          <w:rFonts w:ascii="Times New Roman" w:hAnsi="Times New Roman"/>
          <w:sz w:val="24"/>
          <w:szCs w:val="24"/>
        </w:rPr>
        <w:t>.</w:t>
      </w:r>
      <w:r w:rsidR="00E455FF">
        <w:rPr>
          <w:rFonts w:ascii="Times New Roman" w:hAnsi="Times New Roman"/>
          <w:sz w:val="24"/>
          <w:szCs w:val="24"/>
        </w:rPr>
        <w:t xml:space="preserve"> </w:t>
      </w:r>
      <w:r w:rsidR="00CB3BA8" w:rsidRPr="00CD72C6">
        <w:rPr>
          <w:rFonts w:ascii="Times New Roman" w:hAnsi="Times New Roman"/>
          <w:sz w:val="24"/>
          <w:szCs w:val="24"/>
        </w:rPr>
        <w:t>Em relação a este quesito,</w:t>
      </w:r>
      <w:r w:rsidRPr="00CD72C6">
        <w:rPr>
          <w:rFonts w:ascii="Times New Roman" w:hAnsi="Times New Roman"/>
          <w:sz w:val="24"/>
          <w:szCs w:val="24"/>
        </w:rPr>
        <w:t xml:space="preserve"> constatou-se que (</w:t>
      </w:r>
      <w:r w:rsidR="004B1F8C" w:rsidRPr="00CD72C6">
        <w:rPr>
          <w:rFonts w:ascii="Times New Roman" w:hAnsi="Times New Roman"/>
          <w:color w:val="000000"/>
          <w:sz w:val="24"/>
          <w:szCs w:val="24"/>
        </w:rPr>
        <w:t>52,12</w:t>
      </w:r>
      <w:r w:rsidRPr="00CD72C6">
        <w:rPr>
          <w:rFonts w:ascii="Times New Roman" w:hAnsi="Times New Roman"/>
          <w:color w:val="000000"/>
          <w:sz w:val="24"/>
          <w:szCs w:val="24"/>
        </w:rPr>
        <w:t xml:space="preserve">%) dos estudos </w:t>
      </w:r>
      <w:r w:rsidRPr="00CD72C6">
        <w:rPr>
          <w:rFonts w:ascii="Times New Roman" w:hAnsi="Times New Roman"/>
          <w:color w:val="000000"/>
          <w:sz w:val="24"/>
          <w:szCs w:val="24"/>
        </w:rPr>
        <w:lastRenderedPageBreak/>
        <w:t xml:space="preserve">mencionaram a realização e utilização de instrumento. </w:t>
      </w:r>
      <w:r w:rsidR="00CB3BA8" w:rsidRPr="00CD72C6">
        <w:rPr>
          <w:rFonts w:ascii="Times New Roman" w:hAnsi="Times New Roman"/>
          <w:color w:val="000000"/>
          <w:sz w:val="24"/>
          <w:szCs w:val="24"/>
        </w:rPr>
        <w:t>Recomenda-se a</w:t>
      </w:r>
      <w:r w:rsidRPr="00CD72C6">
        <w:rPr>
          <w:rFonts w:ascii="Times New Roman" w:hAnsi="Times New Roman"/>
          <w:color w:val="000000"/>
          <w:sz w:val="24"/>
          <w:szCs w:val="24"/>
        </w:rPr>
        <w:t>inda, a utilização de teste pi</w:t>
      </w:r>
      <w:r w:rsidR="00CB3BA8" w:rsidRPr="00CD72C6">
        <w:rPr>
          <w:rFonts w:ascii="Times New Roman" w:hAnsi="Times New Roman"/>
          <w:color w:val="000000"/>
          <w:sz w:val="24"/>
          <w:szCs w:val="24"/>
        </w:rPr>
        <w:t>loto ou pré-teste e a validação</w:t>
      </w:r>
      <w:r w:rsidR="00D920C1" w:rsidRPr="00CD72C6">
        <w:rPr>
          <w:rFonts w:ascii="Times New Roman" w:hAnsi="Times New Roman"/>
          <w:color w:val="000000"/>
          <w:sz w:val="24"/>
          <w:szCs w:val="24"/>
        </w:rPr>
        <w:t xml:space="preserve"> na construção e aplicação dos instrumentos. </w:t>
      </w:r>
    </w:p>
    <w:p w:rsidR="00CE63F4" w:rsidRPr="00E455FF"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A relevância do pré-teste permite a análise do instrumento em relação a fidedignidade (etapa que investiga se o instrumento possibilitará os mesmos resultados), a validade (etapa que consiste em analisar se é necessário incluir dados novos importantes que tenha ficado de fora durante a coleta) e operatividade (etapa que visa analisar se as questões contidas no instrumento estão ou não de fácil compreensão)</w:t>
      </w:r>
      <w:r w:rsidR="00E455FF">
        <w:rPr>
          <w:rFonts w:ascii="Times New Roman" w:hAnsi="Times New Roman"/>
          <w:color w:val="000000"/>
          <w:sz w:val="24"/>
          <w:szCs w:val="24"/>
        </w:rPr>
        <w:t xml:space="preserve"> </w:t>
      </w:r>
      <w:r w:rsidR="00E455FF" w:rsidRPr="0098051E">
        <w:rPr>
          <w:rFonts w:ascii="Times New Roman" w:hAnsi="Times New Roman"/>
          <w:color w:val="000000"/>
          <w:sz w:val="24"/>
          <w:szCs w:val="24"/>
          <w:vertAlign w:val="superscript"/>
        </w:rPr>
        <w:t>(</w:t>
      </w:r>
      <w:r w:rsidR="0098051E" w:rsidRPr="0098051E">
        <w:rPr>
          <w:rFonts w:ascii="Times New Roman" w:hAnsi="Times New Roman"/>
          <w:color w:val="000000"/>
          <w:sz w:val="24"/>
          <w:szCs w:val="24"/>
          <w:vertAlign w:val="superscript"/>
        </w:rPr>
        <w:t>13</w:t>
      </w:r>
      <w:r w:rsidR="0027414E" w:rsidRPr="0098051E">
        <w:rPr>
          <w:rFonts w:ascii="Times New Roman" w:hAnsi="Times New Roman"/>
          <w:color w:val="000000"/>
          <w:sz w:val="24"/>
          <w:szCs w:val="24"/>
          <w:vertAlign w:val="superscript"/>
        </w:rPr>
        <w:t>-</w:t>
      </w:r>
      <w:r w:rsidR="0098051E" w:rsidRPr="0098051E">
        <w:rPr>
          <w:rFonts w:ascii="Times New Roman" w:hAnsi="Times New Roman"/>
          <w:color w:val="000000"/>
          <w:sz w:val="24"/>
          <w:szCs w:val="24"/>
          <w:vertAlign w:val="superscript"/>
        </w:rPr>
        <w:t>14</w:t>
      </w:r>
      <w:r w:rsidR="00E455FF" w:rsidRPr="0098051E">
        <w:rPr>
          <w:rFonts w:ascii="Times New Roman" w:hAnsi="Times New Roman"/>
          <w:color w:val="000000"/>
          <w:sz w:val="24"/>
          <w:szCs w:val="24"/>
          <w:vertAlign w:val="superscript"/>
        </w:rPr>
        <w:t>)</w:t>
      </w:r>
      <w:r w:rsidR="00E455FF" w:rsidRPr="0098051E">
        <w:rPr>
          <w:rFonts w:ascii="Times New Roman" w:hAnsi="Times New Roman"/>
          <w:color w:val="000000"/>
          <w:sz w:val="24"/>
          <w:szCs w:val="24"/>
        </w:rPr>
        <w:t>.</w:t>
      </w:r>
    </w:p>
    <w:p w:rsidR="00DB1BF6" w:rsidRPr="00E455FF" w:rsidRDefault="00DB1BF6"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t>O teste piloto é considerado uma estratégia importante para auxiliar os pesquisadores na validação do instrumento que será utilizado para coleta de dados. Nele o pesquisador participa de uma situação de teste, na qual ele é exposto a</w:t>
      </w:r>
      <w:r w:rsidR="00CD1E07" w:rsidRPr="00CD72C6">
        <w:rPr>
          <w:rFonts w:ascii="Times New Roman" w:hAnsi="Times New Roman"/>
          <w:sz w:val="24"/>
          <w:szCs w:val="24"/>
        </w:rPr>
        <w:t>s</w:t>
      </w:r>
      <w:r w:rsidRPr="00CD72C6">
        <w:rPr>
          <w:rFonts w:ascii="Times New Roman" w:hAnsi="Times New Roman"/>
          <w:sz w:val="24"/>
          <w:szCs w:val="24"/>
        </w:rPr>
        <w:t xml:space="preserve"> características semelhantes às que foram planejadas para a pesquisa, de forma que ele </w:t>
      </w:r>
      <w:r w:rsidR="001A2FC8" w:rsidRPr="00CD72C6">
        <w:rPr>
          <w:rFonts w:ascii="Times New Roman" w:hAnsi="Times New Roman"/>
          <w:sz w:val="24"/>
          <w:szCs w:val="24"/>
        </w:rPr>
        <w:t xml:space="preserve">se familiarize com o instrumento de pesquisa.  </w:t>
      </w:r>
      <w:r w:rsidRPr="00CD72C6">
        <w:rPr>
          <w:rFonts w:ascii="Times New Roman" w:hAnsi="Times New Roman"/>
          <w:sz w:val="24"/>
          <w:szCs w:val="24"/>
        </w:rPr>
        <w:t>Após</w:t>
      </w:r>
      <w:r w:rsidR="00BE075E" w:rsidRPr="00CD72C6">
        <w:rPr>
          <w:rFonts w:ascii="Times New Roman" w:hAnsi="Times New Roman"/>
          <w:sz w:val="24"/>
          <w:szCs w:val="24"/>
        </w:rPr>
        <w:t xml:space="preserve"> esta etapa, ele</w:t>
      </w:r>
      <w:r w:rsidR="001A2FC8" w:rsidRPr="00CD72C6">
        <w:rPr>
          <w:rFonts w:ascii="Times New Roman" w:hAnsi="Times New Roman"/>
          <w:sz w:val="24"/>
          <w:szCs w:val="24"/>
        </w:rPr>
        <w:t xml:space="preserve"> tem a oportunidade de discutir com outras pessoas acerca do instrumento, analisando se o mesmo é válido ou não, se é </w:t>
      </w:r>
      <w:r w:rsidR="0027414E" w:rsidRPr="00CD72C6">
        <w:rPr>
          <w:rFonts w:ascii="Times New Roman" w:hAnsi="Times New Roman"/>
          <w:sz w:val="24"/>
          <w:szCs w:val="24"/>
        </w:rPr>
        <w:t>necessária modificação</w:t>
      </w:r>
      <w:r w:rsidR="001A2FC8" w:rsidRPr="00CD72C6">
        <w:rPr>
          <w:rFonts w:ascii="Times New Roman" w:hAnsi="Times New Roman"/>
          <w:sz w:val="24"/>
          <w:szCs w:val="24"/>
        </w:rPr>
        <w:t xml:space="preserve"> ou</w:t>
      </w:r>
      <w:r w:rsidRPr="00CD72C6">
        <w:rPr>
          <w:rFonts w:ascii="Times New Roman" w:hAnsi="Times New Roman"/>
          <w:sz w:val="24"/>
          <w:szCs w:val="24"/>
        </w:rPr>
        <w:t xml:space="preserve"> </w:t>
      </w:r>
      <w:r w:rsidR="001A2FC8" w:rsidRPr="00CD72C6">
        <w:rPr>
          <w:rFonts w:ascii="Times New Roman" w:hAnsi="Times New Roman"/>
          <w:sz w:val="24"/>
          <w:szCs w:val="24"/>
        </w:rPr>
        <w:t xml:space="preserve">se </w:t>
      </w:r>
      <w:r w:rsidR="00AA7DAE" w:rsidRPr="00CD72C6">
        <w:rPr>
          <w:rFonts w:ascii="Times New Roman" w:hAnsi="Times New Roman"/>
          <w:sz w:val="24"/>
          <w:szCs w:val="24"/>
        </w:rPr>
        <w:t xml:space="preserve">a sua </w:t>
      </w:r>
      <w:r w:rsidRPr="00CD72C6">
        <w:rPr>
          <w:rFonts w:ascii="Times New Roman" w:hAnsi="Times New Roman"/>
          <w:sz w:val="24"/>
          <w:szCs w:val="24"/>
        </w:rPr>
        <w:t>metodologia possibilita a</w:t>
      </w:r>
      <w:r w:rsidR="001A2FC8" w:rsidRPr="00CD72C6">
        <w:rPr>
          <w:rFonts w:ascii="Times New Roman" w:hAnsi="Times New Roman"/>
          <w:sz w:val="24"/>
          <w:szCs w:val="24"/>
        </w:rPr>
        <w:t>tingir os objetivos da pesquisa</w:t>
      </w:r>
      <w:r w:rsidR="00BE075E" w:rsidRPr="00CD72C6">
        <w:rPr>
          <w:rFonts w:ascii="Times New Roman" w:hAnsi="Times New Roman"/>
          <w:sz w:val="24"/>
          <w:szCs w:val="24"/>
        </w:rPr>
        <w:t>. Dest</w:t>
      </w:r>
      <w:r w:rsidR="006C57A3" w:rsidRPr="00CD72C6">
        <w:rPr>
          <w:rFonts w:ascii="Times New Roman" w:hAnsi="Times New Roman"/>
          <w:sz w:val="24"/>
          <w:szCs w:val="24"/>
        </w:rPr>
        <w:t xml:space="preserve">arte, evidencia-se que esse tipo de teste </w:t>
      </w:r>
      <w:r w:rsidR="00BE075E" w:rsidRPr="00CD72C6">
        <w:rPr>
          <w:rFonts w:ascii="Times New Roman" w:hAnsi="Times New Roman"/>
          <w:sz w:val="24"/>
          <w:szCs w:val="24"/>
        </w:rPr>
        <w:t>é decisivo, uma vez que ele pode revelar falhas na estruturação de um estudo que, muitas das vezes, passaram despercebida</w:t>
      </w:r>
      <w:r w:rsidR="00AA3DF7" w:rsidRPr="00CD72C6">
        <w:rPr>
          <w:rFonts w:ascii="Times New Roman" w:hAnsi="Times New Roman"/>
          <w:sz w:val="24"/>
          <w:szCs w:val="24"/>
        </w:rPr>
        <w:t>s ou não estava aparente</w:t>
      </w:r>
      <w:r w:rsidR="00E455FF">
        <w:rPr>
          <w:rFonts w:ascii="Times New Roman" w:hAnsi="Times New Roman"/>
          <w:sz w:val="24"/>
          <w:szCs w:val="24"/>
        </w:rPr>
        <w:t xml:space="preserve"> </w:t>
      </w:r>
      <w:r w:rsidR="00E455FF" w:rsidRPr="00E455FF">
        <w:rPr>
          <w:rFonts w:ascii="Times New Roman" w:hAnsi="Times New Roman"/>
          <w:sz w:val="24"/>
          <w:szCs w:val="24"/>
          <w:vertAlign w:val="superscript"/>
        </w:rPr>
        <w:t>(</w:t>
      </w:r>
      <w:r w:rsidR="0098051E">
        <w:rPr>
          <w:rFonts w:ascii="Times New Roman" w:hAnsi="Times New Roman"/>
          <w:sz w:val="24"/>
          <w:szCs w:val="24"/>
          <w:vertAlign w:val="superscript"/>
        </w:rPr>
        <w:t>15</w:t>
      </w:r>
      <w:r w:rsidR="00E455FF" w:rsidRPr="00E455FF">
        <w:rPr>
          <w:rFonts w:ascii="Times New Roman" w:hAnsi="Times New Roman"/>
          <w:sz w:val="24"/>
          <w:szCs w:val="24"/>
          <w:vertAlign w:val="superscript"/>
        </w:rPr>
        <w:t>)</w:t>
      </w:r>
      <w:r w:rsidR="00E455FF">
        <w:rPr>
          <w:rFonts w:ascii="Times New Roman" w:hAnsi="Times New Roman"/>
          <w:sz w:val="24"/>
          <w:szCs w:val="24"/>
        </w:rPr>
        <w:t>.</w:t>
      </w:r>
    </w:p>
    <w:p w:rsidR="00CE63F4" w:rsidRPr="00475E16" w:rsidRDefault="00AA7DAE"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A</w:t>
      </w:r>
      <w:r w:rsidR="00F23295" w:rsidRPr="00CD72C6">
        <w:rPr>
          <w:rFonts w:ascii="Times New Roman" w:hAnsi="Times New Roman"/>
          <w:sz w:val="24"/>
          <w:szCs w:val="24"/>
        </w:rPr>
        <w:t xml:space="preserve"> validação consiste em analisar se o instrumento é válido, ou seja, quando sua construção e aplicabilidade permitem a fiel mensuração daquilo que se pretende mensurar.</w:t>
      </w:r>
      <w:r w:rsidR="00F23295" w:rsidRPr="00CD72C6">
        <w:rPr>
          <w:rFonts w:ascii="Times New Roman" w:hAnsi="Times New Roman"/>
          <w:color w:val="000000"/>
          <w:sz w:val="24"/>
          <w:szCs w:val="24"/>
        </w:rPr>
        <w:t xml:space="preserve"> </w:t>
      </w:r>
      <w:r w:rsidR="00A10E13" w:rsidRPr="00CD72C6">
        <w:rPr>
          <w:rFonts w:ascii="Times New Roman" w:hAnsi="Times New Roman"/>
          <w:color w:val="000000"/>
          <w:sz w:val="24"/>
          <w:szCs w:val="24"/>
        </w:rPr>
        <w:t xml:space="preserve">Em relação a </w:t>
      </w:r>
      <w:r w:rsidR="00820B1C" w:rsidRPr="00CD72C6">
        <w:rPr>
          <w:rFonts w:ascii="Times New Roman" w:hAnsi="Times New Roman"/>
          <w:color w:val="000000"/>
          <w:sz w:val="24"/>
          <w:szCs w:val="24"/>
        </w:rPr>
        <w:t>este</w:t>
      </w:r>
      <w:r w:rsidR="00A10E13" w:rsidRPr="00CD72C6">
        <w:rPr>
          <w:rFonts w:ascii="Times New Roman" w:hAnsi="Times New Roman"/>
          <w:color w:val="000000"/>
          <w:sz w:val="24"/>
          <w:szCs w:val="24"/>
        </w:rPr>
        <w:t xml:space="preserve"> </w:t>
      </w:r>
      <w:r w:rsidR="00820B1C" w:rsidRPr="00CD72C6">
        <w:rPr>
          <w:rFonts w:ascii="Times New Roman" w:hAnsi="Times New Roman"/>
          <w:color w:val="000000"/>
          <w:sz w:val="24"/>
          <w:szCs w:val="24"/>
        </w:rPr>
        <w:t>critério</w:t>
      </w:r>
      <w:r w:rsidR="00A10E13" w:rsidRPr="00CD72C6">
        <w:rPr>
          <w:rFonts w:ascii="Times New Roman" w:hAnsi="Times New Roman"/>
          <w:color w:val="000000"/>
          <w:sz w:val="24"/>
          <w:szCs w:val="24"/>
        </w:rPr>
        <w:t>, v</w:t>
      </w:r>
      <w:r w:rsidR="00F23295" w:rsidRPr="00CD72C6">
        <w:rPr>
          <w:rFonts w:ascii="Times New Roman" w:hAnsi="Times New Roman"/>
          <w:color w:val="000000"/>
          <w:sz w:val="24"/>
          <w:szCs w:val="24"/>
        </w:rPr>
        <w:t xml:space="preserve">erificou-se que a maioria dos estudos não descreveram o processo </w:t>
      </w:r>
      <w:r w:rsidR="00F23295" w:rsidRPr="00CD72C6">
        <w:rPr>
          <w:rFonts w:ascii="Times New Roman" w:hAnsi="Times New Roman"/>
          <w:sz w:val="24"/>
          <w:szCs w:val="24"/>
        </w:rPr>
        <w:t>de validação,</w:t>
      </w:r>
      <w:r w:rsidR="00F23295" w:rsidRPr="00CD72C6">
        <w:rPr>
          <w:rFonts w:ascii="Times New Roman" w:hAnsi="Times New Roman"/>
          <w:color w:val="000000"/>
          <w:sz w:val="24"/>
          <w:szCs w:val="24"/>
        </w:rPr>
        <w:t xml:space="preserve"> </w:t>
      </w:r>
      <w:r w:rsidR="00D920C1" w:rsidRPr="00CD72C6">
        <w:rPr>
          <w:rFonts w:ascii="Times New Roman" w:hAnsi="Times New Roman"/>
          <w:color w:val="000000"/>
          <w:sz w:val="24"/>
          <w:szCs w:val="24"/>
        </w:rPr>
        <w:t xml:space="preserve">ou a utilização de instrumentos validados, </w:t>
      </w:r>
      <w:r w:rsidR="00F23295" w:rsidRPr="00CD72C6">
        <w:rPr>
          <w:rFonts w:ascii="Times New Roman" w:hAnsi="Times New Roman"/>
          <w:color w:val="000000"/>
          <w:sz w:val="24"/>
          <w:szCs w:val="24"/>
        </w:rPr>
        <w:t xml:space="preserve">o que pode acarretar no surgimento de riscos referente </w:t>
      </w:r>
      <w:r w:rsidR="002A02A7" w:rsidRPr="00CD72C6">
        <w:rPr>
          <w:rFonts w:ascii="Times New Roman" w:hAnsi="Times New Roman"/>
          <w:color w:val="000000"/>
          <w:sz w:val="24"/>
          <w:szCs w:val="24"/>
        </w:rPr>
        <w:t>à</w:t>
      </w:r>
      <w:r w:rsidR="00F23295" w:rsidRPr="00CD72C6">
        <w:rPr>
          <w:rFonts w:ascii="Times New Roman" w:hAnsi="Times New Roman"/>
          <w:color w:val="000000"/>
          <w:sz w:val="24"/>
          <w:szCs w:val="24"/>
        </w:rPr>
        <w:t xml:space="preserve"> segurança e a precisão no desenvolvimento das pesquisas</w:t>
      </w:r>
      <w:r w:rsidR="00475E16">
        <w:rPr>
          <w:rFonts w:ascii="Times New Roman" w:hAnsi="Times New Roman"/>
          <w:color w:val="000000"/>
          <w:sz w:val="24"/>
          <w:szCs w:val="24"/>
        </w:rPr>
        <w:t xml:space="preserve"> </w:t>
      </w:r>
      <w:r w:rsidR="00475E16" w:rsidRPr="00475E16">
        <w:rPr>
          <w:rFonts w:ascii="Times New Roman" w:hAnsi="Times New Roman"/>
          <w:color w:val="000000"/>
          <w:sz w:val="24"/>
          <w:szCs w:val="24"/>
          <w:vertAlign w:val="superscript"/>
        </w:rPr>
        <w:t>(</w:t>
      </w:r>
      <w:r w:rsidR="0098051E">
        <w:rPr>
          <w:rFonts w:ascii="Times New Roman" w:hAnsi="Times New Roman"/>
          <w:color w:val="000000"/>
          <w:sz w:val="24"/>
          <w:szCs w:val="24"/>
          <w:vertAlign w:val="superscript"/>
        </w:rPr>
        <w:t>14</w:t>
      </w:r>
      <w:r w:rsidR="00475E16" w:rsidRPr="00475E16">
        <w:rPr>
          <w:rFonts w:ascii="Times New Roman" w:hAnsi="Times New Roman"/>
          <w:color w:val="000000"/>
          <w:sz w:val="24"/>
          <w:szCs w:val="24"/>
          <w:vertAlign w:val="superscript"/>
        </w:rPr>
        <w:t>)</w:t>
      </w:r>
      <w:r w:rsidR="00475E16">
        <w:rPr>
          <w:rFonts w:ascii="Times New Roman" w:hAnsi="Times New Roman"/>
          <w:color w:val="000000"/>
          <w:sz w:val="24"/>
          <w:szCs w:val="24"/>
        </w:rPr>
        <w:t>.</w:t>
      </w:r>
    </w:p>
    <w:p w:rsidR="00CE63F4" w:rsidRPr="00CD72C6" w:rsidRDefault="00F23295"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sz w:val="24"/>
          <w:szCs w:val="24"/>
        </w:rPr>
        <w:t xml:space="preserve">É também recomendável que </w:t>
      </w:r>
      <w:r w:rsidRPr="00CD72C6">
        <w:rPr>
          <w:rFonts w:ascii="Times New Roman" w:hAnsi="Times New Roman"/>
          <w:color w:val="000000"/>
          <w:sz w:val="24"/>
          <w:szCs w:val="24"/>
        </w:rPr>
        <w:t xml:space="preserve">os pesquisadores explicitem nos estudos se houve a necessidade da repetição de entrevistas, pois isso pode influenciar </w:t>
      </w:r>
      <w:r w:rsidR="00D920C1" w:rsidRPr="00CD72C6">
        <w:rPr>
          <w:rFonts w:ascii="Times New Roman" w:hAnsi="Times New Roman"/>
          <w:color w:val="000000"/>
          <w:sz w:val="24"/>
          <w:szCs w:val="24"/>
        </w:rPr>
        <w:t>n</w:t>
      </w:r>
      <w:r w:rsidRPr="00CD72C6">
        <w:rPr>
          <w:rFonts w:ascii="Times New Roman" w:hAnsi="Times New Roman"/>
          <w:color w:val="000000"/>
          <w:sz w:val="24"/>
          <w:szCs w:val="24"/>
        </w:rPr>
        <w:t>o relacionamento desenvolvido entre pesquisador e participante, além de afetar a riqueza dos dados obtidos</w:t>
      </w:r>
      <w:r w:rsidR="00475E16">
        <w:rPr>
          <w:rFonts w:ascii="Times New Roman" w:hAnsi="Times New Roman"/>
          <w:color w:val="000000"/>
          <w:sz w:val="24"/>
          <w:szCs w:val="24"/>
        </w:rPr>
        <w:t xml:space="preserve"> </w:t>
      </w:r>
      <w:r w:rsidR="0098051E">
        <w:rPr>
          <w:rFonts w:ascii="Times New Roman" w:hAnsi="Times New Roman"/>
          <w:color w:val="000000"/>
          <w:sz w:val="24"/>
          <w:szCs w:val="24"/>
          <w:vertAlign w:val="superscript"/>
        </w:rPr>
        <w:t>(6</w:t>
      </w:r>
      <w:r w:rsidR="00475E16" w:rsidRPr="00475E16">
        <w:rPr>
          <w:rFonts w:ascii="Times New Roman" w:hAnsi="Times New Roman"/>
          <w:color w:val="000000"/>
          <w:sz w:val="24"/>
          <w:szCs w:val="24"/>
          <w:vertAlign w:val="superscript"/>
        </w:rPr>
        <w:t>)</w:t>
      </w:r>
      <w:r w:rsidR="00E764BC">
        <w:rPr>
          <w:rFonts w:ascii="Times New Roman" w:hAnsi="Times New Roman"/>
          <w:color w:val="000000"/>
          <w:sz w:val="24"/>
          <w:szCs w:val="24"/>
        </w:rPr>
        <w:t xml:space="preserve">. </w:t>
      </w:r>
      <w:r w:rsidR="00A10E13" w:rsidRPr="00CD72C6">
        <w:rPr>
          <w:rFonts w:ascii="Times New Roman" w:hAnsi="Times New Roman"/>
          <w:color w:val="000000"/>
          <w:sz w:val="24"/>
          <w:szCs w:val="24"/>
        </w:rPr>
        <w:lastRenderedPageBreak/>
        <w:t xml:space="preserve">Percebeu-se que este </w:t>
      </w:r>
      <w:r w:rsidRPr="00CD72C6">
        <w:rPr>
          <w:rFonts w:ascii="Times New Roman" w:hAnsi="Times New Roman"/>
          <w:color w:val="000000"/>
          <w:sz w:val="24"/>
          <w:szCs w:val="24"/>
        </w:rPr>
        <w:t>quesito constitui uma preocupação d</w:t>
      </w:r>
      <w:r w:rsidR="00A10E13" w:rsidRPr="00CD72C6">
        <w:rPr>
          <w:rFonts w:ascii="Times New Roman" w:hAnsi="Times New Roman"/>
          <w:color w:val="000000"/>
          <w:sz w:val="24"/>
          <w:szCs w:val="24"/>
        </w:rPr>
        <w:t>e poucos</w:t>
      </w:r>
      <w:r w:rsidRPr="00CD72C6">
        <w:rPr>
          <w:rFonts w:ascii="Times New Roman" w:hAnsi="Times New Roman"/>
          <w:color w:val="000000"/>
          <w:sz w:val="24"/>
          <w:szCs w:val="24"/>
        </w:rPr>
        <w:t xml:space="preserve"> pesquis</w:t>
      </w:r>
      <w:r w:rsidR="004B1F8C" w:rsidRPr="00CD72C6">
        <w:rPr>
          <w:rFonts w:ascii="Times New Roman" w:hAnsi="Times New Roman"/>
          <w:color w:val="000000"/>
          <w:sz w:val="24"/>
          <w:szCs w:val="24"/>
        </w:rPr>
        <w:t>adores, uma vez que (12,73</w:t>
      </w:r>
      <w:r w:rsidRPr="00CD72C6">
        <w:rPr>
          <w:rFonts w:ascii="Times New Roman" w:hAnsi="Times New Roman"/>
          <w:color w:val="000000"/>
          <w:sz w:val="24"/>
          <w:szCs w:val="24"/>
        </w:rPr>
        <w:t>%) dos autores descreveram a repetição de entrevistas.</w:t>
      </w:r>
    </w:p>
    <w:p w:rsidR="00AF37A8" w:rsidRPr="00CD72C6" w:rsidRDefault="00D920C1"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Em relação ao registro dos dados, o</w:t>
      </w:r>
      <w:r w:rsidR="00F23295" w:rsidRPr="00CD72C6">
        <w:rPr>
          <w:rFonts w:ascii="Times New Roman" w:hAnsi="Times New Roman"/>
          <w:color w:val="000000"/>
          <w:sz w:val="24"/>
          <w:szCs w:val="24"/>
        </w:rPr>
        <w:t xml:space="preserve"> uso de gravadores consiste no método mais confiável para reproduzir as respostas obtidas em cada pergunta, devido ao fato de preservar o conteúdo durante as entrevistas, além de evitar que um resultado não seja informado por um possível esquecimento do entrevistador</w:t>
      </w:r>
      <w:r w:rsidR="00475E16">
        <w:rPr>
          <w:rFonts w:ascii="Times New Roman" w:hAnsi="Times New Roman"/>
          <w:color w:val="000000"/>
          <w:sz w:val="24"/>
          <w:szCs w:val="24"/>
        </w:rPr>
        <w:t xml:space="preserve"> </w:t>
      </w:r>
      <w:r w:rsidR="0098051E">
        <w:rPr>
          <w:rFonts w:ascii="Times New Roman" w:hAnsi="Times New Roman"/>
          <w:color w:val="000000"/>
          <w:sz w:val="24"/>
          <w:szCs w:val="24"/>
          <w:vertAlign w:val="superscript"/>
        </w:rPr>
        <w:t>(6</w:t>
      </w:r>
      <w:r w:rsidR="00475E16" w:rsidRPr="00475E16">
        <w:rPr>
          <w:rFonts w:ascii="Times New Roman" w:hAnsi="Times New Roman"/>
          <w:color w:val="000000"/>
          <w:sz w:val="24"/>
          <w:szCs w:val="24"/>
          <w:vertAlign w:val="superscript"/>
        </w:rPr>
        <w:t>,</w:t>
      </w:r>
      <w:r w:rsidR="0098051E">
        <w:rPr>
          <w:rFonts w:ascii="Times New Roman" w:hAnsi="Times New Roman"/>
          <w:color w:val="000000"/>
          <w:sz w:val="24"/>
          <w:szCs w:val="24"/>
          <w:vertAlign w:val="superscript"/>
        </w:rPr>
        <w:t>16</w:t>
      </w:r>
      <w:r w:rsidR="00475E16" w:rsidRPr="00475E16">
        <w:rPr>
          <w:rFonts w:ascii="Times New Roman" w:hAnsi="Times New Roman"/>
          <w:color w:val="000000"/>
          <w:sz w:val="24"/>
          <w:szCs w:val="24"/>
          <w:vertAlign w:val="superscript"/>
        </w:rPr>
        <w:t>)</w:t>
      </w:r>
      <w:r w:rsidR="00475E16">
        <w:rPr>
          <w:rFonts w:ascii="Times New Roman" w:hAnsi="Times New Roman"/>
          <w:color w:val="000000"/>
          <w:sz w:val="24"/>
          <w:szCs w:val="24"/>
        </w:rPr>
        <w:t xml:space="preserve">. </w:t>
      </w:r>
      <w:r w:rsidR="00A10E13" w:rsidRPr="00E764BC">
        <w:rPr>
          <w:rFonts w:ascii="Times New Roman" w:hAnsi="Times New Roman"/>
          <w:color w:val="000000"/>
          <w:sz w:val="24"/>
          <w:szCs w:val="24"/>
        </w:rPr>
        <w:t xml:space="preserve">Além disso, facilita </w:t>
      </w:r>
      <w:r w:rsidR="00A422CD" w:rsidRPr="00E764BC">
        <w:rPr>
          <w:rFonts w:ascii="Times New Roman" w:hAnsi="Times New Roman"/>
          <w:color w:val="000000"/>
          <w:sz w:val="24"/>
          <w:szCs w:val="24"/>
        </w:rPr>
        <w:t>a etapa de análise</w:t>
      </w:r>
      <w:r w:rsidR="00A10E13" w:rsidRPr="00E764BC">
        <w:rPr>
          <w:rFonts w:ascii="Times New Roman" w:hAnsi="Times New Roman"/>
          <w:color w:val="000000"/>
          <w:sz w:val="24"/>
          <w:szCs w:val="24"/>
        </w:rPr>
        <w:t>,</w:t>
      </w:r>
      <w:r w:rsidR="00A422CD" w:rsidRPr="00E764BC">
        <w:rPr>
          <w:rFonts w:ascii="Times New Roman" w:hAnsi="Times New Roman"/>
          <w:color w:val="000000"/>
          <w:sz w:val="24"/>
          <w:szCs w:val="24"/>
        </w:rPr>
        <w:t xml:space="preserve"> </w:t>
      </w:r>
      <w:r w:rsidR="00A10E13" w:rsidRPr="00E764BC">
        <w:rPr>
          <w:rFonts w:ascii="Times New Roman" w:hAnsi="Times New Roman"/>
          <w:color w:val="000000"/>
          <w:sz w:val="24"/>
          <w:szCs w:val="24"/>
        </w:rPr>
        <w:t xml:space="preserve">uma vez que </w:t>
      </w:r>
      <w:r w:rsidR="00A422CD" w:rsidRPr="00E764BC">
        <w:rPr>
          <w:rFonts w:ascii="Times New Roman" w:hAnsi="Times New Roman"/>
          <w:color w:val="000000"/>
          <w:sz w:val="24"/>
          <w:szCs w:val="24"/>
        </w:rPr>
        <w:t xml:space="preserve">os dados </w:t>
      </w:r>
      <w:r w:rsidR="00A10E13" w:rsidRPr="00E764BC">
        <w:rPr>
          <w:rFonts w:ascii="Times New Roman" w:hAnsi="Times New Roman"/>
          <w:color w:val="000000"/>
          <w:sz w:val="24"/>
          <w:szCs w:val="24"/>
        </w:rPr>
        <w:t xml:space="preserve">podem ser </w:t>
      </w:r>
      <w:r w:rsidR="00820B1C" w:rsidRPr="00E764BC">
        <w:rPr>
          <w:rFonts w:ascii="Times New Roman" w:hAnsi="Times New Roman"/>
          <w:color w:val="000000"/>
          <w:sz w:val="24"/>
          <w:szCs w:val="24"/>
        </w:rPr>
        <w:t xml:space="preserve">transcritos de </w:t>
      </w:r>
      <w:r w:rsidR="00F55590" w:rsidRPr="00E764BC">
        <w:rPr>
          <w:rFonts w:ascii="Times New Roman" w:hAnsi="Times New Roman"/>
          <w:color w:val="000000"/>
          <w:sz w:val="24"/>
          <w:szCs w:val="24"/>
        </w:rPr>
        <w:t>forma detalhada par</w:t>
      </w:r>
      <w:r w:rsidR="00A10E13" w:rsidRPr="00E764BC">
        <w:rPr>
          <w:rFonts w:ascii="Times New Roman" w:hAnsi="Times New Roman"/>
          <w:color w:val="000000"/>
          <w:sz w:val="24"/>
          <w:szCs w:val="24"/>
        </w:rPr>
        <w:t xml:space="preserve">a que seja possível capturar </w:t>
      </w:r>
      <w:r w:rsidR="00F55590" w:rsidRPr="00E764BC">
        <w:rPr>
          <w:rFonts w:ascii="Times New Roman" w:hAnsi="Times New Roman"/>
          <w:color w:val="000000"/>
          <w:sz w:val="24"/>
          <w:szCs w:val="24"/>
        </w:rPr>
        <w:t xml:space="preserve">a velocidade, </w:t>
      </w:r>
      <w:r w:rsidR="00A422CD" w:rsidRPr="00E764BC">
        <w:rPr>
          <w:rFonts w:ascii="Times New Roman" w:hAnsi="Times New Roman"/>
          <w:color w:val="000000"/>
          <w:sz w:val="24"/>
          <w:szCs w:val="24"/>
        </w:rPr>
        <w:t xml:space="preserve">o </w:t>
      </w:r>
      <w:r w:rsidR="00F55590" w:rsidRPr="00E764BC">
        <w:rPr>
          <w:rFonts w:ascii="Times New Roman" w:hAnsi="Times New Roman"/>
          <w:color w:val="000000"/>
          <w:sz w:val="24"/>
          <w:szCs w:val="24"/>
        </w:rPr>
        <w:t>tom de voz</w:t>
      </w:r>
      <w:r w:rsidR="00A422CD" w:rsidRPr="00E764BC">
        <w:rPr>
          <w:rFonts w:ascii="Times New Roman" w:hAnsi="Times New Roman"/>
          <w:color w:val="000000"/>
          <w:sz w:val="24"/>
          <w:szCs w:val="24"/>
        </w:rPr>
        <w:t>,</w:t>
      </w:r>
      <w:r w:rsidR="00F55590" w:rsidRPr="00E764BC">
        <w:rPr>
          <w:rFonts w:ascii="Times New Roman" w:hAnsi="Times New Roman"/>
          <w:color w:val="000000"/>
          <w:sz w:val="24"/>
          <w:szCs w:val="24"/>
        </w:rPr>
        <w:t xml:space="preserve"> a ênfase</w:t>
      </w:r>
      <w:r w:rsidR="00A422CD" w:rsidRPr="00E764BC">
        <w:rPr>
          <w:rFonts w:ascii="Times New Roman" w:hAnsi="Times New Roman"/>
          <w:color w:val="000000"/>
          <w:sz w:val="24"/>
          <w:szCs w:val="24"/>
        </w:rPr>
        <w:t xml:space="preserve"> e as pausas</w:t>
      </w:r>
      <w:r w:rsidR="00475E16">
        <w:rPr>
          <w:rFonts w:ascii="Times New Roman" w:hAnsi="Times New Roman"/>
          <w:color w:val="000000"/>
          <w:sz w:val="24"/>
          <w:szCs w:val="24"/>
        </w:rPr>
        <w:t xml:space="preserve"> </w:t>
      </w:r>
      <w:r w:rsidR="0098051E">
        <w:rPr>
          <w:rFonts w:ascii="Times New Roman" w:hAnsi="Times New Roman"/>
          <w:color w:val="000000"/>
          <w:sz w:val="24"/>
          <w:szCs w:val="24"/>
          <w:vertAlign w:val="superscript"/>
        </w:rPr>
        <w:t>(9</w:t>
      </w:r>
      <w:r w:rsidR="00475E16">
        <w:rPr>
          <w:rFonts w:ascii="Times New Roman" w:hAnsi="Times New Roman"/>
          <w:color w:val="000000"/>
          <w:sz w:val="24"/>
          <w:szCs w:val="24"/>
          <w:vertAlign w:val="superscript"/>
        </w:rPr>
        <w:t>)</w:t>
      </w:r>
      <w:r w:rsidR="00E764BC">
        <w:rPr>
          <w:rFonts w:ascii="Times New Roman" w:hAnsi="Times New Roman"/>
          <w:color w:val="000000"/>
          <w:sz w:val="24"/>
          <w:szCs w:val="24"/>
        </w:rPr>
        <w:t>.</w:t>
      </w:r>
      <w:r w:rsidR="00E764BC">
        <w:rPr>
          <w:rFonts w:ascii="Times New Roman" w:hAnsi="Times New Roman"/>
          <w:color w:val="000000"/>
          <w:sz w:val="24"/>
          <w:szCs w:val="24"/>
          <w:vertAlign w:val="superscript"/>
        </w:rPr>
        <w:t xml:space="preserve"> </w:t>
      </w:r>
      <w:r w:rsidR="00A10E13" w:rsidRPr="00E764BC">
        <w:rPr>
          <w:rFonts w:ascii="Times New Roman" w:hAnsi="Times New Roman"/>
          <w:color w:val="000000"/>
          <w:sz w:val="24"/>
          <w:szCs w:val="24"/>
        </w:rPr>
        <w:t>Os resultados estão em consonância as essas recomendações</w:t>
      </w:r>
      <w:r w:rsidR="005F1823" w:rsidRPr="00E764BC">
        <w:rPr>
          <w:rFonts w:ascii="Times New Roman" w:hAnsi="Times New Roman"/>
          <w:color w:val="000000"/>
          <w:sz w:val="24"/>
          <w:szCs w:val="24"/>
        </w:rPr>
        <w:t>,</w:t>
      </w:r>
      <w:r w:rsidR="00A10E13" w:rsidRPr="00E764BC">
        <w:rPr>
          <w:rFonts w:ascii="Times New Roman" w:hAnsi="Times New Roman"/>
          <w:color w:val="000000"/>
          <w:sz w:val="24"/>
          <w:szCs w:val="24"/>
        </w:rPr>
        <w:t xml:space="preserve"> porque a maioria </w:t>
      </w:r>
      <w:r w:rsidR="002676E4" w:rsidRPr="00E764BC">
        <w:rPr>
          <w:rFonts w:ascii="Times New Roman" w:hAnsi="Times New Roman"/>
          <w:color w:val="000000"/>
          <w:sz w:val="24"/>
          <w:szCs w:val="24"/>
        </w:rPr>
        <w:t>d</w:t>
      </w:r>
      <w:r w:rsidR="00A422CD" w:rsidRPr="00E764BC">
        <w:rPr>
          <w:rFonts w:ascii="Times New Roman" w:hAnsi="Times New Roman"/>
          <w:color w:val="000000"/>
          <w:sz w:val="24"/>
          <w:szCs w:val="24"/>
        </w:rPr>
        <w:t>os pesquisadores</w:t>
      </w:r>
      <w:r w:rsidR="005F1823" w:rsidRPr="00E764BC">
        <w:rPr>
          <w:rFonts w:ascii="Times New Roman" w:hAnsi="Times New Roman"/>
          <w:color w:val="000000"/>
          <w:sz w:val="24"/>
          <w:szCs w:val="24"/>
        </w:rPr>
        <w:t xml:space="preserve"> (77,15%)</w:t>
      </w:r>
      <w:r w:rsidR="002676E4" w:rsidRPr="00E764BC">
        <w:rPr>
          <w:rFonts w:ascii="Times New Roman" w:hAnsi="Times New Roman"/>
          <w:color w:val="000000"/>
          <w:sz w:val="24"/>
          <w:szCs w:val="24"/>
        </w:rPr>
        <w:t xml:space="preserve"> </w:t>
      </w:r>
      <w:r w:rsidR="00820B1C" w:rsidRPr="00E764BC">
        <w:rPr>
          <w:rFonts w:ascii="Times New Roman" w:hAnsi="Times New Roman"/>
          <w:color w:val="000000"/>
          <w:sz w:val="24"/>
          <w:szCs w:val="24"/>
        </w:rPr>
        <w:t>deu</w:t>
      </w:r>
      <w:r w:rsidR="002676E4" w:rsidRPr="00E764BC">
        <w:rPr>
          <w:rFonts w:ascii="Times New Roman" w:hAnsi="Times New Roman"/>
          <w:color w:val="000000"/>
          <w:sz w:val="24"/>
          <w:szCs w:val="24"/>
        </w:rPr>
        <w:t xml:space="preserve"> preferência</w:t>
      </w:r>
      <w:r w:rsidR="00682E4F" w:rsidRPr="00E764BC">
        <w:rPr>
          <w:rFonts w:ascii="Times New Roman" w:hAnsi="Times New Roman"/>
          <w:color w:val="000000"/>
          <w:sz w:val="24"/>
          <w:szCs w:val="24"/>
        </w:rPr>
        <w:t xml:space="preserve"> pelo uso de</w:t>
      </w:r>
      <w:r w:rsidR="00A422CD" w:rsidRPr="00E764BC">
        <w:rPr>
          <w:rFonts w:ascii="Times New Roman" w:hAnsi="Times New Roman"/>
          <w:color w:val="000000"/>
          <w:sz w:val="24"/>
          <w:szCs w:val="24"/>
        </w:rPr>
        <w:t xml:space="preserve"> gravadores</w:t>
      </w:r>
      <w:r w:rsidR="00F55590" w:rsidRPr="00E764BC">
        <w:rPr>
          <w:rFonts w:ascii="Times New Roman" w:hAnsi="Times New Roman"/>
          <w:color w:val="000000"/>
          <w:sz w:val="24"/>
          <w:szCs w:val="24"/>
        </w:rPr>
        <w:t>,</w:t>
      </w:r>
      <w:r w:rsidR="00A422CD" w:rsidRPr="00E764BC">
        <w:rPr>
          <w:rFonts w:ascii="Times New Roman" w:hAnsi="Times New Roman"/>
          <w:color w:val="000000"/>
          <w:sz w:val="24"/>
          <w:szCs w:val="24"/>
        </w:rPr>
        <w:t xml:space="preserve"> </w:t>
      </w:r>
      <w:r w:rsidR="00F23295" w:rsidRPr="00E764BC">
        <w:rPr>
          <w:rFonts w:ascii="Times New Roman" w:hAnsi="Times New Roman"/>
          <w:color w:val="000000"/>
          <w:sz w:val="24"/>
          <w:szCs w:val="24"/>
        </w:rPr>
        <w:t xml:space="preserve">assegurando que o diálogo entre </w:t>
      </w:r>
      <w:r w:rsidR="002676E4" w:rsidRPr="00E764BC">
        <w:rPr>
          <w:rFonts w:ascii="Times New Roman" w:hAnsi="Times New Roman"/>
          <w:color w:val="000000"/>
          <w:sz w:val="24"/>
          <w:szCs w:val="24"/>
        </w:rPr>
        <w:t xml:space="preserve">eles </w:t>
      </w:r>
      <w:r w:rsidR="00F23295" w:rsidRPr="00E764BC">
        <w:rPr>
          <w:rFonts w:ascii="Times New Roman" w:hAnsi="Times New Roman"/>
          <w:color w:val="000000"/>
          <w:sz w:val="24"/>
          <w:szCs w:val="24"/>
        </w:rPr>
        <w:t>e o</w:t>
      </w:r>
      <w:r w:rsidR="009461B6" w:rsidRPr="00E764BC">
        <w:rPr>
          <w:rFonts w:ascii="Times New Roman" w:hAnsi="Times New Roman"/>
          <w:color w:val="000000"/>
          <w:sz w:val="24"/>
          <w:szCs w:val="24"/>
        </w:rPr>
        <w:t>s</w:t>
      </w:r>
      <w:r w:rsidR="00F23295" w:rsidRPr="00E764BC">
        <w:rPr>
          <w:rFonts w:ascii="Times New Roman" w:hAnsi="Times New Roman"/>
          <w:color w:val="000000"/>
          <w:sz w:val="24"/>
          <w:szCs w:val="24"/>
        </w:rPr>
        <w:t xml:space="preserve"> participante</w:t>
      </w:r>
      <w:r w:rsidR="002676E4" w:rsidRPr="00E764BC">
        <w:rPr>
          <w:rFonts w:ascii="Times New Roman" w:hAnsi="Times New Roman"/>
          <w:color w:val="000000"/>
          <w:sz w:val="24"/>
          <w:szCs w:val="24"/>
        </w:rPr>
        <w:t xml:space="preserve">s </w:t>
      </w:r>
      <w:r w:rsidR="005F1823" w:rsidRPr="00E764BC">
        <w:rPr>
          <w:rFonts w:ascii="Times New Roman" w:hAnsi="Times New Roman"/>
          <w:color w:val="000000"/>
          <w:sz w:val="24"/>
          <w:szCs w:val="24"/>
        </w:rPr>
        <w:t>possa ser</w:t>
      </w:r>
      <w:r w:rsidR="00F23295" w:rsidRPr="00E764BC">
        <w:rPr>
          <w:rFonts w:ascii="Times New Roman" w:hAnsi="Times New Roman"/>
          <w:color w:val="000000"/>
          <w:sz w:val="24"/>
          <w:szCs w:val="24"/>
        </w:rPr>
        <w:t xml:space="preserve"> analisado minunciosamente, de forma a garantir a fidedignidade dos resultados.</w:t>
      </w:r>
    </w:p>
    <w:p w:rsidR="00CE63F4" w:rsidRPr="00CD72C6" w:rsidRDefault="005F1823" w:rsidP="009B415E">
      <w:pPr>
        <w:spacing w:after="0" w:line="480" w:lineRule="auto"/>
        <w:ind w:firstLine="709"/>
        <w:jc w:val="both"/>
        <w:rPr>
          <w:rFonts w:ascii="Times New Roman" w:hAnsi="Times New Roman"/>
          <w:color w:val="000000"/>
          <w:sz w:val="24"/>
          <w:szCs w:val="24"/>
        </w:rPr>
      </w:pPr>
      <w:r w:rsidRPr="00CD72C6">
        <w:rPr>
          <w:rFonts w:ascii="Times New Roman" w:hAnsi="Times New Roman"/>
          <w:color w:val="000000"/>
          <w:sz w:val="24"/>
          <w:szCs w:val="24"/>
        </w:rPr>
        <w:t xml:space="preserve">Além das gravações, é comum as </w:t>
      </w:r>
      <w:r w:rsidR="00F23295" w:rsidRPr="00CD72C6">
        <w:rPr>
          <w:rFonts w:ascii="Times New Roman" w:hAnsi="Times New Roman"/>
          <w:color w:val="000000"/>
          <w:sz w:val="24"/>
          <w:szCs w:val="24"/>
        </w:rPr>
        <w:t>notas de campo porque possibilita o registro de tudo que não é dito pelo entrevistado, mas que é transmitido através do seu comportamento, das suas falas, dos seus gestos</w:t>
      </w:r>
      <w:r w:rsidR="00AA3DF7" w:rsidRPr="00CD72C6">
        <w:rPr>
          <w:rFonts w:ascii="Times New Roman" w:hAnsi="Times New Roman"/>
          <w:color w:val="000000"/>
          <w:sz w:val="24"/>
          <w:szCs w:val="24"/>
        </w:rPr>
        <w:t xml:space="preserve"> e das suas expressões faciais</w:t>
      </w:r>
      <w:r w:rsidR="00475E16">
        <w:rPr>
          <w:rFonts w:ascii="Times New Roman" w:hAnsi="Times New Roman"/>
          <w:color w:val="000000"/>
          <w:sz w:val="24"/>
          <w:szCs w:val="24"/>
        </w:rPr>
        <w:t xml:space="preserve"> </w:t>
      </w:r>
      <w:r w:rsidR="0098051E">
        <w:rPr>
          <w:rFonts w:ascii="Times New Roman" w:hAnsi="Times New Roman"/>
          <w:color w:val="000000"/>
          <w:sz w:val="24"/>
          <w:szCs w:val="24"/>
          <w:vertAlign w:val="superscript"/>
        </w:rPr>
        <w:t>(6</w:t>
      </w:r>
      <w:r w:rsidR="00475E16">
        <w:rPr>
          <w:rFonts w:ascii="Times New Roman" w:hAnsi="Times New Roman"/>
          <w:color w:val="000000"/>
          <w:sz w:val="24"/>
          <w:szCs w:val="24"/>
          <w:vertAlign w:val="superscript"/>
        </w:rPr>
        <w:t>,</w:t>
      </w:r>
      <w:r w:rsidR="0098051E">
        <w:rPr>
          <w:rFonts w:ascii="Times New Roman" w:hAnsi="Times New Roman"/>
          <w:color w:val="000000"/>
          <w:sz w:val="24"/>
          <w:szCs w:val="24"/>
          <w:vertAlign w:val="superscript"/>
        </w:rPr>
        <w:t xml:space="preserve"> 10</w:t>
      </w:r>
      <w:r w:rsidR="00475E16">
        <w:rPr>
          <w:rFonts w:ascii="Times New Roman" w:hAnsi="Times New Roman"/>
          <w:color w:val="000000"/>
          <w:sz w:val="24"/>
          <w:szCs w:val="24"/>
          <w:vertAlign w:val="superscript"/>
        </w:rPr>
        <w:t>)</w:t>
      </w:r>
      <w:r w:rsidR="00475E16">
        <w:rPr>
          <w:rFonts w:ascii="Times New Roman" w:hAnsi="Times New Roman"/>
          <w:color w:val="000000"/>
          <w:sz w:val="24"/>
          <w:szCs w:val="24"/>
        </w:rPr>
        <w:t>.</w:t>
      </w:r>
      <w:r w:rsidR="00E764BC">
        <w:rPr>
          <w:rFonts w:ascii="Times New Roman" w:hAnsi="Times New Roman"/>
          <w:sz w:val="24"/>
          <w:szCs w:val="24"/>
        </w:rPr>
        <w:t xml:space="preserve"> </w:t>
      </w:r>
      <w:r w:rsidR="00565EB1" w:rsidRPr="00CD72C6">
        <w:rPr>
          <w:rFonts w:ascii="Times New Roman" w:hAnsi="Times New Roman"/>
          <w:sz w:val="24"/>
          <w:szCs w:val="24"/>
        </w:rPr>
        <w:t>Verificou</w:t>
      </w:r>
      <w:r w:rsidRPr="00CD72C6">
        <w:rPr>
          <w:rFonts w:ascii="Times New Roman" w:hAnsi="Times New Roman"/>
          <w:sz w:val="24"/>
          <w:szCs w:val="24"/>
        </w:rPr>
        <w:t>-se que esta técnica ainda não é tão utilizada</w:t>
      </w:r>
      <w:r w:rsidR="00F23295" w:rsidRPr="00CD72C6">
        <w:rPr>
          <w:rFonts w:ascii="Times New Roman" w:hAnsi="Times New Roman"/>
          <w:sz w:val="24"/>
          <w:szCs w:val="24"/>
        </w:rPr>
        <w:t xml:space="preserve"> pelos pesquisadores, </w:t>
      </w:r>
      <w:r w:rsidRPr="00CD72C6">
        <w:rPr>
          <w:rFonts w:ascii="Times New Roman" w:hAnsi="Times New Roman"/>
          <w:sz w:val="24"/>
          <w:szCs w:val="24"/>
        </w:rPr>
        <w:t>tendo em vista</w:t>
      </w:r>
      <w:r w:rsidR="004B1F8C" w:rsidRPr="00CD72C6">
        <w:rPr>
          <w:rFonts w:ascii="Times New Roman" w:hAnsi="Times New Roman"/>
          <w:color w:val="000000"/>
          <w:sz w:val="24"/>
          <w:szCs w:val="24"/>
        </w:rPr>
        <w:t xml:space="preserve"> que (30,30</w:t>
      </w:r>
      <w:r w:rsidR="00F23295" w:rsidRPr="00CD72C6">
        <w:rPr>
          <w:rFonts w:ascii="Times New Roman" w:hAnsi="Times New Roman"/>
          <w:color w:val="000000"/>
          <w:sz w:val="24"/>
          <w:szCs w:val="24"/>
        </w:rPr>
        <w:t xml:space="preserve">%) dos pesquisadores descreverem </w:t>
      </w:r>
      <w:r w:rsidR="00565EB1" w:rsidRPr="00CD72C6">
        <w:rPr>
          <w:rFonts w:ascii="Times New Roman" w:hAnsi="Times New Roman"/>
          <w:color w:val="000000"/>
          <w:sz w:val="24"/>
          <w:szCs w:val="24"/>
        </w:rPr>
        <w:t xml:space="preserve">a </w:t>
      </w:r>
      <w:r w:rsidR="00F23295" w:rsidRPr="00CD72C6">
        <w:rPr>
          <w:rFonts w:ascii="Times New Roman" w:hAnsi="Times New Roman"/>
          <w:color w:val="000000"/>
          <w:sz w:val="24"/>
          <w:szCs w:val="24"/>
        </w:rPr>
        <w:t>sua utilização, o que possibilita aos leitores a compreensão da linguag</w:t>
      </w:r>
      <w:r w:rsidR="00565EB1" w:rsidRPr="00CD72C6">
        <w:rPr>
          <w:rFonts w:ascii="Times New Roman" w:hAnsi="Times New Roman"/>
          <w:color w:val="000000"/>
          <w:sz w:val="24"/>
          <w:szCs w:val="24"/>
        </w:rPr>
        <w:t>em não verbal dos participantes e o contexto de investigação.</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A partir d</w:t>
      </w:r>
      <w:r w:rsidR="00565EB1" w:rsidRPr="00CD72C6">
        <w:rPr>
          <w:rFonts w:ascii="Times New Roman" w:hAnsi="Times New Roman"/>
          <w:sz w:val="24"/>
          <w:szCs w:val="24"/>
        </w:rPr>
        <w:t>os estudos analisados, constatou</w:t>
      </w:r>
      <w:r w:rsidRPr="00CD72C6">
        <w:rPr>
          <w:rFonts w:ascii="Times New Roman" w:hAnsi="Times New Roman"/>
          <w:sz w:val="24"/>
          <w:szCs w:val="24"/>
        </w:rPr>
        <w:t xml:space="preserve">-se que </w:t>
      </w:r>
      <w:r w:rsidR="00187827" w:rsidRPr="00CD72C6">
        <w:rPr>
          <w:rFonts w:ascii="Times New Roman" w:hAnsi="Times New Roman"/>
          <w:sz w:val="24"/>
          <w:szCs w:val="24"/>
        </w:rPr>
        <w:t>(</w:t>
      </w:r>
      <w:r w:rsidR="004B1F8C" w:rsidRPr="00CD72C6">
        <w:rPr>
          <w:rFonts w:ascii="Times New Roman" w:hAnsi="Times New Roman"/>
          <w:color w:val="000000"/>
          <w:sz w:val="24"/>
          <w:szCs w:val="24"/>
        </w:rPr>
        <w:t>38,65</w:t>
      </w:r>
      <w:r w:rsidRPr="00CD72C6">
        <w:rPr>
          <w:rFonts w:ascii="Times New Roman" w:hAnsi="Times New Roman"/>
          <w:color w:val="000000"/>
          <w:sz w:val="24"/>
          <w:szCs w:val="24"/>
        </w:rPr>
        <w:t>%</w:t>
      </w:r>
      <w:r w:rsidR="00187827" w:rsidRPr="00CD72C6">
        <w:rPr>
          <w:rFonts w:ascii="Times New Roman" w:hAnsi="Times New Roman"/>
          <w:color w:val="000000"/>
          <w:sz w:val="24"/>
          <w:szCs w:val="24"/>
        </w:rPr>
        <w:t>)</w:t>
      </w:r>
      <w:r w:rsidRPr="00CD72C6">
        <w:rPr>
          <w:rFonts w:ascii="Times New Roman" w:hAnsi="Times New Roman"/>
          <w:color w:val="000000"/>
          <w:sz w:val="24"/>
          <w:szCs w:val="24"/>
        </w:rPr>
        <w:t xml:space="preserve"> dos autores descreveram acerca do tempo de </w:t>
      </w:r>
      <w:r w:rsidRPr="00CD72C6">
        <w:rPr>
          <w:rFonts w:ascii="Times New Roman" w:hAnsi="Times New Roman"/>
          <w:sz w:val="24"/>
          <w:szCs w:val="24"/>
        </w:rPr>
        <w:t>duração das entrevistas, sendo que a inexistência desse dado ou a superficialidade dele nos estudos compromet</w:t>
      </w:r>
      <w:r w:rsidR="00AA3DF7" w:rsidRPr="00CD72C6">
        <w:rPr>
          <w:rFonts w:ascii="Times New Roman" w:hAnsi="Times New Roman"/>
          <w:sz w:val="24"/>
          <w:szCs w:val="24"/>
        </w:rPr>
        <w:t>em a qualidade de dados obtidos</w:t>
      </w:r>
      <w:r w:rsidR="0098051E">
        <w:rPr>
          <w:rFonts w:ascii="Times New Roman" w:hAnsi="Times New Roman"/>
          <w:sz w:val="24"/>
          <w:szCs w:val="24"/>
          <w:vertAlign w:val="superscript"/>
        </w:rPr>
        <w:t xml:space="preserve"> (6</w:t>
      </w:r>
      <w:r w:rsidR="00475E16">
        <w:rPr>
          <w:rFonts w:ascii="Times New Roman" w:hAnsi="Times New Roman"/>
          <w:sz w:val="24"/>
          <w:szCs w:val="24"/>
          <w:vertAlign w:val="superscript"/>
        </w:rPr>
        <w:t>)</w:t>
      </w:r>
      <w:r w:rsidR="00E764BC">
        <w:rPr>
          <w:rFonts w:ascii="Times New Roman" w:hAnsi="Times New Roman"/>
          <w:sz w:val="24"/>
          <w:szCs w:val="24"/>
        </w:rPr>
        <w:t>.</w:t>
      </w:r>
    </w:p>
    <w:p w:rsidR="00B476C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Determinar o número de entrevistas ou observações necessárias</w:t>
      </w:r>
      <w:r w:rsidR="005F1823" w:rsidRPr="00CD72C6">
        <w:rPr>
          <w:rFonts w:ascii="Times New Roman" w:hAnsi="Times New Roman"/>
          <w:sz w:val="24"/>
          <w:szCs w:val="24"/>
        </w:rPr>
        <w:t xml:space="preserve"> para o alcance do objetivo do estudo</w:t>
      </w:r>
      <w:r w:rsidRPr="00CD72C6">
        <w:rPr>
          <w:rFonts w:ascii="Times New Roman" w:hAnsi="Times New Roman"/>
          <w:sz w:val="24"/>
          <w:szCs w:val="24"/>
        </w:rPr>
        <w:t xml:space="preserve"> é uma questão estratégica para investigadores que usam </w:t>
      </w:r>
      <w:r w:rsidR="005F1823" w:rsidRPr="00CD72C6">
        <w:rPr>
          <w:rFonts w:ascii="Times New Roman" w:hAnsi="Times New Roman"/>
          <w:sz w:val="24"/>
          <w:szCs w:val="24"/>
        </w:rPr>
        <w:t>abordagem qualitativa</w:t>
      </w:r>
      <w:r w:rsidRPr="00CD72C6">
        <w:rPr>
          <w:rFonts w:ascii="Times New Roman" w:hAnsi="Times New Roman"/>
          <w:sz w:val="24"/>
          <w:szCs w:val="24"/>
        </w:rPr>
        <w:t>. Algumas vezes, o problema não é a quantidade de dados, mas certificar se os dados que foram coletados são suficientes para o alcance do objetivo proposto no estudo</w:t>
      </w:r>
      <w:r w:rsidR="00475E16">
        <w:rPr>
          <w:rFonts w:ascii="Times New Roman" w:hAnsi="Times New Roman"/>
          <w:sz w:val="24"/>
          <w:szCs w:val="24"/>
        </w:rPr>
        <w:t xml:space="preserve"> </w:t>
      </w:r>
      <w:r w:rsidR="0098051E">
        <w:rPr>
          <w:rFonts w:ascii="Times New Roman" w:hAnsi="Times New Roman"/>
          <w:sz w:val="24"/>
          <w:szCs w:val="24"/>
          <w:vertAlign w:val="superscript"/>
        </w:rPr>
        <w:t>(17</w:t>
      </w:r>
      <w:r w:rsidR="00475E16">
        <w:rPr>
          <w:rFonts w:ascii="Times New Roman" w:hAnsi="Times New Roman"/>
          <w:sz w:val="24"/>
          <w:szCs w:val="24"/>
          <w:vertAlign w:val="superscript"/>
        </w:rPr>
        <w:t>)</w:t>
      </w:r>
      <w:r w:rsidR="00E764BC">
        <w:rPr>
          <w:rFonts w:ascii="Times New Roman" w:hAnsi="Times New Roman"/>
          <w:sz w:val="24"/>
          <w:szCs w:val="24"/>
        </w:rPr>
        <w:t>.</w:t>
      </w:r>
      <w:r w:rsidR="00A97162" w:rsidRPr="00CD72C6">
        <w:rPr>
          <w:rFonts w:ascii="Times New Roman" w:hAnsi="Times New Roman"/>
          <w:sz w:val="24"/>
          <w:szCs w:val="24"/>
        </w:rPr>
        <w:t xml:space="preserve"> </w:t>
      </w:r>
      <w:r w:rsidR="00F40923" w:rsidRPr="00CD72C6">
        <w:rPr>
          <w:rFonts w:ascii="Times New Roman" w:hAnsi="Times New Roman"/>
          <w:sz w:val="24"/>
          <w:szCs w:val="24"/>
        </w:rPr>
        <w:t>Das dissertações analisadas</w:t>
      </w:r>
      <w:r w:rsidR="00820B1C" w:rsidRPr="00CD72C6">
        <w:rPr>
          <w:rFonts w:ascii="Times New Roman" w:hAnsi="Times New Roman"/>
          <w:sz w:val="24"/>
          <w:szCs w:val="24"/>
        </w:rPr>
        <w:t>,</w:t>
      </w:r>
      <w:r w:rsidR="00F40923" w:rsidRPr="00CD72C6">
        <w:rPr>
          <w:rFonts w:ascii="Times New Roman" w:hAnsi="Times New Roman"/>
          <w:sz w:val="24"/>
          <w:szCs w:val="24"/>
        </w:rPr>
        <w:t xml:space="preserve"> </w:t>
      </w:r>
      <w:r w:rsidR="00187827" w:rsidRPr="00CD72C6">
        <w:rPr>
          <w:rFonts w:ascii="Times New Roman" w:hAnsi="Times New Roman"/>
          <w:sz w:val="24"/>
          <w:szCs w:val="24"/>
        </w:rPr>
        <w:t>(</w:t>
      </w:r>
      <w:r w:rsidR="00F40923" w:rsidRPr="00CD72C6">
        <w:rPr>
          <w:rFonts w:ascii="Times New Roman" w:hAnsi="Times New Roman"/>
          <w:sz w:val="24"/>
          <w:szCs w:val="24"/>
        </w:rPr>
        <w:t>25,18</w:t>
      </w:r>
      <w:r w:rsidRPr="00CD72C6">
        <w:rPr>
          <w:rFonts w:ascii="Times New Roman" w:hAnsi="Times New Roman"/>
          <w:sz w:val="24"/>
          <w:szCs w:val="24"/>
        </w:rPr>
        <w:t xml:space="preserve"> %</w:t>
      </w:r>
      <w:r w:rsidR="00187827" w:rsidRPr="00CD72C6">
        <w:rPr>
          <w:rFonts w:ascii="Times New Roman" w:hAnsi="Times New Roman"/>
          <w:sz w:val="24"/>
          <w:szCs w:val="24"/>
        </w:rPr>
        <w:t>)</w:t>
      </w:r>
      <w:r w:rsidR="00820B1C" w:rsidRPr="00CD72C6">
        <w:rPr>
          <w:rFonts w:ascii="Times New Roman" w:hAnsi="Times New Roman"/>
          <w:sz w:val="24"/>
          <w:szCs w:val="24"/>
        </w:rPr>
        <w:t xml:space="preserve"> trouxeram de forma completa</w:t>
      </w:r>
      <w:r w:rsidRPr="00CD72C6">
        <w:rPr>
          <w:rFonts w:ascii="Times New Roman" w:hAnsi="Times New Roman"/>
          <w:sz w:val="24"/>
          <w:szCs w:val="24"/>
        </w:rPr>
        <w:t xml:space="preserve"> o número de entrevistas </w:t>
      </w:r>
      <w:r w:rsidRPr="00CD72C6">
        <w:rPr>
          <w:rFonts w:ascii="Times New Roman" w:hAnsi="Times New Roman"/>
          <w:sz w:val="24"/>
          <w:szCs w:val="24"/>
        </w:rPr>
        <w:lastRenderedPageBreak/>
        <w:t xml:space="preserve">e os critérios </w:t>
      </w:r>
      <w:r w:rsidR="005F1823" w:rsidRPr="00CD72C6">
        <w:rPr>
          <w:rFonts w:ascii="Times New Roman" w:hAnsi="Times New Roman"/>
          <w:sz w:val="24"/>
          <w:szCs w:val="24"/>
        </w:rPr>
        <w:t xml:space="preserve">adotados de saturação de dados. Esse </w:t>
      </w:r>
      <w:r w:rsidR="00B476C4" w:rsidRPr="00CD72C6">
        <w:rPr>
          <w:rFonts w:ascii="Times New Roman" w:hAnsi="Times New Roman"/>
          <w:sz w:val="24"/>
          <w:szCs w:val="24"/>
        </w:rPr>
        <w:t xml:space="preserve">resultado </w:t>
      </w:r>
      <w:r w:rsidR="005F1823" w:rsidRPr="00CD72C6">
        <w:rPr>
          <w:rFonts w:ascii="Times New Roman" w:hAnsi="Times New Roman"/>
          <w:sz w:val="24"/>
          <w:szCs w:val="24"/>
        </w:rPr>
        <w:t xml:space="preserve">demonstra a fragilidade dos estudos, pois, </w:t>
      </w:r>
      <w:r w:rsidR="00B476C4" w:rsidRPr="00CD72C6">
        <w:rPr>
          <w:rFonts w:ascii="Times New Roman" w:hAnsi="Times New Roman"/>
          <w:sz w:val="24"/>
          <w:szCs w:val="24"/>
        </w:rPr>
        <w:t>a falta de informações sobre a saturação dos dados é capaz de gerar impacto nega</w:t>
      </w:r>
      <w:r w:rsidR="00AA3DF7" w:rsidRPr="00CD72C6">
        <w:rPr>
          <w:rFonts w:ascii="Times New Roman" w:hAnsi="Times New Roman"/>
          <w:sz w:val="24"/>
          <w:szCs w:val="24"/>
        </w:rPr>
        <w:t>tivo na validade dos resultados</w:t>
      </w:r>
      <w:r w:rsidR="00475E16">
        <w:rPr>
          <w:rFonts w:ascii="Times New Roman" w:hAnsi="Times New Roman"/>
          <w:sz w:val="24"/>
          <w:szCs w:val="24"/>
        </w:rPr>
        <w:t xml:space="preserve"> </w:t>
      </w:r>
      <w:r w:rsidR="0098051E">
        <w:rPr>
          <w:rFonts w:ascii="Times New Roman" w:hAnsi="Times New Roman"/>
          <w:sz w:val="24"/>
          <w:szCs w:val="24"/>
          <w:vertAlign w:val="superscript"/>
        </w:rPr>
        <w:t>(18</w:t>
      </w:r>
      <w:r w:rsidR="00475E16">
        <w:rPr>
          <w:rFonts w:ascii="Times New Roman" w:hAnsi="Times New Roman"/>
          <w:sz w:val="24"/>
          <w:szCs w:val="24"/>
          <w:vertAlign w:val="superscript"/>
        </w:rPr>
        <w:t>)</w:t>
      </w:r>
      <w:r w:rsidR="00E764BC">
        <w:rPr>
          <w:rFonts w:ascii="Times New Roman" w:hAnsi="Times New Roman"/>
          <w:sz w:val="24"/>
          <w:szCs w:val="24"/>
        </w:rPr>
        <w:t>.</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A amostragem por saturação é uma ferramenta conceitual que pode ser empregada em investigações qualitativas</w:t>
      </w:r>
      <w:r w:rsidR="000623D4" w:rsidRPr="00CD72C6">
        <w:rPr>
          <w:rFonts w:ascii="Times New Roman" w:hAnsi="Times New Roman"/>
          <w:sz w:val="24"/>
          <w:szCs w:val="24"/>
        </w:rPr>
        <w:t xml:space="preserve">, cujo propósito é estabelecer </w:t>
      </w:r>
      <w:r w:rsidRPr="00CD72C6">
        <w:rPr>
          <w:rFonts w:ascii="Times New Roman" w:hAnsi="Times New Roman"/>
          <w:sz w:val="24"/>
          <w:szCs w:val="24"/>
        </w:rPr>
        <w:t>o tamanho final de uma amostra, interrompendo a captação de novos dados, porque os dados passam a apresentar, na avaliação do pesquisador, certa redundância ou repetição, não sendo considerado produti</w:t>
      </w:r>
      <w:r w:rsidR="00AA3DF7" w:rsidRPr="00CD72C6">
        <w:rPr>
          <w:rFonts w:ascii="Times New Roman" w:hAnsi="Times New Roman"/>
          <w:sz w:val="24"/>
          <w:szCs w:val="24"/>
        </w:rPr>
        <w:t>vo persistir na coleta de dados</w:t>
      </w:r>
      <w:r w:rsidR="00475E16">
        <w:rPr>
          <w:rFonts w:ascii="Times New Roman" w:hAnsi="Times New Roman"/>
          <w:sz w:val="24"/>
          <w:szCs w:val="24"/>
        </w:rPr>
        <w:t xml:space="preserve"> </w:t>
      </w:r>
      <w:r w:rsidR="0098051E">
        <w:rPr>
          <w:rFonts w:ascii="Times New Roman" w:hAnsi="Times New Roman"/>
          <w:sz w:val="24"/>
          <w:szCs w:val="24"/>
          <w:vertAlign w:val="superscript"/>
        </w:rPr>
        <w:t>(19</w:t>
      </w:r>
      <w:r w:rsidR="00475E16">
        <w:rPr>
          <w:rFonts w:ascii="Times New Roman" w:hAnsi="Times New Roman"/>
          <w:sz w:val="24"/>
          <w:szCs w:val="24"/>
          <w:vertAlign w:val="superscript"/>
        </w:rPr>
        <w:t>)</w:t>
      </w:r>
      <w:r w:rsidR="00E764BC">
        <w:rPr>
          <w:rFonts w:ascii="Times New Roman" w:hAnsi="Times New Roman"/>
          <w:sz w:val="24"/>
          <w:szCs w:val="24"/>
        </w:rPr>
        <w:t>.</w:t>
      </w:r>
    </w:p>
    <w:p w:rsidR="00CD0FF1" w:rsidRPr="00CD72C6" w:rsidRDefault="005F1823"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Para tanto, </w:t>
      </w:r>
      <w:r w:rsidR="00F23295" w:rsidRPr="00CD72C6">
        <w:rPr>
          <w:rFonts w:ascii="Times New Roman" w:hAnsi="Times New Roman"/>
          <w:sz w:val="24"/>
          <w:szCs w:val="24"/>
        </w:rPr>
        <w:t>é comum entre os métodos de pesquisa que a coleta e análise de dados sejam realizadas de forma concomitante, ou seja, a cada coleta de dados, o pesquisador deve fazer a análise para distinguir quais elementos su</w:t>
      </w:r>
      <w:r w:rsidR="00AA3DF7" w:rsidRPr="00CD72C6">
        <w:rPr>
          <w:rFonts w:ascii="Times New Roman" w:hAnsi="Times New Roman"/>
          <w:sz w:val="24"/>
          <w:szCs w:val="24"/>
        </w:rPr>
        <w:t>rgiram e quais foram replicados</w:t>
      </w:r>
      <w:r w:rsidR="0098051E">
        <w:rPr>
          <w:rFonts w:ascii="Times New Roman" w:hAnsi="Times New Roman"/>
          <w:sz w:val="24"/>
          <w:szCs w:val="24"/>
          <w:vertAlign w:val="superscript"/>
        </w:rPr>
        <w:t xml:space="preserve"> (17</w:t>
      </w:r>
      <w:r w:rsidR="00475E16">
        <w:rPr>
          <w:rFonts w:ascii="Times New Roman" w:hAnsi="Times New Roman"/>
          <w:sz w:val="24"/>
          <w:szCs w:val="24"/>
          <w:vertAlign w:val="superscript"/>
        </w:rPr>
        <w:t>)</w:t>
      </w:r>
      <w:r w:rsidR="00475E16">
        <w:rPr>
          <w:rFonts w:ascii="Times New Roman" w:hAnsi="Times New Roman"/>
          <w:sz w:val="24"/>
          <w:szCs w:val="24"/>
        </w:rPr>
        <w:t>.</w:t>
      </w:r>
      <w:r w:rsidR="00A97162" w:rsidRPr="00CD72C6">
        <w:rPr>
          <w:rFonts w:ascii="Times New Roman" w:hAnsi="Times New Roman"/>
          <w:sz w:val="24"/>
          <w:szCs w:val="24"/>
          <w:vertAlign w:val="superscript"/>
        </w:rPr>
        <w:t xml:space="preserve"> </w:t>
      </w:r>
    </w:p>
    <w:p w:rsidR="00CE63F4"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Alguns autores adotam o temo “fechar” a amostra que significa definir o conjunto que subsidiará a análise e interpretação dos dados. Se não houve fechamento por exaustão (abordando todos os sujeitos elegíveis), deve-se justificar por que se interrompeu o processamento de novas observações e o recrutamento de novos participantes, sendo a saturação teór</w:t>
      </w:r>
      <w:r w:rsidR="00AA3DF7" w:rsidRPr="00CD72C6">
        <w:rPr>
          <w:rFonts w:ascii="Times New Roman" w:hAnsi="Times New Roman"/>
          <w:sz w:val="24"/>
          <w:szCs w:val="24"/>
        </w:rPr>
        <w:t>ica uma das maneiras de fazê-lo</w:t>
      </w:r>
      <w:r w:rsidR="00475E16">
        <w:rPr>
          <w:rFonts w:ascii="Times New Roman" w:hAnsi="Times New Roman"/>
          <w:sz w:val="24"/>
          <w:szCs w:val="24"/>
        </w:rPr>
        <w:t xml:space="preserve"> </w:t>
      </w:r>
      <w:r w:rsidR="0098051E">
        <w:rPr>
          <w:rFonts w:ascii="Times New Roman" w:hAnsi="Times New Roman"/>
          <w:sz w:val="24"/>
          <w:szCs w:val="24"/>
          <w:vertAlign w:val="superscript"/>
        </w:rPr>
        <w:t>(9</w:t>
      </w:r>
      <w:r w:rsidR="00475E16">
        <w:rPr>
          <w:rFonts w:ascii="Times New Roman" w:hAnsi="Times New Roman"/>
          <w:sz w:val="24"/>
          <w:szCs w:val="24"/>
          <w:vertAlign w:val="superscript"/>
        </w:rPr>
        <w:t>)</w:t>
      </w:r>
      <w:r w:rsidR="00E764BC">
        <w:rPr>
          <w:rFonts w:ascii="Times New Roman" w:hAnsi="Times New Roman"/>
          <w:sz w:val="24"/>
          <w:szCs w:val="24"/>
        </w:rPr>
        <w:t>.</w:t>
      </w:r>
    </w:p>
    <w:p w:rsidR="00F965F6" w:rsidRPr="00E764BC"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 xml:space="preserve">Com relação a transcrição, é recomendável que os depoimentos </w:t>
      </w:r>
      <w:r w:rsidR="00565EB1" w:rsidRPr="00CD72C6">
        <w:rPr>
          <w:rFonts w:ascii="Times New Roman" w:hAnsi="Times New Roman"/>
          <w:sz w:val="24"/>
          <w:szCs w:val="24"/>
        </w:rPr>
        <w:t>sejam</w:t>
      </w:r>
      <w:r w:rsidRPr="00CD72C6">
        <w:rPr>
          <w:rFonts w:ascii="Times New Roman" w:hAnsi="Times New Roman"/>
          <w:sz w:val="24"/>
          <w:szCs w:val="24"/>
        </w:rPr>
        <w:t xml:space="preserve"> transcritos logo após serem encerrados, de preferência pelos pesquisadores que os realiza</w:t>
      </w:r>
      <w:r w:rsidR="00F965F6" w:rsidRPr="00CD72C6">
        <w:rPr>
          <w:rFonts w:ascii="Times New Roman" w:hAnsi="Times New Roman"/>
          <w:sz w:val="24"/>
          <w:szCs w:val="24"/>
        </w:rPr>
        <w:t>m</w:t>
      </w:r>
      <w:r w:rsidRPr="00CD72C6">
        <w:rPr>
          <w:rFonts w:ascii="Times New Roman" w:hAnsi="Times New Roman"/>
          <w:sz w:val="24"/>
          <w:szCs w:val="24"/>
        </w:rPr>
        <w:t>, pois isso permite ao pesquisador ouvir a gravação tendo o texto transcrito em mãos, acompanhando e conferindo cada fr</w:t>
      </w:r>
      <w:r w:rsidR="005F4F78" w:rsidRPr="00CD72C6">
        <w:rPr>
          <w:rFonts w:ascii="Times New Roman" w:hAnsi="Times New Roman"/>
          <w:sz w:val="24"/>
          <w:szCs w:val="24"/>
        </w:rPr>
        <w:t>ase e as mudanças de entonação</w:t>
      </w:r>
      <w:r w:rsidR="00475E16">
        <w:rPr>
          <w:rFonts w:ascii="Times New Roman" w:hAnsi="Times New Roman"/>
          <w:sz w:val="24"/>
          <w:szCs w:val="24"/>
        </w:rPr>
        <w:t xml:space="preserve"> </w:t>
      </w:r>
      <w:r w:rsidR="0098051E">
        <w:rPr>
          <w:rFonts w:ascii="Times New Roman" w:hAnsi="Times New Roman"/>
          <w:sz w:val="24"/>
          <w:szCs w:val="24"/>
          <w:vertAlign w:val="superscript"/>
        </w:rPr>
        <w:t>(20</w:t>
      </w:r>
      <w:r w:rsidR="00475E16">
        <w:rPr>
          <w:rFonts w:ascii="Times New Roman" w:hAnsi="Times New Roman"/>
          <w:sz w:val="24"/>
          <w:szCs w:val="24"/>
          <w:vertAlign w:val="superscript"/>
        </w:rPr>
        <w:t>)</w:t>
      </w:r>
      <w:r w:rsidR="00E764BC">
        <w:rPr>
          <w:rFonts w:ascii="Times New Roman" w:hAnsi="Times New Roman"/>
          <w:sz w:val="24"/>
          <w:szCs w:val="24"/>
        </w:rPr>
        <w:t xml:space="preserve">. </w:t>
      </w:r>
      <w:r w:rsidRPr="00CD72C6">
        <w:rPr>
          <w:rFonts w:ascii="Times New Roman" w:hAnsi="Times New Roman"/>
          <w:sz w:val="24"/>
          <w:szCs w:val="24"/>
        </w:rPr>
        <w:t xml:space="preserve">O COREQ </w:t>
      </w:r>
      <w:r w:rsidR="00B470A8" w:rsidRPr="00CD72C6">
        <w:rPr>
          <w:rFonts w:ascii="Times New Roman" w:hAnsi="Times New Roman"/>
          <w:sz w:val="24"/>
          <w:szCs w:val="24"/>
        </w:rPr>
        <w:t xml:space="preserve">recomenda </w:t>
      </w:r>
      <w:r w:rsidRPr="00CD72C6">
        <w:rPr>
          <w:rFonts w:ascii="Times New Roman" w:hAnsi="Times New Roman"/>
          <w:sz w:val="24"/>
          <w:szCs w:val="24"/>
        </w:rPr>
        <w:t>que seja entregue uma cópia de cada transcrição aos participantes do estudo, de forma individual, para que eles leiam com atenção tudo que foi relatado por eles e, caso julguem necessário, façam as devidas alterações, complementando alguma informação já descrita ou corrig</w:t>
      </w:r>
      <w:r w:rsidR="00AA3DF7" w:rsidRPr="00CD72C6">
        <w:rPr>
          <w:rFonts w:ascii="Times New Roman" w:hAnsi="Times New Roman"/>
          <w:sz w:val="24"/>
          <w:szCs w:val="24"/>
        </w:rPr>
        <w:t>indo algo que esteja equivocado</w:t>
      </w:r>
      <w:r w:rsidR="00475E16">
        <w:rPr>
          <w:rFonts w:ascii="Times New Roman" w:hAnsi="Times New Roman"/>
          <w:sz w:val="24"/>
          <w:szCs w:val="24"/>
        </w:rPr>
        <w:t xml:space="preserve"> </w:t>
      </w:r>
      <w:r w:rsidR="0098051E">
        <w:rPr>
          <w:rFonts w:ascii="Times New Roman" w:hAnsi="Times New Roman"/>
          <w:sz w:val="24"/>
          <w:szCs w:val="24"/>
          <w:vertAlign w:val="superscript"/>
        </w:rPr>
        <w:t>(6,11</w:t>
      </w:r>
      <w:r w:rsidR="00475E16">
        <w:rPr>
          <w:rFonts w:ascii="Times New Roman" w:hAnsi="Times New Roman"/>
          <w:sz w:val="24"/>
          <w:szCs w:val="24"/>
          <w:vertAlign w:val="superscript"/>
        </w:rPr>
        <w:t>)</w:t>
      </w:r>
      <w:r w:rsidR="00E764BC">
        <w:rPr>
          <w:rFonts w:ascii="Times New Roman" w:hAnsi="Times New Roman"/>
          <w:sz w:val="24"/>
          <w:szCs w:val="24"/>
        </w:rPr>
        <w:t>.</w:t>
      </w:r>
      <w:r w:rsidR="00E764BC">
        <w:rPr>
          <w:rFonts w:ascii="Times New Roman" w:hAnsi="Times New Roman"/>
          <w:sz w:val="24"/>
          <w:szCs w:val="24"/>
          <w:vertAlign w:val="superscript"/>
        </w:rPr>
        <w:t xml:space="preserve"> </w:t>
      </w:r>
      <w:r w:rsidR="00F965F6" w:rsidRPr="00E764BC">
        <w:rPr>
          <w:rFonts w:ascii="Times New Roman" w:hAnsi="Times New Roman"/>
          <w:sz w:val="24"/>
          <w:szCs w:val="24"/>
        </w:rPr>
        <w:t xml:space="preserve">Verificou-se que somente em </w:t>
      </w:r>
      <w:r w:rsidR="00187827" w:rsidRPr="00E764BC">
        <w:rPr>
          <w:rFonts w:ascii="Times New Roman" w:hAnsi="Times New Roman"/>
          <w:sz w:val="24"/>
          <w:szCs w:val="24"/>
        </w:rPr>
        <w:t>(</w:t>
      </w:r>
      <w:r w:rsidR="00F40923" w:rsidRPr="00E764BC">
        <w:rPr>
          <w:rFonts w:ascii="Times New Roman" w:hAnsi="Times New Roman"/>
          <w:sz w:val="24"/>
          <w:szCs w:val="24"/>
        </w:rPr>
        <w:t>3,80</w:t>
      </w:r>
      <w:r w:rsidRPr="00E764BC">
        <w:rPr>
          <w:rFonts w:ascii="Times New Roman" w:hAnsi="Times New Roman"/>
          <w:sz w:val="24"/>
          <w:szCs w:val="24"/>
        </w:rPr>
        <w:t>%</w:t>
      </w:r>
      <w:r w:rsidR="00187827" w:rsidRPr="00E764BC">
        <w:rPr>
          <w:rFonts w:ascii="Times New Roman" w:hAnsi="Times New Roman"/>
          <w:sz w:val="24"/>
          <w:szCs w:val="24"/>
        </w:rPr>
        <w:t>)</w:t>
      </w:r>
      <w:r w:rsidRPr="00E764BC">
        <w:rPr>
          <w:rFonts w:ascii="Times New Roman" w:hAnsi="Times New Roman"/>
          <w:sz w:val="24"/>
          <w:szCs w:val="24"/>
        </w:rPr>
        <w:t xml:space="preserve"> das dissertações este dado aparece de </w:t>
      </w:r>
      <w:r w:rsidR="00565EB1" w:rsidRPr="00E764BC">
        <w:rPr>
          <w:rFonts w:ascii="Times New Roman" w:hAnsi="Times New Roman"/>
          <w:sz w:val="24"/>
          <w:szCs w:val="24"/>
        </w:rPr>
        <w:t>forma explícita</w:t>
      </w:r>
      <w:r w:rsidR="00F965F6" w:rsidRPr="00E764BC">
        <w:rPr>
          <w:rFonts w:ascii="Times New Roman" w:hAnsi="Times New Roman"/>
          <w:sz w:val="24"/>
          <w:szCs w:val="24"/>
        </w:rPr>
        <w:t xml:space="preserve">. O não cumprimento deste critério </w:t>
      </w:r>
      <w:r w:rsidR="0030442A" w:rsidRPr="00E764BC">
        <w:rPr>
          <w:rFonts w:ascii="Times New Roman" w:hAnsi="Times New Roman"/>
          <w:sz w:val="24"/>
          <w:szCs w:val="24"/>
        </w:rPr>
        <w:t xml:space="preserve">pode estar relacionado </w:t>
      </w:r>
      <w:r w:rsidR="00F965F6" w:rsidRPr="00E764BC">
        <w:rPr>
          <w:rFonts w:ascii="Times New Roman" w:hAnsi="Times New Roman"/>
          <w:sz w:val="24"/>
          <w:szCs w:val="24"/>
        </w:rPr>
        <w:t xml:space="preserve">a </w:t>
      </w:r>
      <w:r w:rsidR="00F965F6" w:rsidRPr="00E764BC">
        <w:rPr>
          <w:rFonts w:ascii="Times New Roman" w:hAnsi="Times New Roman"/>
          <w:sz w:val="24"/>
          <w:szCs w:val="24"/>
        </w:rPr>
        <w:lastRenderedPageBreak/>
        <w:t xml:space="preserve">negação de informações fornecidas anteriormente ou a </w:t>
      </w:r>
      <w:r w:rsidR="0030442A" w:rsidRPr="00E764BC">
        <w:rPr>
          <w:rFonts w:ascii="Times New Roman" w:hAnsi="Times New Roman"/>
          <w:sz w:val="24"/>
          <w:szCs w:val="24"/>
        </w:rPr>
        <w:t xml:space="preserve">falta de confiabilidade da memória dos </w:t>
      </w:r>
      <w:r w:rsidR="00F965F6" w:rsidRPr="00E764BC">
        <w:rPr>
          <w:rFonts w:ascii="Times New Roman" w:hAnsi="Times New Roman"/>
          <w:sz w:val="24"/>
          <w:szCs w:val="24"/>
        </w:rPr>
        <w:t>participantes</w:t>
      </w:r>
      <w:r w:rsidR="00475E16">
        <w:rPr>
          <w:rFonts w:ascii="Times New Roman" w:hAnsi="Times New Roman"/>
          <w:sz w:val="24"/>
          <w:szCs w:val="24"/>
        </w:rPr>
        <w:t xml:space="preserve"> </w:t>
      </w:r>
      <w:r w:rsidR="0098051E">
        <w:rPr>
          <w:rFonts w:ascii="Times New Roman" w:hAnsi="Times New Roman"/>
          <w:sz w:val="24"/>
          <w:szCs w:val="24"/>
          <w:vertAlign w:val="superscript"/>
        </w:rPr>
        <w:t>(9</w:t>
      </w:r>
      <w:r w:rsidR="00475E16">
        <w:rPr>
          <w:rFonts w:ascii="Times New Roman" w:hAnsi="Times New Roman"/>
          <w:sz w:val="24"/>
          <w:szCs w:val="24"/>
          <w:vertAlign w:val="superscript"/>
        </w:rPr>
        <w:t>)</w:t>
      </w:r>
      <w:r w:rsidR="008E112B">
        <w:rPr>
          <w:rFonts w:ascii="Times New Roman" w:hAnsi="Times New Roman"/>
          <w:sz w:val="24"/>
          <w:szCs w:val="24"/>
        </w:rPr>
        <w:t>.</w:t>
      </w:r>
    </w:p>
    <w:p w:rsidR="00187827" w:rsidRPr="00CD72C6" w:rsidRDefault="00A1264E" w:rsidP="008274D0">
      <w:pPr>
        <w:spacing w:after="0" w:line="480" w:lineRule="auto"/>
        <w:ind w:firstLine="709"/>
        <w:jc w:val="both"/>
        <w:rPr>
          <w:rFonts w:ascii="Times New Roman" w:hAnsi="Times New Roman"/>
          <w:sz w:val="24"/>
          <w:szCs w:val="24"/>
        </w:rPr>
      </w:pPr>
      <w:r w:rsidRPr="00E764BC">
        <w:rPr>
          <w:rFonts w:ascii="Times New Roman" w:hAnsi="Times New Roman"/>
          <w:sz w:val="24"/>
          <w:szCs w:val="24"/>
        </w:rPr>
        <w:t>Após a análise minuciosa, c</w:t>
      </w:r>
      <w:r w:rsidR="00565EB1" w:rsidRPr="00E764BC">
        <w:rPr>
          <w:rFonts w:ascii="Times New Roman" w:hAnsi="Times New Roman"/>
          <w:sz w:val="24"/>
          <w:szCs w:val="24"/>
        </w:rPr>
        <w:t>onstatou-se que nenhuma das dissertaç</w:t>
      </w:r>
      <w:r w:rsidR="00A83D17" w:rsidRPr="00E764BC">
        <w:rPr>
          <w:rFonts w:ascii="Times New Roman" w:hAnsi="Times New Roman"/>
          <w:sz w:val="24"/>
          <w:szCs w:val="24"/>
        </w:rPr>
        <w:t>ões analisadas apresentou todas</w:t>
      </w:r>
      <w:r w:rsidR="00565EB1" w:rsidRPr="00E764BC">
        <w:rPr>
          <w:rFonts w:ascii="Times New Roman" w:hAnsi="Times New Roman"/>
          <w:sz w:val="24"/>
          <w:szCs w:val="24"/>
        </w:rPr>
        <w:t xml:space="preserve"> as informações contidas no COREQ.</w:t>
      </w:r>
    </w:p>
    <w:p w:rsidR="00927D1D" w:rsidRPr="008274D0" w:rsidRDefault="00927D1D" w:rsidP="008274D0">
      <w:pPr>
        <w:pStyle w:val="Ttulo1"/>
        <w:shd w:val="clear" w:color="auto" w:fill="FFFFFF"/>
        <w:spacing w:before="0" w:beforeAutospacing="0" w:after="0" w:afterAutospacing="0" w:line="480" w:lineRule="auto"/>
        <w:ind w:firstLine="709"/>
        <w:jc w:val="both"/>
        <w:rPr>
          <w:sz w:val="24"/>
          <w:szCs w:val="24"/>
        </w:rPr>
      </w:pPr>
      <w:r w:rsidRPr="00CD72C6">
        <w:rPr>
          <w:sz w:val="24"/>
          <w:szCs w:val="24"/>
        </w:rPr>
        <w:t>CONCLU</w:t>
      </w:r>
      <w:r w:rsidR="00F23295" w:rsidRPr="00CD72C6">
        <w:rPr>
          <w:sz w:val="24"/>
          <w:szCs w:val="24"/>
        </w:rPr>
        <w:t>SÕES</w:t>
      </w:r>
    </w:p>
    <w:p w:rsidR="0095313A" w:rsidRDefault="00F23295" w:rsidP="009B415E">
      <w:pPr>
        <w:tabs>
          <w:tab w:val="left" w:pos="851"/>
        </w:tabs>
        <w:spacing w:after="0" w:line="480" w:lineRule="auto"/>
        <w:ind w:firstLine="709"/>
        <w:mirrorIndents/>
        <w:jc w:val="both"/>
        <w:rPr>
          <w:rFonts w:ascii="Times New Roman" w:hAnsi="Times New Roman"/>
          <w:b/>
          <w:sz w:val="24"/>
          <w:szCs w:val="24"/>
        </w:rPr>
      </w:pPr>
      <w:r w:rsidRPr="00CD72C6">
        <w:rPr>
          <w:rFonts w:ascii="Times New Roman" w:hAnsi="Times New Roman"/>
          <w:sz w:val="24"/>
          <w:szCs w:val="24"/>
          <w:shd w:val="clear" w:color="auto" w:fill="FFFFFF"/>
        </w:rPr>
        <w:t>O método de pesquisa qualitativa tem se t</w:t>
      </w:r>
      <w:r w:rsidR="008342DB" w:rsidRPr="00CD72C6">
        <w:rPr>
          <w:rFonts w:ascii="Times New Roman" w:hAnsi="Times New Roman"/>
          <w:sz w:val="24"/>
          <w:szCs w:val="24"/>
          <w:shd w:val="clear" w:color="auto" w:fill="FFFFFF"/>
        </w:rPr>
        <w:t>ornado cada vez mais rigoroso,</w:t>
      </w:r>
      <w:r w:rsidRPr="00CD72C6">
        <w:rPr>
          <w:rFonts w:ascii="Times New Roman" w:hAnsi="Times New Roman"/>
          <w:sz w:val="24"/>
          <w:szCs w:val="24"/>
          <w:shd w:val="clear" w:color="auto" w:fill="FFFFFF"/>
        </w:rPr>
        <w:t xml:space="preserve"> fundamentado e constituído em uma possibilidad</w:t>
      </w:r>
      <w:r w:rsidR="00927D1D" w:rsidRPr="00CD72C6">
        <w:rPr>
          <w:rFonts w:ascii="Times New Roman" w:hAnsi="Times New Roman"/>
          <w:sz w:val="24"/>
          <w:szCs w:val="24"/>
          <w:shd w:val="clear" w:color="auto" w:fill="FFFFFF"/>
        </w:rPr>
        <w:t xml:space="preserve">e de busca de conhecimento para </w:t>
      </w:r>
      <w:r w:rsidRPr="00CD72C6">
        <w:rPr>
          <w:rFonts w:ascii="Times New Roman" w:hAnsi="Times New Roman"/>
          <w:sz w:val="24"/>
          <w:szCs w:val="24"/>
          <w:shd w:val="clear" w:color="auto" w:fill="FFFFFF"/>
        </w:rPr>
        <w:t xml:space="preserve">compreender, analisar e interpretar a complexidade do ser humano. </w:t>
      </w:r>
    </w:p>
    <w:p w:rsidR="00CE63F4" w:rsidRPr="00910744" w:rsidRDefault="00F23295" w:rsidP="009B415E">
      <w:pPr>
        <w:tabs>
          <w:tab w:val="left" w:pos="851"/>
        </w:tabs>
        <w:spacing w:after="0" w:line="480" w:lineRule="auto"/>
        <w:ind w:firstLine="709"/>
        <w:jc w:val="both"/>
        <w:rPr>
          <w:rFonts w:ascii="Times New Roman" w:hAnsi="Times New Roman"/>
          <w:sz w:val="24"/>
          <w:szCs w:val="24"/>
          <w:shd w:val="clear" w:color="auto" w:fill="FFFFFF"/>
        </w:rPr>
      </w:pPr>
      <w:r w:rsidRPr="00CD72C6">
        <w:rPr>
          <w:rFonts w:ascii="Times New Roman" w:hAnsi="Times New Roman"/>
          <w:sz w:val="24"/>
          <w:szCs w:val="24"/>
          <w:shd w:val="clear" w:color="auto" w:fill="FFFFFF"/>
        </w:rPr>
        <w:t xml:space="preserve">Para o cumprimento do rigor metodológico </w:t>
      </w:r>
      <w:r w:rsidR="00F965F6" w:rsidRPr="00CD72C6">
        <w:rPr>
          <w:rFonts w:ascii="Times New Roman" w:hAnsi="Times New Roman"/>
          <w:sz w:val="24"/>
          <w:szCs w:val="24"/>
          <w:shd w:val="clear" w:color="auto" w:fill="FFFFFF"/>
        </w:rPr>
        <w:t>têm</w:t>
      </w:r>
      <w:r w:rsidRPr="00CD72C6">
        <w:rPr>
          <w:rFonts w:ascii="Times New Roman" w:hAnsi="Times New Roman"/>
          <w:sz w:val="24"/>
          <w:szCs w:val="24"/>
          <w:shd w:val="clear" w:color="auto" w:fill="FFFFFF"/>
        </w:rPr>
        <w:t xml:space="preserve"> sido </w:t>
      </w:r>
      <w:r w:rsidR="00F965F6" w:rsidRPr="00CD72C6">
        <w:rPr>
          <w:rFonts w:ascii="Times New Roman" w:hAnsi="Times New Roman"/>
          <w:sz w:val="24"/>
          <w:szCs w:val="24"/>
          <w:shd w:val="clear" w:color="auto" w:fill="FFFFFF"/>
        </w:rPr>
        <w:t xml:space="preserve">criados instrumentos ou guias norteadores que auxiliam o pesquisador na escrita do estudo científico. </w:t>
      </w:r>
      <w:r w:rsidRPr="00CD72C6">
        <w:rPr>
          <w:rFonts w:ascii="Times New Roman" w:hAnsi="Times New Roman"/>
          <w:sz w:val="24"/>
          <w:szCs w:val="24"/>
          <w:shd w:val="clear" w:color="auto" w:fill="FFFFFF"/>
        </w:rPr>
        <w:t xml:space="preserve">O COREQ é um exemplo destes guias que </w:t>
      </w:r>
      <w:r w:rsidR="00F965F6" w:rsidRPr="00CD72C6">
        <w:rPr>
          <w:rFonts w:ascii="Times New Roman" w:hAnsi="Times New Roman"/>
          <w:sz w:val="24"/>
          <w:szCs w:val="24"/>
          <w:shd w:val="clear" w:color="auto" w:fill="FFFFFF"/>
        </w:rPr>
        <w:t xml:space="preserve">contempla </w:t>
      </w:r>
      <w:r w:rsidRPr="00CD72C6">
        <w:rPr>
          <w:rFonts w:ascii="Times New Roman" w:hAnsi="Times New Roman"/>
          <w:sz w:val="24"/>
          <w:szCs w:val="24"/>
          <w:shd w:val="clear" w:color="auto" w:fill="FFFFFF"/>
        </w:rPr>
        <w:t xml:space="preserve">em seus critérios o uso de instrumentos, amostragem, métodos de estudo, coleta e transcrição de dados, contexto de investigação, bem como etapas de análise e interpretação de dados.  </w:t>
      </w:r>
    </w:p>
    <w:p w:rsidR="00CE63F4" w:rsidRPr="00CD72C6" w:rsidRDefault="00F23295" w:rsidP="009B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hAnsi="Times New Roman"/>
          <w:sz w:val="24"/>
          <w:szCs w:val="24"/>
          <w:shd w:val="clear" w:color="auto" w:fill="FFFFFF"/>
        </w:rPr>
      </w:pPr>
      <w:r w:rsidRPr="00CD72C6">
        <w:rPr>
          <w:rFonts w:ascii="Times New Roman" w:hAnsi="Times New Roman"/>
          <w:sz w:val="24"/>
          <w:szCs w:val="24"/>
          <w:shd w:val="clear" w:color="auto" w:fill="FFFFFF"/>
        </w:rPr>
        <w:t>Os dados resultantes da análise das dissertações nos permite</w:t>
      </w:r>
      <w:r w:rsidR="006760F8" w:rsidRPr="00CD72C6">
        <w:rPr>
          <w:rFonts w:ascii="Times New Roman" w:hAnsi="Times New Roman"/>
          <w:sz w:val="24"/>
          <w:szCs w:val="24"/>
          <w:shd w:val="clear" w:color="auto" w:fill="FFFFFF"/>
        </w:rPr>
        <w:t>m</w:t>
      </w:r>
      <w:r w:rsidRPr="00CD72C6">
        <w:rPr>
          <w:rFonts w:ascii="Times New Roman" w:hAnsi="Times New Roman"/>
          <w:sz w:val="24"/>
          <w:szCs w:val="24"/>
          <w:shd w:val="clear" w:color="auto" w:fill="FFFFFF"/>
        </w:rPr>
        <w:t xml:space="preserve"> concluir que </w:t>
      </w:r>
      <w:r w:rsidR="006760F8" w:rsidRPr="00CD72C6">
        <w:rPr>
          <w:rFonts w:ascii="Times New Roman" w:hAnsi="Times New Roman"/>
          <w:sz w:val="24"/>
          <w:szCs w:val="24"/>
          <w:shd w:val="clear" w:color="auto" w:fill="FFFFFF"/>
        </w:rPr>
        <w:t>as redações destes trabalhos não cumpriram</w:t>
      </w:r>
      <w:r w:rsidRPr="00CD72C6">
        <w:rPr>
          <w:rFonts w:ascii="Times New Roman" w:hAnsi="Times New Roman"/>
          <w:sz w:val="24"/>
          <w:szCs w:val="24"/>
          <w:shd w:val="clear" w:color="auto" w:fill="FFFFFF"/>
        </w:rPr>
        <w:t xml:space="preserve"> em sua totalidade os critérios estabelecidos pelo COREQ.</w:t>
      </w:r>
    </w:p>
    <w:p w:rsidR="00CE63F4" w:rsidRPr="00CD72C6" w:rsidRDefault="00F23295" w:rsidP="009B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09"/>
        <w:jc w:val="both"/>
        <w:rPr>
          <w:rFonts w:ascii="Times New Roman" w:hAnsi="Times New Roman"/>
          <w:sz w:val="24"/>
          <w:szCs w:val="24"/>
          <w:shd w:val="clear" w:color="auto" w:fill="FFFFFF"/>
        </w:rPr>
      </w:pPr>
      <w:r w:rsidRPr="00CD72C6">
        <w:rPr>
          <w:rFonts w:ascii="Times New Roman" w:hAnsi="Times New Roman"/>
          <w:sz w:val="24"/>
          <w:szCs w:val="24"/>
          <w:shd w:val="clear" w:color="auto" w:fill="FFFFFF"/>
        </w:rPr>
        <w:t>As principais lacunas referem-se a descrição da amostragem e dos não participantes, a presença de não participantes no decorrer da coleta de dados, a necessidade de repetição de en</w:t>
      </w:r>
      <w:r w:rsidR="00356399" w:rsidRPr="00CD72C6">
        <w:rPr>
          <w:rFonts w:ascii="Times New Roman" w:hAnsi="Times New Roman"/>
          <w:sz w:val="24"/>
          <w:szCs w:val="24"/>
          <w:shd w:val="clear" w:color="auto" w:fill="FFFFFF"/>
        </w:rPr>
        <w:t>trevistas, a saturação de dados e</w:t>
      </w:r>
      <w:r w:rsidRPr="00CD72C6">
        <w:rPr>
          <w:rFonts w:ascii="Times New Roman" w:hAnsi="Times New Roman"/>
          <w:sz w:val="24"/>
          <w:szCs w:val="24"/>
          <w:shd w:val="clear" w:color="auto" w:fill="FFFFFF"/>
        </w:rPr>
        <w:t xml:space="preserve"> o retorno </w:t>
      </w:r>
      <w:r w:rsidR="0095313A" w:rsidRPr="00CD72C6">
        <w:rPr>
          <w:rFonts w:ascii="Times New Roman" w:hAnsi="Times New Roman"/>
          <w:sz w:val="24"/>
          <w:szCs w:val="24"/>
          <w:shd w:val="clear" w:color="auto" w:fill="FFFFFF"/>
        </w:rPr>
        <w:t>da transcrição</w:t>
      </w:r>
      <w:r w:rsidRPr="00CD72C6">
        <w:rPr>
          <w:rFonts w:ascii="Times New Roman" w:hAnsi="Times New Roman"/>
          <w:sz w:val="24"/>
          <w:szCs w:val="24"/>
          <w:shd w:val="clear" w:color="auto" w:fill="FFFFFF"/>
        </w:rPr>
        <w:t xml:space="preserve"> das entrevistas para os participantes. Por outro lado, há o cumprimento na totalidade das dissertações </w:t>
      </w:r>
      <w:r w:rsidR="00565EB1" w:rsidRPr="00CD72C6">
        <w:rPr>
          <w:rFonts w:ascii="Times New Roman" w:hAnsi="Times New Roman"/>
          <w:sz w:val="24"/>
          <w:szCs w:val="24"/>
          <w:shd w:val="clear" w:color="auto" w:fill="FFFFFF"/>
        </w:rPr>
        <w:t xml:space="preserve">em relação a </w:t>
      </w:r>
      <w:r w:rsidRPr="00CD72C6">
        <w:rPr>
          <w:rFonts w:ascii="Times New Roman" w:hAnsi="Times New Roman"/>
          <w:sz w:val="24"/>
          <w:szCs w:val="24"/>
          <w:shd w:val="clear" w:color="auto" w:fill="FFFFFF"/>
        </w:rPr>
        <w:t>descrição da orientação metodológica, e em sua maioria há o cumprimento dos métodos de abordagem, do tam</w:t>
      </w:r>
      <w:r w:rsidR="002271BE" w:rsidRPr="00CD72C6">
        <w:rPr>
          <w:rFonts w:ascii="Times New Roman" w:hAnsi="Times New Roman"/>
          <w:sz w:val="24"/>
          <w:szCs w:val="24"/>
          <w:shd w:val="clear" w:color="auto" w:fill="FFFFFF"/>
        </w:rPr>
        <w:t>anho da amostra, da configuração e d</w:t>
      </w:r>
      <w:r w:rsidRPr="00CD72C6">
        <w:rPr>
          <w:rFonts w:ascii="Times New Roman" w:hAnsi="Times New Roman"/>
          <w:sz w:val="24"/>
          <w:szCs w:val="24"/>
          <w:shd w:val="clear" w:color="auto" w:fill="FFFFFF"/>
        </w:rPr>
        <w:t xml:space="preserve">a coleta de dados. </w:t>
      </w:r>
    </w:p>
    <w:p w:rsidR="00404AFE" w:rsidRPr="00CD72C6" w:rsidRDefault="00F23295" w:rsidP="009B415E">
      <w:pPr>
        <w:spacing w:after="0" w:line="480" w:lineRule="auto"/>
        <w:ind w:firstLine="709"/>
        <w:jc w:val="both"/>
        <w:rPr>
          <w:rFonts w:ascii="Times New Roman" w:hAnsi="Times New Roman"/>
          <w:sz w:val="24"/>
          <w:szCs w:val="24"/>
        </w:rPr>
      </w:pPr>
      <w:r w:rsidRPr="00CD72C6">
        <w:rPr>
          <w:rFonts w:ascii="Times New Roman" w:hAnsi="Times New Roman"/>
          <w:sz w:val="24"/>
          <w:szCs w:val="24"/>
        </w:rPr>
        <w:t>Nesta perspectiva de construção de conhecimento é importante considerar a utilização destes guias na elaboração, no desenvolvimento e na redação dos trabalhos científicos, principalmente</w:t>
      </w:r>
      <w:r w:rsidR="00130106" w:rsidRPr="00CD72C6">
        <w:rPr>
          <w:rFonts w:ascii="Times New Roman" w:hAnsi="Times New Roman"/>
          <w:sz w:val="24"/>
          <w:szCs w:val="24"/>
        </w:rPr>
        <w:t>,</w:t>
      </w:r>
      <w:r w:rsidRPr="00CD72C6">
        <w:rPr>
          <w:rFonts w:ascii="Times New Roman" w:hAnsi="Times New Roman"/>
          <w:sz w:val="24"/>
          <w:szCs w:val="24"/>
        </w:rPr>
        <w:t xml:space="preserve"> entre os programas de pós-graduação Stricto Sensu, de modo a contribuir para </w:t>
      </w:r>
      <w:r w:rsidRPr="00CD72C6">
        <w:rPr>
          <w:rFonts w:ascii="Times New Roman" w:hAnsi="Times New Roman"/>
          <w:sz w:val="24"/>
          <w:szCs w:val="24"/>
        </w:rPr>
        <w:lastRenderedPageBreak/>
        <w:t xml:space="preserve">o rigor metodológico das pesquisas qualitativas, para a produção científica e para o avanço da ciência da enfermagem. </w:t>
      </w:r>
    </w:p>
    <w:p w:rsidR="00622033" w:rsidRDefault="00622033" w:rsidP="00910744">
      <w:pPr>
        <w:spacing w:after="0" w:line="360" w:lineRule="auto"/>
        <w:jc w:val="both"/>
        <w:rPr>
          <w:rFonts w:ascii="Times New Roman" w:hAnsi="Times New Roman"/>
          <w:sz w:val="24"/>
          <w:szCs w:val="24"/>
        </w:rPr>
      </w:pPr>
    </w:p>
    <w:p w:rsidR="00622033" w:rsidRDefault="00F23295" w:rsidP="0028245A">
      <w:pPr>
        <w:spacing w:after="0" w:line="360" w:lineRule="auto"/>
        <w:jc w:val="both"/>
        <w:rPr>
          <w:rFonts w:ascii="Times New Roman" w:hAnsi="Times New Roman"/>
          <w:sz w:val="24"/>
          <w:szCs w:val="24"/>
        </w:rPr>
      </w:pPr>
      <w:r w:rsidRPr="00CD72C6">
        <w:rPr>
          <w:rFonts w:ascii="Times New Roman" w:hAnsi="Times New Roman"/>
          <w:b/>
          <w:sz w:val="24"/>
          <w:szCs w:val="24"/>
        </w:rPr>
        <w:t>REFERÊNCIAS</w:t>
      </w:r>
    </w:p>
    <w:p w:rsidR="0097359A" w:rsidRPr="008667B6" w:rsidRDefault="0097359A" w:rsidP="002F13CA">
      <w:pPr>
        <w:pStyle w:val="PargrafodaLista"/>
        <w:spacing w:after="120" w:line="240" w:lineRule="auto"/>
        <w:ind w:left="0"/>
        <w:rPr>
          <w:rFonts w:ascii="Times New Roman" w:hAnsi="Times New Roman"/>
          <w:color w:val="000000"/>
          <w:sz w:val="24"/>
          <w:szCs w:val="24"/>
          <w:highlight w:val="yellow"/>
          <w:lang w:val="en-US"/>
        </w:rPr>
      </w:pPr>
    </w:p>
    <w:p w:rsidR="0097359A" w:rsidRPr="00030CBD" w:rsidRDefault="0097359A" w:rsidP="002F13CA">
      <w:pPr>
        <w:pStyle w:val="PargrafodaLista"/>
        <w:numPr>
          <w:ilvl w:val="0"/>
          <w:numId w:val="8"/>
        </w:numPr>
        <w:spacing w:after="120" w:line="240" w:lineRule="auto"/>
        <w:ind w:left="0"/>
        <w:rPr>
          <w:rFonts w:ascii="Times New Roman" w:hAnsi="Times New Roman"/>
          <w:sz w:val="24"/>
          <w:szCs w:val="24"/>
          <w:lang w:val="en-US"/>
        </w:rPr>
      </w:pPr>
      <w:r w:rsidRPr="00030CBD">
        <w:rPr>
          <w:rFonts w:ascii="Times New Roman" w:hAnsi="Times New Roman"/>
          <w:color w:val="000000"/>
          <w:sz w:val="24"/>
          <w:szCs w:val="24"/>
        </w:rPr>
        <w:t xml:space="preserve">Scochi CGS, Munari DB, Pedreira MLG, Padilha MI, Marziale MH. </w:t>
      </w:r>
      <w:r w:rsidR="00902B97" w:rsidRPr="00030CBD">
        <w:rPr>
          <w:rFonts w:ascii="Times New Roman" w:hAnsi="Times New Roman"/>
          <w:sz w:val="24"/>
          <w:szCs w:val="24"/>
          <w:lang w:val="en-US"/>
        </w:rPr>
        <w:t>The importance of journal qualification towards advancing nursing research production and visibility.</w:t>
      </w:r>
      <w:r w:rsidR="007F0CD4" w:rsidRPr="00030CBD">
        <w:rPr>
          <w:rFonts w:ascii="Times New Roman" w:hAnsi="Times New Roman"/>
          <w:sz w:val="24"/>
          <w:szCs w:val="24"/>
          <w:lang w:val="en-US"/>
        </w:rPr>
        <w:t xml:space="preserve"> Texto Contexto Enferm</w:t>
      </w:r>
      <w:r w:rsidR="00627335" w:rsidRPr="00030CBD">
        <w:rPr>
          <w:rFonts w:ascii="Times New Roman" w:hAnsi="Times New Roman"/>
          <w:sz w:val="24"/>
          <w:szCs w:val="24"/>
          <w:lang w:val="en-US"/>
        </w:rPr>
        <w:t>.</w:t>
      </w:r>
      <w:r w:rsidR="00244BC5" w:rsidRPr="00030CBD">
        <w:rPr>
          <w:rFonts w:ascii="Times New Roman" w:hAnsi="Times New Roman"/>
          <w:sz w:val="24"/>
          <w:szCs w:val="24"/>
          <w:lang w:val="en-US"/>
        </w:rPr>
        <w:t xml:space="preserve"> 2012 apr</w:t>
      </w:r>
      <w:r w:rsidR="00627335" w:rsidRPr="00030CBD">
        <w:rPr>
          <w:rFonts w:ascii="Times New Roman" w:hAnsi="Times New Roman"/>
          <w:sz w:val="24"/>
          <w:szCs w:val="24"/>
          <w:lang w:val="en-US"/>
        </w:rPr>
        <w:t>/jun</w:t>
      </w:r>
      <w:r w:rsidR="00244BC5" w:rsidRPr="00030CBD">
        <w:rPr>
          <w:rFonts w:ascii="Times New Roman" w:hAnsi="Times New Roman"/>
          <w:sz w:val="24"/>
          <w:szCs w:val="24"/>
          <w:lang w:val="en-US"/>
        </w:rPr>
        <w:t>e</w:t>
      </w:r>
      <w:r w:rsidR="00A2295D" w:rsidRPr="00030CBD">
        <w:rPr>
          <w:rFonts w:ascii="Times New Roman" w:hAnsi="Times New Roman"/>
          <w:sz w:val="24"/>
          <w:szCs w:val="24"/>
          <w:lang w:val="en-US"/>
        </w:rPr>
        <w:t>; 21</w:t>
      </w:r>
      <w:r w:rsidRPr="00030CBD">
        <w:rPr>
          <w:rFonts w:ascii="Times New Roman" w:hAnsi="Times New Roman"/>
          <w:sz w:val="24"/>
          <w:szCs w:val="24"/>
          <w:lang w:val="en-US"/>
        </w:rPr>
        <w:t>(2):</w:t>
      </w:r>
      <w:r w:rsidR="00A86704" w:rsidRPr="00030CBD">
        <w:rPr>
          <w:rFonts w:ascii="Times New Roman" w:hAnsi="Times New Roman"/>
          <w:sz w:val="24"/>
          <w:szCs w:val="24"/>
          <w:lang w:val="en-US"/>
        </w:rPr>
        <w:t xml:space="preserve"> </w:t>
      </w:r>
      <w:r w:rsidR="00902B97" w:rsidRPr="00030CBD">
        <w:rPr>
          <w:rFonts w:ascii="Times New Roman" w:hAnsi="Times New Roman"/>
          <w:sz w:val="24"/>
          <w:szCs w:val="24"/>
          <w:lang w:val="en-US"/>
        </w:rPr>
        <w:t>254-</w:t>
      </w:r>
      <w:r w:rsidR="00627335" w:rsidRPr="00030CBD">
        <w:rPr>
          <w:rFonts w:ascii="Times New Roman" w:hAnsi="Times New Roman"/>
          <w:sz w:val="24"/>
          <w:szCs w:val="24"/>
          <w:lang w:val="en-US"/>
        </w:rPr>
        <w:t>25</w:t>
      </w:r>
      <w:r w:rsidR="00902B97" w:rsidRPr="00030CBD">
        <w:rPr>
          <w:rFonts w:ascii="Times New Roman" w:hAnsi="Times New Roman"/>
          <w:sz w:val="24"/>
          <w:szCs w:val="24"/>
          <w:lang w:val="en-US"/>
        </w:rPr>
        <w:t>6.</w:t>
      </w:r>
    </w:p>
    <w:p w:rsidR="00666BE7" w:rsidRPr="00030CBD" w:rsidRDefault="00666BE7" w:rsidP="00666BE7">
      <w:pPr>
        <w:pStyle w:val="PargrafodaLista"/>
        <w:spacing w:after="120" w:line="240" w:lineRule="auto"/>
        <w:ind w:left="0"/>
        <w:rPr>
          <w:rFonts w:ascii="Times New Roman" w:hAnsi="Times New Roman"/>
          <w:color w:val="000000"/>
          <w:sz w:val="24"/>
          <w:szCs w:val="24"/>
          <w:lang w:val="en-US"/>
        </w:rPr>
      </w:pPr>
    </w:p>
    <w:p w:rsidR="00337166" w:rsidRPr="00030CBD" w:rsidRDefault="00337166" w:rsidP="002F13CA">
      <w:pPr>
        <w:pStyle w:val="PargrafodaLista"/>
        <w:numPr>
          <w:ilvl w:val="0"/>
          <w:numId w:val="8"/>
        </w:numPr>
        <w:spacing w:after="120" w:line="240" w:lineRule="auto"/>
        <w:ind w:left="0"/>
        <w:rPr>
          <w:rFonts w:ascii="Times New Roman" w:hAnsi="Times New Roman"/>
          <w:sz w:val="24"/>
          <w:szCs w:val="24"/>
        </w:rPr>
      </w:pPr>
      <w:r w:rsidRPr="00030CBD">
        <w:rPr>
          <w:rFonts w:ascii="Times New Roman" w:hAnsi="Times New Roman"/>
          <w:sz w:val="24"/>
          <w:szCs w:val="24"/>
          <w:lang w:val="en-US"/>
        </w:rPr>
        <w:t>Giroti SKO, Garanhani ML.</w:t>
      </w:r>
      <w:r w:rsidR="00CA3571" w:rsidRPr="00030CBD">
        <w:rPr>
          <w:rFonts w:ascii="Times New Roman" w:hAnsi="Times New Roman"/>
          <w:sz w:val="24"/>
          <w:szCs w:val="24"/>
          <w:lang w:val="en-US"/>
        </w:rPr>
        <w:t xml:space="preserve"> Healthcare-associated infection as a transversal theme in the training of nurses</w:t>
      </w:r>
      <w:r w:rsidRPr="00030CBD">
        <w:rPr>
          <w:rFonts w:ascii="Times New Roman" w:hAnsi="Times New Roman"/>
          <w:sz w:val="24"/>
          <w:szCs w:val="24"/>
          <w:lang w:val="en-US"/>
        </w:rPr>
        <w:t>.</w:t>
      </w:r>
      <w:r w:rsidR="00635B8C" w:rsidRPr="00030CBD">
        <w:rPr>
          <w:rFonts w:ascii="Times New Roman" w:hAnsi="Times New Roman"/>
          <w:sz w:val="24"/>
          <w:szCs w:val="24"/>
          <w:lang w:val="en-US"/>
        </w:rPr>
        <w:t xml:space="preserve"> Ciênc., Cuid. saúde</w:t>
      </w:r>
      <w:r w:rsidR="002D5F19" w:rsidRPr="00030CBD">
        <w:rPr>
          <w:rFonts w:ascii="Times New Roman" w:hAnsi="Times New Roman"/>
          <w:sz w:val="24"/>
          <w:szCs w:val="24"/>
          <w:lang w:val="en-US"/>
        </w:rPr>
        <w:t xml:space="preserve">. </w:t>
      </w:r>
      <w:r w:rsidRPr="00030CBD">
        <w:rPr>
          <w:rFonts w:ascii="Times New Roman" w:hAnsi="Times New Roman"/>
          <w:sz w:val="24"/>
          <w:szCs w:val="24"/>
        </w:rPr>
        <w:t xml:space="preserve">2017 </w:t>
      </w:r>
      <w:r w:rsidR="00627335" w:rsidRPr="00030CBD">
        <w:rPr>
          <w:rFonts w:ascii="Times New Roman" w:hAnsi="Times New Roman"/>
          <w:sz w:val="24"/>
          <w:szCs w:val="24"/>
        </w:rPr>
        <w:t>jan/m</w:t>
      </w:r>
      <w:r w:rsidRPr="00030CBD">
        <w:rPr>
          <w:rFonts w:ascii="Times New Roman" w:hAnsi="Times New Roman"/>
          <w:sz w:val="24"/>
          <w:szCs w:val="24"/>
        </w:rPr>
        <w:t>ar; 16(1)</w:t>
      </w:r>
      <w:r w:rsidR="007747EB" w:rsidRPr="00030CBD">
        <w:rPr>
          <w:rFonts w:ascii="Times New Roman" w:hAnsi="Times New Roman"/>
          <w:sz w:val="24"/>
          <w:szCs w:val="24"/>
        </w:rPr>
        <w:t>:</w:t>
      </w:r>
      <w:r w:rsidRPr="00030CBD">
        <w:rPr>
          <w:rFonts w:ascii="Times New Roman" w:hAnsi="Times New Roman"/>
          <w:sz w:val="24"/>
          <w:szCs w:val="24"/>
        </w:rPr>
        <w:t xml:space="preserve"> </w:t>
      </w:r>
    </w:p>
    <w:p w:rsidR="00337166" w:rsidRPr="00030CBD" w:rsidRDefault="00337166" w:rsidP="00337166">
      <w:pPr>
        <w:pStyle w:val="PargrafodaLista"/>
        <w:rPr>
          <w:rFonts w:ascii="Times New Roman" w:hAnsi="Times New Roman"/>
          <w:sz w:val="24"/>
          <w:szCs w:val="24"/>
        </w:rPr>
      </w:pPr>
    </w:p>
    <w:p w:rsidR="002A02A7" w:rsidRPr="00030CBD" w:rsidRDefault="00F23295" w:rsidP="009A771F">
      <w:pPr>
        <w:pStyle w:val="PargrafodaLista"/>
        <w:numPr>
          <w:ilvl w:val="0"/>
          <w:numId w:val="8"/>
        </w:numPr>
        <w:spacing w:after="120" w:line="240" w:lineRule="auto"/>
        <w:ind w:left="-142" w:hanging="142"/>
        <w:rPr>
          <w:rFonts w:ascii="Times New Roman" w:hAnsi="Times New Roman"/>
          <w:sz w:val="24"/>
          <w:szCs w:val="24"/>
        </w:rPr>
      </w:pPr>
      <w:r w:rsidRPr="00030CBD">
        <w:rPr>
          <w:rFonts w:ascii="Times New Roman" w:hAnsi="Times New Roman"/>
          <w:sz w:val="24"/>
          <w:szCs w:val="24"/>
        </w:rPr>
        <w:t>Lacerda MR, Labronici LM. Papel social e paradigmas da pesquisa qu</w:t>
      </w:r>
      <w:r w:rsidR="0062550E" w:rsidRPr="00030CBD">
        <w:rPr>
          <w:rFonts w:ascii="Times New Roman" w:hAnsi="Times New Roman"/>
          <w:sz w:val="24"/>
          <w:szCs w:val="24"/>
        </w:rPr>
        <w:t>al</w:t>
      </w:r>
      <w:r w:rsidR="009757FB" w:rsidRPr="00030CBD">
        <w:rPr>
          <w:rFonts w:ascii="Times New Roman" w:hAnsi="Times New Roman"/>
          <w:sz w:val="24"/>
          <w:szCs w:val="24"/>
        </w:rPr>
        <w:t xml:space="preserve">itativa de enfermagem. Rev Bras. </w:t>
      </w:r>
      <w:r w:rsidR="0062550E" w:rsidRPr="00030CBD">
        <w:rPr>
          <w:rFonts w:ascii="Times New Roman" w:hAnsi="Times New Roman"/>
          <w:sz w:val="24"/>
          <w:szCs w:val="24"/>
        </w:rPr>
        <w:t>Enf</w:t>
      </w:r>
      <w:r w:rsidR="00627335" w:rsidRPr="00030CBD">
        <w:rPr>
          <w:rFonts w:ascii="Times New Roman" w:hAnsi="Times New Roman"/>
          <w:sz w:val="24"/>
          <w:szCs w:val="24"/>
        </w:rPr>
        <w:t xml:space="preserve">. </w:t>
      </w:r>
      <w:r w:rsidR="005577FE" w:rsidRPr="00030CBD">
        <w:rPr>
          <w:rFonts w:ascii="Times New Roman" w:hAnsi="Times New Roman"/>
          <w:sz w:val="24"/>
          <w:szCs w:val="24"/>
        </w:rPr>
        <w:t xml:space="preserve">[on-line]. </w:t>
      </w:r>
      <w:r w:rsidR="00244BC5" w:rsidRPr="00030CBD">
        <w:rPr>
          <w:rFonts w:ascii="Times New Roman" w:hAnsi="Times New Roman"/>
          <w:sz w:val="24"/>
          <w:szCs w:val="24"/>
        </w:rPr>
        <w:t xml:space="preserve">Brasília, </w:t>
      </w:r>
      <w:r w:rsidR="009A771F" w:rsidRPr="00030CBD">
        <w:rPr>
          <w:rFonts w:ascii="Times New Roman" w:hAnsi="Times New Roman"/>
          <w:sz w:val="24"/>
          <w:szCs w:val="24"/>
        </w:rPr>
        <w:t>2011 m</w:t>
      </w:r>
      <w:r w:rsidR="00627335" w:rsidRPr="00030CBD">
        <w:rPr>
          <w:rFonts w:ascii="Times New Roman" w:hAnsi="Times New Roman"/>
          <w:sz w:val="24"/>
          <w:szCs w:val="24"/>
        </w:rPr>
        <w:t>ar/</w:t>
      </w:r>
      <w:r w:rsidR="009A771F" w:rsidRPr="00030CBD">
        <w:rPr>
          <w:rFonts w:ascii="Times New Roman" w:hAnsi="Times New Roman"/>
          <w:sz w:val="24"/>
          <w:szCs w:val="24"/>
        </w:rPr>
        <w:t>a</w:t>
      </w:r>
      <w:r w:rsidR="00244BC5" w:rsidRPr="00030CBD">
        <w:rPr>
          <w:rFonts w:ascii="Times New Roman" w:hAnsi="Times New Roman"/>
          <w:sz w:val="24"/>
          <w:szCs w:val="24"/>
        </w:rPr>
        <w:t>br.</w:t>
      </w:r>
      <w:r w:rsidR="001B5C4A" w:rsidRPr="00030CBD">
        <w:rPr>
          <w:rFonts w:ascii="Times New Roman" w:hAnsi="Times New Roman"/>
          <w:sz w:val="24"/>
          <w:szCs w:val="24"/>
        </w:rPr>
        <w:t xml:space="preserve"> </w:t>
      </w:r>
      <w:r w:rsidR="005577FE" w:rsidRPr="00030CBD">
        <w:rPr>
          <w:rFonts w:ascii="Times New Roman" w:hAnsi="Times New Roman"/>
          <w:sz w:val="24"/>
          <w:szCs w:val="24"/>
        </w:rPr>
        <w:t>[citado em 28 dez 2016];</w:t>
      </w:r>
      <w:r w:rsidR="001B5C4A" w:rsidRPr="00030CBD">
        <w:rPr>
          <w:rFonts w:ascii="Times New Roman" w:hAnsi="Times New Roman"/>
          <w:sz w:val="24"/>
          <w:szCs w:val="24"/>
        </w:rPr>
        <w:t xml:space="preserve"> 64(2):</w:t>
      </w:r>
      <w:r w:rsidRPr="00030CBD">
        <w:rPr>
          <w:rFonts w:ascii="Times New Roman" w:hAnsi="Times New Roman"/>
          <w:sz w:val="24"/>
          <w:szCs w:val="24"/>
        </w:rPr>
        <w:t>359-64.</w:t>
      </w:r>
      <w:r w:rsidR="005577FE" w:rsidRPr="00030CBD">
        <w:rPr>
          <w:rFonts w:ascii="Times New Roman" w:hAnsi="Times New Roman"/>
          <w:sz w:val="24"/>
          <w:szCs w:val="24"/>
        </w:rPr>
        <w:t xml:space="preserve"> Disponível em: URL: </w:t>
      </w:r>
      <w:hyperlink r:id="rId8" w:history="1">
        <w:r w:rsidR="005577FE" w:rsidRPr="00030CBD">
          <w:rPr>
            <w:rStyle w:val="Hyperlink"/>
            <w:rFonts w:ascii="Times New Roman" w:hAnsi="Times New Roman"/>
            <w:sz w:val="24"/>
            <w:szCs w:val="24"/>
          </w:rPr>
          <w:t>http://www.scielo.br/pdf/reben/v64n2/a22v64n2.pdf</w:t>
        </w:r>
      </w:hyperlink>
    </w:p>
    <w:p w:rsidR="00666BE7" w:rsidRPr="00030CBD" w:rsidRDefault="00666BE7" w:rsidP="00666BE7">
      <w:pPr>
        <w:pStyle w:val="PargrafodaLista"/>
        <w:spacing w:after="120" w:line="240" w:lineRule="auto"/>
        <w:ind w:left="0"/>
        <w:rPr>
          <w:rFonts w:ascii="Times New Roman" w:hAnsi="Times New Roman"/>
          <w:sz w:val="24"/>
          <w:szCs w:val="24"/>
        </w:rPr>
      </w:pPr>
    </w:p>
    <w:p w:rsidR="009A771F" w:rsidRPr="00030CBD" w:rsidRDefault="00B84532" w:rsidP="009A771F">
      <w:pPr>
        <w:pStyle w:val="PargrafodaLista"/>
        <w:numPr>
          <w:ilvl w:val="0"/>
          <w:numId w:val="8"/>
        </w:numPr>
        <w:spacing w:after="120" w:line="240" w:lineRule="auto"/>
        <w:ind w:left="0"/>
        <w:rPr>
          <w:rFonts w:ascii="Times New Roman" w:hAnsi="Times New Roman"/>
          <w:sz w:val="24"/>
          <w:szCs w:val="24"/>
        </w:rPr>
      </w:pPr>
      <w:r w:rsidRPr="00030CBD">
        <w:rPr>
          <w:rFonts w:ascii="Times New Roman" w:hAnsi="Times New Roman"/>
          <w:sz w:val="24"/>
          <w:szCs w:val="24"/>
        </w:rPr>
        <w:t xml:space="preserve">Yin RK. Pesquisa qualitativa do início ao fim. Porto Alegre: </w:t>
      </w:r>
      <w:r w:rsidR="00D87AD8" w:rsidRPr="00030CBD">
        <w:rPr>
          <w:rFonts w:ascii="Times New Roman" w:hAnsi="Times New Roman"/>
          <w:sz w:val="24"/>
          <w:szCs w:val="24"/>
        </w:rPr>
        <w:t xml:space="preserve">1ª ed. </w:t>
      </w:r>
      <w:r w:rsidR="00E36277" w:rsidRPr="00030CBD">
        <w:rPr>
          <w:rFonts w:ascii="Times New Roman" w:hAnsi="Times New Roman"/>
          <w:sz w:val="24"/>
          <w:szCs w:val="24"/>
        </w:rPr>
        <w:t xml:space="preserve">Penso: </w:t>
      </w:r>
      <w:r w:rsidRPr="00030CBD">
        <w:rPr>
          <w:rFonts w:ascii="Times New Roman" w:hAnsi="Times New Roman"/>
          <w:sz w:val="24"/>
          <w:szCs w:val="24"/>
        </w:rPr>
        <w:t>2016.</w:t>
      </w:r>
    </w:p>
    <w:p w:rsidR="009A771F" w:rsidRPr="00030CBD" w:rsidRDefault="009A771F" w:rsidP="009A771F">
      <w:pPr>
        <w:pStyle w:val="PargrafodaLista"/>
        <w:spacing w:after="120" w:line="240" w:lineRule="auto"/>
        <w:ind w:left="0"/>
        <w:rPr>
          <w:rFonts w:ascii="Times New Roman" w:hAnsi="Times New Roman"/>
          <w:sz w:val="24"/>
          <w:szCs w:val="24"/>
        </w:rPr>
      </w:pPr>
    </w:p>
    <w:p w:rsidR="00AA721C" w:rsidRPr="00030CBD" w:rsidRDefault="00B67F65" w:rsidP="00AA721C">
      <w:pPr>
        <w:pStyle w:val="PargrafodaLista"/>
        <w:numPr>
          <w:ilvl w:val="0"/>
          <w:numId w:val="8"/>
        </w:numPr>
        <w:spacing w:after="120" w:line="240" w:lineRule="auto"/>
        <w:ind w:left="0"/>
        <w:rPr>
          <w:rFonts w:ascii="Times New Roman" w:hAnsi="Times New Roman"/>
          <w:sz w:val="24"/>
          <w:szCs w:val="24"/>
        </w:rPr>
      </w:pPr>
      <w:r w:rsidRPr="00030CBD">
        <w:rPr>
          <w:rFonts w:ascii="Times New Roman" w:hAnsi="Times New Roman"/>
          <w:sz w:val="24"/>
          <w:szCs w:val="24"/>
        </w:rPr>
        <w:t>Silva AA</w:t>
      </w:r>
      <w:r w:rsidR="002F13CA" w:rsidRPr="00030CBD">
        <w:rPr>
          <w:rFonts w:ascii="Times New Roman" w:hAnsi="Times New Roman"/>
          <w:sz w:val="24"/>
          <w:szCs w:val="24"/>
        </w:rPr>
        <w:t>, Terra MG, Gonçalves MO, Souto VT</w:t>
      </w:r>
      <w:r w:rsidR="0097359A" w:rsidRPr="00030CBD">
        <w:rPr>
          <w:rFonts w:ascii="Times New Roman" w:hAnsi="Times New Roman"/>
          <w:sz w:val="24"/>
          <w:szCs w:val="24"/>
        </w:rPr>
        <w:t xml:space="preserve">. </w:t>
      </w:r>
      <w:r w:rsidR="002F13CA" w:rsidRPr="00030CBD">
        <w:rPr>
          <w:rFonts w:ascii="Times New Roman" w:hAnsi="Times New Roman"/>
          <w:sz w:val="24"/>
          <w:szCs w:val="24"/>
        </w:rPr>
        <w:t>O Cuidado de si entre Profissionais de Enfermagem: Revisão das Dissertações e Tes</w:t>
      </w:r>
      <w:r w:rsidR="0006542B" w:rsidRPr="00030CBD">
        <w:rPr>
          <w:rFonts w:ascii="Times New Roman" w:hAnsi="Times New Roman"/>
          <w:sz w:val="24"/>
          <w:szCs w:val="24"/>
        </w:rPr>
        <w:t>es Brasileiras. Rev. Bras. Cien. Saude</w:t>
      </w:r>
      <w:r w:rsidR="009A771F" w:rsidRPr="00030CBD">
        <w:rPr>
          <w:rFonts w:ascii="Times New Roman" w:hAnsi="Times New Roman"/>
          <w:sz w:val="24"/>
          <w:szCs w:val="24"/>
        </w:rPr>
        <w:t>.</w:t>
      </w:r>
      <w:r w:rsidR="0006542B" w:rsidRPr="00030CBD">
        <w:rPr>
          <w:rFonts w:ascii="Times New Roman" w:hAnsi="Times New Roman"/>
          <w:sz w:val="24"/>
          <w:szCs w:val="24"/>
        </w:rPr>
        <w:t xml:space="preserve"> </w:t>
      </w:r>
      <w:r w:rsidR="002F13CA" w:rsidRPr="00030CBD">
        <w:rPr>
          <w:rFonts w:ascii="Times New Roman" w:hAnsi="Times New Roman"/>
          <w:sz w:val="24"/>
          <w:szCs w:val="24"/>
        </w:rPr>
        <w:t>2014 ; 18(4):346-352.</w:t>
      </w:r>
      <w:r w:rsidR="009A771F" w:rsidRPr="00030CBD">
        <w:rPr>
          <w:rFonts w:ascii="Times New Roman" w:hAnsi="Times New Roman"/>
          <w:sz w:val="24"/>
          <w:szCs w:val="24"/>
        </w:rPr>
        <w:t xml:space="preserve"> </w:t>
      </w:r>
    </w:p>
    <w:p w:rsidR="00AA721C" w:rsidRPr="00030CBD" w:rsidRDefault="00AA721C" w:rsidP="00AA721C">
      <w:pPr>
        <w:pStyle w:val="PargrafodaLista"/>
        <w:spacing w:after="120" w:line="240" w:lineRule="auto"/>
        <w:ind w:left="0"/>
        <w:rPr>
          <w:rFonts w:ascii="Times New Roman" w:hAnsi="Times New Roman"/>
          <w:sz w:val="24"/>
          <w:szCs w:val="24"/>
        </w:rPr>
      </w:pPr>
    </w:p>
    <w:p w:rsidR="00D36AEC" w:rsidRPr="00030CBD" w:rsidRDefault="00F23295" w:rsidP="00D36AEC">
      <w:pPr>
        <w:pStyle w:val="PargrafodaLista"/>
        <w:numPr>
          <w:ilvl w:val="0"/>
          <w:numId w:val="8"/>
        </w:numPr>
        <w:spacing w:after="120" w:line="240" w:lineRule="auto"/>
        <w:ind w:left="0"/>
        <w:rPr>
          <w:rFonts w:ascii="Times New Roman" w:hAnsi="Times New Roman"/>
          <w:sz w:val="24"/>
          <w:szCs w:val="24"/>
          <w:lang w:val="en-US"/>
        </w:rPr>
      </w:pPr>
      <w:r w:rsidRPr="00030CBD">
        <w:rPr>
          <w:rFonts w:ascii="Times New Roman" w:hAnsi="Times New Roman"/>
          <w:sz w:val="24"/>
          <w:szCs w:val="24"/>
          <w:lang w:val="en-US"/>
        </w:rPr>
        <w:t xml:space="preserve">Tong A, Sainsbury P, Craig J. Consolidated criteria for reporting qualitative research (COREQ): a 32-item checklist for interviews </w:t>
      </w:r>
      <w:r w:rsidR="0002741B" w:rsidRPr="00030CBD">
        <w:rPr>
          <w:rFonts w:ascii="Times New Roman" w:hAnsi="Times New Roman"/>
          <w:sz w:val="24"/>
          <w:szCs w:val="24"/>
          <w:lang w:val="en-US"/>
        </w:rPr>
        <w:t xml:space="preserve">and focus groups. Int J </w:t>
      </w:r>
      <w:r w:rsidR="00AA721C" w:rsidRPr="00030CBD">
        <w:rPr>
          <w:rFonts w:ascii="Times New Roman" w:hAnsi="Times New Roman"/>
          <w:sz w:val="24"/>
          <w:szCs w:val="24"/>
          <w:lang w:val="en-US"/>
        </w:rPr>
        <w:t>Qual</w:t>
      </w:r>
      <w:r w:rsidRPr="00030CBD">
        <w:rPr>
          <w:rFonts w:ascii="Times New Roman" w:hAnsi="Times New Roman"/>
          <w:sz w:val="24"/>
          <w:szCs w:val="24"/>
          <w:lang w:val="en-US"/>
        </w:rPr>
        <w:t xml:space="preserve"> Health Care. </w:t>
      </w:r>
      <w:r w:rsidR="00591A61" w:rsidRPr="00030CBD">
        <w:rPr>
          <w:rFonts w:ascii="Times New Roman" w:hAnsi="Times New Roman"/>
          <w:sz w:val="24"/>
          <w:szCs w:val="24"/>
          <w:lang w:val="en-US"/>
        </w:rPr>
        <w:t xml:space="preserve">[on-line]. </w:t>
      </w:r>
      <w:r w:rsidRPr="00030CBD">
        <w:rPr>
          <w:rFonts w:ascii="Times New Roman" w:hAnsi="Times New Roman"/>
          <w:sz w:val="24"/>
          <w:szCs w:val="24"/>
          <w:lang w:val="en-US"/>
        </w:rPr>
        <w:t>2007</w:t>
      </w:r>
      <w:r w:rsidR="001B5C4A" w:rsidRPr="00030CBD">
        <w:rPr>
          <w:rFonts w:ascii="Times New Roman" w:hAnsi="Times New Roman"/>
          <w:sz w:val="24"/>
          <w:szCs w:val="24"/>
          <w:lang w:val="en-US"/>
        </w:rPr>
        <w:t xml:space="preserve"> </w:t>
      </w:r>
      <w:r w:rsidR="00244BC5" w:rsidRPr="00030CBD">
        <w:rPr>
          <w:rFonts w:ascii="Times New Roman" w:hAnsi="Times New Roman"/>
          <w:sz w:val="24"/>
          <w:szCs w:val="24"/>
          <w:lang w:val="en-US"/>
        </w:rPr>
        <w:t>.</w:t>
      </w:r>
      <w:r w:rsidR="00591A61" w:rsidRPr="00030CBD">
        <w:rPr>
          <w:rFonts w:ascii="Times New Roman" w:hAnsi="Times New Roman"/>
          <w:sz w:val="24"/>
          <w:szCs w:val="24"/>
          <w:lang w:val="en-US"/>
        </w:rPr>
        <w:t>[citado 06 fev 2017</w:t>
      </w:r>
      <w:r w:rsidR="001B5C4A" w:rsidRPr="00030CBD">
        <w:rPr>
          <w:rFonts w:ascii="Times New Roman" w:hAnsi="Times New Roman"/>
          <w:sz w:val="24"/>
          <w:szCs w:val="24"/>
          <w:lang w:val="en-US"/>
        </w:rPr>
        <w:t xml:space="preserve">]; </w:t>
      </w:r>
      <w:r w:rsidR="005C6D9F" w:rsidRPr="00030CBD">
        <w:rPr>
          <w:rFonts w:ascii="Times New Roman" w:hAnsi="Times New Roman"/>
          <w:sz w:val="24"/>
          <w:szCs w:val="24"/>
          <w:lang w:val="en-US"/>
        </w:rPr>
        <w:t>19(6):</w:t>
      </w:r>
      <w:r w:rsidR="001B5C4A" w:rsidRPr="00030CBD">
        <w:rPr>
          <w:rFonts w:ascii="Times New Roman" w:hAnsi="Times New Roman"/>
          <w:sz w:val="24"/>
          <w:szCs w:val="24"/>
          <w:lang w:val="en-US"/>
        </w:rPr>
        <w:t>349–</w:t>
      </w:r>
      <w:r w:rsidRPr="00030CBD">
        <w:rPr>
          <w:rFonts w:ascii="Times New Roman" w:hAnsi="Times New Roman"/>
          <w:sz w:val="24"/>
          <w:szCs w:val="24"/>
          <w:lang w:val="en-US"/>
        </w:rPr>
        <w:t>57.</w:t>
      </w:r>
      <w:r w:rsidR="00591A61" w:rsidRPr="00030CBD">
        <w:rPr>
          <w:rFonts w:ascii="Times New Roman" w:hAnsi="Times New Roman"/>
          <w:sz w:val="24"/>
          <w:szCs w:val="24"/>
          <w:lang w:val="en-US"/>
        </w:rPr>
        <w:t xml:space="preserve"> </w:t>
      </w:r>
      <w:r w:rsidR="00AA721C" w:rsidRPr="00030CBD">
        <w:rPr>
          <w:rFonts w:ascii="Times New Roman" w:hAnsi="Times New Roman"/>
          <w:sz w:val="24"/>
          <w:szCs w:val="24"/>
          <w:lang w:val="en-US"/>
        </w:rPr>
        <w:t xml:space="preserve">Disponível em: URL: </w:t>
      </w:r>
      <w:hyperlink r:id="rId9" w:history="1">
        <w:r w:rsidR="00D36AEC" w:rsidRPr="00030CBD">
          <w:rPr>
            <w:rStyle w:val="Hyperlink"/>
            <w:rFonts w:ascii="Times New Roman" w:hAnsi="Times New Roman"/>
            <w:sz w:val="24"/>
            <w:szCs w:val="24"/>
            <w:lang w:val="en-US"/>
          </w:rPr>
          <w:t>https://www.ncbi.nlm.nih.gov/pubmed/17872937</w:t>
        </w:r>
      </w:hyperlink>
      <w:r w:rsidR="00D36AEC" w:rsidRPr="00030CBD">
        <w:rPr>
          <w:rFonts w:ascii="Times New Roman" w:hAnsi="Times New Roman"/>
          <w:sz w:val="24"/>
          <w:szCs w:val="24"/>
          <w:lang w:val="en-US"/>
        </w:rPr>
        <w:t xml:space="preserve"> doi: </w:t>
      </w:r>
      <w:hyperlink r:id="rId10" w:history="1">
        <w:r w:rsidR="00D36AEC" w:rsidRPr="00030CBD">
          <w:rPr>
            <w:rStyle w:val="Hyperlink"/>
            <w:rFonts w:ascii="Times New Roman" w:hAnsi="Times New Roman"/>
            <w:sz w:val="24"/>
            <w:szCs w:val="24"/>
            <w:lang w:val="en-US"/>
          </w:rPr>
          <w:t>10.1093/intqhc/mzm042</w:t>
        </w:r>
      </w:hyperlink>
      <w:r w:rsidR="00D36AEC" w:rsidRPr="00030CBD">
        <w:rPr>
          <w:rFonts w:ascii="Times New Roman" w:hAnsi="Times New Roman"/>
          <w:sz w:val="24"/>
          <w:szCs w:val="24"/>
          <w:lang w:val="en-US"/>
        </w:rPr>
        <w:t>.</w:t>
      </w:r>
      <w:r w:rsidR="00AA721C" w:rsidRPr="00030CBD">
        <w:rPr>
          <w:rFonts w:ascii="Times New Roman" w:hAnsi="Times New Roman"/>
          <w:sz w:val="24"/>
          <w:szCs w:val="24"/>
          <w:lang w:val="en-US"/>
        </w:rPr>
        <w:t xml:space="preserve"> </w:t>
      </w:r>
    </w:p>
    <w:p w:rsidR="00D36AEC" w:rsidRPr="00030CBD" w:rsidRDefault="00D36AEC" w:rsidP="00D36AEC">
      <w:pPr>
        <w:pStyle w:val="PargrafodaLista"/>
        <w:spacing w:after="120" w:line="240" w:lineRule="auto"/>
        <w:ind w:left="0"/>
        <w:rPr>
          <w:rFonts w:ascii="Times New Roman" w:hAnsi="Times New Roman"/>
          <w:sz w:val="24"/>
          <w:szCs w:val="24"/>
          <w:lang w:val="en-US"/>
        </w:rPr>
      </w:pPr>
    </w:p>
    <w:p w:rsidR="00057F4C" w:rsidRPr="00030CBD" w:rsidRDefault="00D258B2" w:rsidP="00057F4C">
      <w:pPr>
        <w:pStyle w:val="PargrafodaLista"/>
        <w:numPr>
          <w:ilvl w:val="0"/>
          <w:numId w:val="8"/>
        </w:numPr>
        <w:spacing w:after="120" w:line="240" w:lineRule="auto"/>
        <w:ind w:left="0"/>
        <w:rPr>
          <w:rFonts w:ascii="Times New Roman" w:hAnsi="Times New Roman"/>
          <w:sz w:val="24"/>
          <w:szCs w:val="24"/>
        </w:rPr>
      </w:pPr>
      <w:r w:rsidRPr="00030CBD">
        <w:rPr>
          <w:rFonts w:ascii="Times New Roman" w:hAnsi="Times New Roman"/>
          <w:sz w:val="24"/>
          <w:szCs w:val="24"/>
          <w:lang w:val="en-US"/>
        </w:rPr>
        <w:t xml:space="preserve">Vaismoradi M, Turunen H, Bondas T. Content analysis and thematic analysis: Implications for conducting a qualitative descriptive study. </w:t>
      </w:r>
      <w:r w:rsidR="00022554" w:rsidRPr="00030CBD">
        <w:rPr>
          <w:rFonts w:ascii="Times New Roman" w:hAnsi="Times New Roman"/>
          <w:sz w:val="24"/>
          <w:szCs w:val="24"/>
        </w:rPr>
        <w:t>Nurs Health Sci</w:t>
      </w:r>
      <w:r w:rsidR="00FB3232" w:rsidRPr="00030CBD">
        <w:rPr>
          <w:rFonts w:ascii="Times New Roman" w:hAnsi="Times New Roman"/>
          <w:sz w:val="24"/>
          <w:szCs w:val="24"/>
        </w:rPr>
        <w:t xml:space="preserve"> </w:t>
      </w:r>
      <w:r w:rsidR="00D36AEC" w:rsidRPr="00030CBD">
        <w:rPr>
          <w:rFonts w:ascii="Times New Roman" w:hAnsi="Times New Roman"/>
          <w:sz w:val="24"/>
          <w:szCs w:val="24"/>
        </w:rPr>
        <w:t>[on-line]. 2013</w:t>
      </w:r>
      <w:r w:rsidR="00FB3232" w:rsidRPr="00030CBD">
        <w:rPr>
          <w:rFonts w:ascii="Times New Roman" w:hAnsi="Times New Roman"/>
          <w:sz w:val="24"/>
          <w:szCs w:val="24"/>
        </w:rPr>
        <w:t xml:space="preserve"> mar</w:t>
      </w:r>
      <w:r w:rsidR="00244BC5" w:rsidRPr="00030CBD">
        <w:rPr>
          <w:rFonts w:ascii="Times New Roman" w:hAnsi="Times New Roman"/>
          <w:sz w:val="24"/>
          <w:szCs w:val="24"/>
        </w:rPr>
        <w:t xml:space="preserve">. </w:t>
      </w:r>
      <w:r w:rsidR="00D36AEC" w:rsidRPr="00030CBD">
        <w:rPr>
          <w:rFonts w:ascii="Times New Roman" w:hAnsi="Times New Roman"/>
          <w:sz w:val="24"/>
          <w:szCs w:val="24"/>
        </w:rPr>
        <w:t>[citado 02 fev 2017</w:t>
      </w:r>
      <w:r w:rsidR="001B5C4A" w:rsidRPr="00030CBD">
        <w:rPr>
          <w:rFonts w:ascii="Times New Roman" w:hAnsi="Times New Roman"/>
          <w:sz w:val="24"/>
          <w:szCs w:val="24"/>
        </w:rPr>
        <w:t>];</w:t>
      </w:r>
      <w:r w:rsidRPr="00030CBD">
        <w:rPr>
          <w:rFonts w:ascii="Times New Roman" w:hAnsi="Times New Roman"/>
          <w:sz w:val="24"/>
          <w:szCs w:val="24"/>
        </w:rPr>
        <w:t>15</w:t>
      </w:r>
      <w:r w:rsidR="00864BC0" w:rsidRPr="00030CBD">
        <w:rPr>
          <w:rFonts w:ascii="Times New Roman" w:hAnsi="Times New Roman"/>
          <w:sz w:val="24"/>
          <w:szCs w:val="24"/>
        </w:rPr>
        <w:t xml:space="preserve"> (3</w:t>
      </w:r>
      <w:r w:rsidR="00315D8B" w:rsidRPr="00030CBD">
        <w:rPr>
          <w:rFonts w:ascii="Times New Roman" w:hAnsi="Times New Roman"/>
          <w:sz w:val="24"/>
          <w:szCs w:val="24"/>
        </w:rPr>
        <w:t xml:space="preserve">): </w:t>
      </w:r>
      <w:r w:rsidR="001B5C4A" w:rsidRPr="00030CBD">
        <w:rPr>
          <w:rFonts w:ascii="Times New Roman" w:hAnsi="Times New Roman"/>
          <w:sz w:val="24"/>
          <w:szCs w:val="24"/>
        </w:rPr>
        <w:t>398–</w:t>
      </w:r>
      <w:r w:rsidR="00FB3232" w:rsidRPr="00030CBD">
        <w:rPr>
          <w:rFonts w:ascii="Times New Roman" w:hAnsi="Times New Roman"/>
          <w:sz w:val="24"/>
          <w:szCs w:val="24"/>
        </w:rPr>
        <w:t>405</w:t>
      </w:r>
      <w:r w:rsidRPr="00030CBD">
        <w:rPr>
          <w:rFonts w:ascii="Times New Roman" w:hAnsi="Times New Roman"/>
          <w:sz w:val="24"/>
          <w:szCs w:val="24"/>
        </w:rPr>
        <w:t>.</w:t>
      </w:r>
      <w:r w:rsidR="00607602" w:rsidRPr="00030CBD">
        <w:rPr>
          <w:rFonts w:ascii="Times New Roman" w:hAnsi="Times New Roman"/>
          <w:sz w:val="24"/>
          <w:szCs w:val="24"/>
        </w:rPr>
        <w:t xml:space="preserve"> </w:t>
      </w:r>
      <w:r w:rsidR="00D36AEC" w:rsidRPr="00030CBD">
        <w:rPr>
          <w:rFonts w:ascii="Times New Roman" w:hAnsi="Times New Roman"/>
          <w:sz w:val="24"/>
          <w:szCs w:val="24"/>
        </w:rPr>
        <w:t xml:space="preserve"> Disponível em: URL: </w:t>
      </w:r>
      <w:hyperlink r:id="rId11" w:history="1">
        <w:r w:rsidR="00D36AEC" w:rsidRPr="00030CBD">
          <w:rPr>
            <w:rStyle w:val="Hyperlink"/>
            <w:rFonts w:ascii="Times New Roman" w:hAnsi="Times New Roman"/>
            <w:sz w:val="24"/>
            <w:szCs w:val="24"/>
          </w:rPr>
          <w:t>http://onlinelibrary.wiley.com/doi/10.1111/nhs.12048/epdf</w:t>
        </w:r>
      </w:hyperlink>
    </w:p>
    <w:p w:rsidR="00057F4C" w:rsidRPr="00030CBD" w:rsidRDefault="00057F4C" w:rsidP="00057F4C">
      <w:pPr>
        <w:pStyle w:val="PargrafodaLista"/>
        <w:spacing w:after="120" w:line="240" w:lineRule="auto"/>
        <w:ind w:left="0"/>
        <w:rPr>
          <w:rFonts w:ascii="Times New Roman" w:hAnsi="Times New Roman"/>
          <w:sz w:val="24"/>
          <w:szCs w:val="24"/>
        </w:rPr>
      </w:pPr>
    </w:p>
    <w:p w:rsidR="00DE6881" w:rsidRPr="00030CBD" w:rsidRDefault="00DE6881" w:rsidP="00057F4C">
      <w:pPr>
        <w:pStyle w:val="PargrafodaLista"/>
        <w:numPr>
          <w:ilvl w:val="0"/>
          <w:numId w:val="8"/>
        </w:numPr>
        <w:spacing w:after="120" w:line="240" w:lineRule="auto"/>
        <w:ind w:left="0"/>
        <w:rPr>
          <w:rFonts w:ascii="Times New Roman" w:hAnsi="Times New Roman"/>
          <w:sz w:val="24"/>
          <w:szCs w:val="24"/>
          <w:lang w:val="en-US"/>
        </w:rPr>
      </w:pPr>
      <w:r w:rsidRPr="00030CBD">
        <w:rPr>
          <w:rFonts w:ascii="Times New Roman" w:hAnsi="Times New Roman"/>
          <w:sz w:val="24"/>
          <w:szCs w:val="24"/>
        </w:rPr>
        <w:t xml:space="preserve">Cavalcante RB, Calixto P, Pinheiro MM. Análise de conteúdo: considerações gerais, relações com a pergunta de pesquisa, possibilidades e limitações do método. </w:t>
      </w:r>
      <w:r w:rsidR="000420A1" w:rsidRPr="00030CBD">
        <w:rPr>
          <w:rFonts w:ascii="Times New Roman" w:hAnsi="Times New Roman"/>
          <w:sz w:val="24"/>
          <w:szCs w:val="24"/>
          <w:lang w:val="en-US"/>
        </w:rPr>
        <w:t>Inf. s</w:t>
      </w:r>
      <w:r w:rsidRPr="00030CBD">
        <w:rPr>
          <w:rFonts w:ascii="Times New Roman" w:hAnsi="Times New Roman"/>
          <w:sz w:val="24"/>
          <w:szCs w:val="24"/>
          <w:lang w:val="en-US"/>
        </w:rPr>
        <w:t xml:space="preserve">oc. [on-line]. </w:t>
      </w:r>
      <w:r w:rsidR="00244BC5" w:rsidRPr="00030CBD">
        <w:rPr>
          <w:rFonts w:ascii="Times New Roman" w:hAnsi="Times New Roman"/>
          <w:sz w:val="24"/>
          <w:szCs w:val="24"/>
          <w:lang w:val="en-US"/>
        </w:rPr>
        <w:t xml:space="preserve">2014 jan/abr. </w:t>
      </w:r>
      <w:r w:rsidRPr="00030CBD">
        <w:rPr>
          <w:rFonts w:ascii="Times New Roman" w:hAnsi="Times New Roman"/>
          <w:sz w:val="24"/>
          <w:szCs w:val="24"/>
          <w:lang w:val="en-US"/>
        </w:rPr>
        <w:t xml:space="preserve">[citado 05 jun 2017]; 24 (1): 13-18. Disponível em: </w:t>
      </w:r>
      <w:r w:rsidR="00057F4C" w:rsidRPr="00030CBD">
        <w:rPr>
          <w:rFonts w:ascii="Times New Roman" w:hAnsi="Times New Roman"/>
          <w:sz w:val="24"/>
          <w:szCs w:val="24"/>
          <w:lang w:val="en-US"/>
        </w:rPr>
        <w:t xml:space="preserve">URL: </w:t>
      </w:r>
      <w:hyperlink r:id="rId12" w:history="1">
        <w:r w:rsidR="00057F4C" w:rsidRPr="00030CBD">
          <w:rPr>
            <w:rStyle w:val="Hyperlink"/>
            <w:rFonts w:ascii="Times New Roman" w:hAnsi="Times New Roman"/>
            <w:sz w:val="24"/>
            <w:szCs w:val="24"/>
            <w:lang w:val="en-US"/>
          </w:rPr>
          <w:t>http://search.proquest.com/docview/1542581465?pq-origsite=gscholar</w:t>
        </w:r>
      </w:hyperlink>
    </w:p>
    <w:p w:rsidR="00A1208A" w:rsidRPr="00030CBD" w:rsidRDefault="00A1208A" w:rsidP="00A1208A">
      <w:pPr>
        <w:pStyle w:val="PargrafodaLista"/>
        <w:spacing w:after="120" w:line="240" w:lineRule="auto"/>
        <w:ind w:left="0"/>
        <w:rPr>
          <w:rFonts w:ascii="Times New Roman" w:hAnsi="Times New Roman"/>
          <w:sz w:val="24"/>
          <w:szCs w:val="24"/>
          <w:lang w:val="en-US"/>
        </w:rPr>
      </w:pPr>
    </w:p>
    <w:p w:rsidR="002A324C" w:rsidRPr="00030CBD" w:rsidRDefault="00A1208A" w:rsidP="002A324C">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lang w:val="en-US"/>
        </w:rPr>
        <w:t xml:space="preserve">9. </w:t>
      </w:r>
      <w:r w:rsidR="00AF37A8" w:rsidRPr="00030CBD">
        <w:rPr>
          <w:rFonts w:ascii="Times New Roman" w:hAnsi="Times New Roman"/>
          <w:sz w:val="24"/>
          <w:szCs w:val="24"/>
          <w:lang w:val="en-US"/>
        </w:rPr>
        <w:t xml:space="preserve">Bengtsson M. How to plan and perform a qualitative study using content analysis. </w:t>
      </w:r>
      <w:r w:rsidR="00DD03FB" w:rsidRPr="00030CBD">
        <w:rPr>
          <w:rFonts w:ascii="Times New Roman" w:hAnsi="Times New Roman"/>
          <w:sz w:val="24"/>
          <w:szCs w:val="24"/>
        </w:rPr>
        <w:t>Nursing</w:t>
      </w:r>
      <w:r w:rsidRPr="00030CBD">
        <w:rPr>
          <w:rFonts w:ascii="Times New Roman" w:hAnsi="Times New Roman"/>
          <w:sz w:val="24"/>
          <w:szCs w:val="24"/>
        </w:rPr>
        <w:t xml:space="preserve"> </w:t>
      </w:r>
      <w:r w:rsidR="005A24AE" w:rsidRPr="00030CBD">
        <w:rPr>
          <w:rFonts w:ascii="Times New Roman" w:hAnsi="Times New Roman"/>
          <w:sz w:val="24"/>
          <w:szCs w:val="24"/>
        </w:rPr>
        <w:t>Plus Open 2</w:t>
      </w:r>
      <w:r w:rsidRPr="00030CBD">
        <w:rPr>
          <w:rFonts w:ascii="Times New Roman" w:hAnsi="Times New Roman"/>
          <w:sz w:val="24"/>
          <w:szCs w:val="24"/>
        </w:rPr>
        <w:t xml:space="preserve">. </w:t>
      </w:r>
      <w:r w:rsidR="00DD03FB" w:rsidRPr="00030CBD">
        <w:rPr>
          <w:rFonts w:ascii="Times New Roman" w:hAnsi="Times New Roman"/>
          <w:sz w:val="24"/>
          <w:szCs w:val="24"/>
        </w:rPr>
        <w:t>2016</w:t>
      </w:r>
      <w:r w:rsidR="005A24AE" w:rsidRPr="00030CBD">
        <w:rPr>
          <w:rFonts w:ascii="Times New Roman" w:hAnsi="Times New Roman"/>
          <w:sz w:val="24"/>
          <w:szCs w:val="24"/>
        </w:rPr>
        <w:t xml:space="preserve"> </w:t>
      </w:r>
      <w:r w:rsidR="00DD03FB" w:rsidRPr="00030CBD">
        <w:rPr>
          <w:rFonts w:ascii="Times New Roman" w:hAnsi="Times New Roman"/>
          <w:sz w:val="24"/>
          <w:szCs w:val="24"/>
        </w:rPr>
        <w:t>;</w:t>
      </w:r>
      <w:r w:rsidR="00AF37A8" w:rsidRPr="00030CBD">
        <w:rPr>
          <w:rFonts w:ascii="Times New Roman" w:hAnsi="Times New Roman"/>
          <w:sz w:val="24"/>
          <w:szCs w:val="24"/>
        </w:rPr>
        <w:t xml:space="preserve"> </w:t>
      </w:r>
      <w:r w:rsidR="00864BC0" w:rsidRPr="00030CBD">
        <w:rPr>
          <w:rFonts w:ascii="Times New Roman" w:hAnsi="Times New Roman"/>
          <w:sz w:val="24"/>
          <w:szCs w:val="24"/>
        </w:rPr>
        <w:t>2</w:t>
      </w:r>
      <w:r w:rsidR="005A24AE" w:rsidRPr="00030CBD">
        <w:rPr>
          <w:rFonts w:ascii="Times New Roman" w:hAnsi="Times New Roman"/>
          <w:sz w:val="24"/>
          <w:szCs w:val="24"/>
        </w:rPr>
        <w:t>:( )</w:t>
      </w:r>
      <w:r w:rsidR="00107FE2" w:rsidRPr="00030CBD">
        <w:rPr>
          <w:rFonts w:ascii="Times New Roman" w:hAnsi="Times New Roman"/>
          <w:sz w:val="24"/>
          <w:szCs w:val="24"/>
        </w:rPr>
        <w:t>:</w:t>
      </w:r>
      <w:r w:rsidR="00AF37A8" w:rsidRPr="00030CBD">
        <w:rPr>
          <w:rFonts w:ascii="Times New Roman" w:hAnsi="Times New Roman"/>
          <w:sz w:val="24"/>
          <w:szCs w:val="24"/>
        </w:rPr>
        <w:t>8–14</w:t>
      </w:r>
      <w:r w:rsidR="005C6D9F" w:rsidRPr="00030CBD">
        <w:rPr>
          <w:rFonts w:ascii="Times New Roman" w:hAnsi="Times New Roman"/>
          <w:sz w:val="24"/>
          <w:szCs w:val="24"/>
        </w:rPr>
        <w:t>.</w:t>
      </w:r>
      <w:r w:rsidRPr="00030CBD">
        <w:rPr>
          <w:rFonts w:ascii="Times New Roman" w:hAnsi="Times New Roman"/>
          <w:sz w:val="24"/>
          <w:szCs w:val="24"/>
        </w:rPr>
        <w:t xml:space="preserve"> </w:t>
      </w:r>
    </w:p>
    <w:p w:rsidR="002A324C" w:rsidRPr="00030CBD" w:rsidRDefault="002A324C" w:rsidP="002A324C">
      <w:pPr>
        <w:pStyle w:val="PargrafodaLista"/>
        <w:spacing w:after="120" w:line="240" w:lineRule="auto"/>
        <w:ind w:left="-284"/>
        <w:rPr>
          <w:rFonts w:ascii="Times New Roman" w:hAnsi="Times New Roman"/>
          <w:sz w:val="24"/>
          <w:szCs w:val="24"/>
        </w:rPr>
      </w:pPr>
    </w:p>
    <w:p w:rsidR="002A324C" w:rsidRPr="00030CBD" w:rsidRDefault="002A324C" w:rsidP="002A324C">
      <w:pPr>
        <w:pStyle w:val="PargrafodaLista"/>
        <w:spacing w:after="120" w:line="240" w:lineRule="auto"/>
        <w:ind w:left="-284"/>
        <w:rPr>
          <w:rFonts w:ascii="Times New Roman" w:hAnsi="Times New Roman"/>
          <w:sz w:val="24"/>
          <w:szCs w:val="24"/>
          <w:lang w:val="en-US"/>
        </w:rPr>
      </w:pPr>
      <w:r w:rsidRPr="00030CBD">
        <w:rPr>
          <w:rFonts w:ascii="Times New Roman" w:hAnsi="Times New Roman"/>
          <w:sz w:val="24"/>
          <w:szCs w:val="24"/>
        </w:rPr>
        <w:t xml:space="preserve">10. </w:t>
      </w:r>
      <w:r w:rsidR="00AA4792" w:rsidRPr="00030CBD">
        <w:rPr>
          <w:rFonts w:ascii="Times New Roman" w:hAnsi="Times New Roman"/>
          <w:sz w:val="24"/>
          <w:szCs w:val="24"/>
        </w:rPr>
        <w:t xml:space="preserve">Minayo MCS. O desafio do conhecimento: pesquisa qualitativa em saúde. </w:t>
      </w:r>
      <w:r w:rsidR="00BE09F6" w:rsidRPr="00030CBD">
        <w:rPr>
          <w:rFonts w:ascii="Times New Roman" w:hAnsi="Times New Roman"/>
          <w:sz w:val="24"/>
          <w:szCs w:val="24"/>
          <w:lang w:val="en-US"/>
        </w:rPr>
        <w:t>13ª</w:t>
      </w:r>
      <w:r w:rsidR="007747EB" w:rsidRPr="00030CBD">
        <w:rPr>
          <w:rFonts w:ascii="Times New Roman" w:hAnsi="Times New Roman"/>
          <w:sz w:val="24"/>
          <w:szCs w:val="24"/>
          <w:lang w:val="en-US"/>
        </w:rPr>
        <w:t xml:space="preserve"> ed. São Paulo: Hucitec:</w:t>
      </w:r>
      <w:r w:rsidR="00BB349E" w:rsidRPr="00030CBD">
        <w:rPr>
          <w:rFonts w:ascii="Times New Roman" w:hAnsi="Times New Roman"/>
          <w:sz w:val="24"/>
          <w:szCs w:val="24"/>
          <w:lang w:val="en-US"/>
        </w:rPr>
        <w:t xml:space="preserve"> </w:t>
      </w:r>
      <w:r w:rsidR="00AA4792" w:rsidRPr="00030CBD">
        <w:rPr>
          <w:rFonts w:ascii="Times New Roman" w:hAnsi="Times New Roman"/>
          <w:sz w:val="24"/>
          <w:szCs w:val="24"/>
          <w:lang w:val="en-US"/>
        </w:rPr>
        <w:t xml:space="preserve">2013. </w:t>
      </w:r>
    </w:p>
    <w:p w:rsidR="002A324C" w:rsidRPr="00030CBD" w:rsidRDefault="002A324C" w:rsidP="002A324C">
      <w:pPr>
        <w:pStyle w:val="PargrafodaLista"/>
        <w:spacing w:after="120" w:line="240" w:lineRule="auto"/>
        <w:ind w:left="-284"/>
        <w:rPr>
          <w:rFonts w:ascii="Times New Roman" w:hAnsi="Times New Roman"/>
          <w:sz w:val="24"/>
          <w:szCs w:val="24"/>
          <w:lang w:val="en-US"/>
        </w:rPr>
      </w:pPr>
    </w:p>
    <w:p w:rsidR="002A324C" w:rsidRPr="00030CBD" w:rsidRDefault="002A324C" w:rsidP="002A324C">
      <w:pPr>
        <w:pStyle w:val="PargrafodaLista"/>
        <w:spacing w:after="120" w:line="240" w:lineRule="auto"/>
        <w:ind w:left="-284"/>
        <w:rPr>
          <w:rStyle w:val="Hyperlink"/>
          <w:rFonts w:ascii="Times New Roman" w:hAnsi="Times New Roman"/>
          <w:sz w:val="24"/>
          <w:szCs w:val="24"/>
        </w:rPr>
      </w:pPr>
      <w:r w:rsidRPr="00030CBD">
        <w:rPr>
          <w:rFonts w:ascii="Times New Roman" w:hAnsi="Times New Roman"/>
          <w:sz w:val="24"/>
          <w:szCs w:val="24"/>
          <w:lang w:val="en-US"/>
        </w:rPr>
        <w:t xml:space="preserve">11. </w:t>
      </w:r>
      <w:r w:rsidR="007E0380" w:rsidRPr="00030CBD">
        <w:rPr>
          <w:rFonts w:ascii="Times New Roman" w:hAnsi="Times New Roman"/>
          <w:sz w:val="24"/>
          <w:szCs w:val="24"/>
          <w:lang w:val="en-US"/>
        </w:rPr>
        <w:t xml:space="preserve">Duarte R. Qualitative research: reflections on field work. </w:t>
      </w:r>
      <w:r w:rsidR="00BE0244" w:rsidRPr="00030CBD">
        <w:rPr>
          <w:rFonts w:ascii="Times New Roman" w:hAnsi="Times New Roman"/>
          <w:sz w:val="24"/>
          <w:szCs w:val="24"/>
        </w:rPr>
        <w:t>Cad Pesqui.</w:t>
      </w:r>
      <w:r w:rsidR="00E50727" w:rsidRPr="00030CBD">
        <w:rPr>
          <w:rFonts w:ascii="Times New Roman" w:hAnsi="Times New Roman"/>
          <w:sz w:val="24"/>
          <w:szCs w:val="24"/>
        </w:rPr>
        <w:t xml:space="preserve"> [on-line]. </w:t>
      </w:r>
      <w:r w:rsidR="00BE0244" w:rsidRPr="00030CBD">
        <w:rPr>
          <w:rFonts w:ascii="Times New Roman" w:hAnsi="Times New Roman"/>
          <w:sz w:val="24"/>
          <w:szCs w:val="24"/>
        </w:rPr>
        <w:t xml:space="preserve">2002 </w:t>
      </w:r>
      <w:r w:rsidR="00E50727" w:rsidRPr="00030CBD">
        <w:rPr>
          <w:rFonts w:ascii="Times New Roman" w:hAnsi="Times New Roman"/>
          <w:sz w:val="24"/>
          <w:szCs w:val="24"/>
        </w:rPr>
        <w:t>mar</w:t>
      </w:r>
      <w:r w:rsidR="00244BC5" w:rsidRPr="00030CBD">
        <w:rPr>
          <w:rFonts w:ascii="Times New Roman" w:hAnsi="Times New Roman"/>
          <w:sz w:val="24"/>
          <w:szCs w:val="24"/>
        </w:rPr>
        <w:t>.</w:t>
      </w:r>
      <w:r w:rsidR="00E50727" w:rsidRPr="00030CBD">
        <w:rPr>
          <w:rFonts w:ascii="Times New Roman" w:hAnsi="Times New Roman"/>
          <w:sz w:val="24"/>
          <w:szCs w:val="24"/>
        </w:rPr>
        <w:t xml:space="preserve"> [citado 10 fev 2017</w:t>
      </w:r>
      <w:r w:rsidR="00BE0244" w:rsidRPr="00030CBD">
        <w:rPr>
          <w:rFonts w:ascii="Times New Roman" w:hAnsi="Times New Roman"/>
          <w:sz w:val="24"/>
          <w:szCs w:val="24"/>
        </w:rPr>
        <w:t>];</w:t>
      </w:r>
      <w:r w:rsidR="00185514" w:rsidRPr="00030CBD">
        <w:rPr>
          <w:rFonts w:ascii="Times New Roman" w:hAnsi="Times New Roman"/>
          <w:sz w:val="24"/>
          <w:szCs w:val="24"/>
        </w:rPr>
        <w:t xml:space="preserve"> </w:t>
      </w:r>
      <w:r w:rsidR="00326C07" w:rsidRPr="00030CBD">
        <w:rPr>
          <w:rFonts w:ascii="Times New Roman" w:hAnsi="Times New Roman"/>
          <w:sz w:val="24"/>
          <w:szCs w:val="24"/>
        </w:rPr>
        <w:t>(</w:t>
      </w:r>
      <w:r w:rsidR="00864BC0" w:rsidRPr="00030CBD">
        <w:rPr>
          <w:rFonts w:ascii="Times New Roman" w:hAnsi="Times New Roman"/>
          <w:sz w:val="24"/>
          <w:szCs w:val="24"/>
        </w:rPr>
        <w:t>115</w:t>
      </w:r>
      <w:r w:rsidR="00185514" w:rsidRPr="00030CBD">
        <w:rPr>
          <w:rFonts w:ascii="Times New Roman" w:hAnsi="Times New Roman"/>
          <w:sz w:val="24"/>
          <w:szCs w:val="24"/>
        </w:rPr>
        <w:t>)</w:t>
      </w:r>
      <w:r w:rsidR="00BE0244" w:rsidRPr="00030CBD">
        <w:rPr>
          <w:rFonts w:ascii="Times New Roman" w:hAnsi="Times New Roman"/>
          <w:sz w:val="24"/>
          <w:szCs w:val="24"/>
        </w:rPr>
        <w:t>:139-</w:t>
      </w:r>
      <w:r w:rsidR="00326C07" w:rsidRPr="00030CBD">
        <w:rPr>
          <w:rFonts w:ascii="Times New Roman" w:hAnsi="Times New Roman"/>
          <w:sz w:val="24"/>
          <w:szCs w:val="24"/>
        </w:rPr>
        <w:t>19</w:t>
      </w:r>
      <w:r w:rsidR="007E0380" w:rsidRPr="00030CBD">
        <w:rPr>
          <w:rFonts w:ascii="Times New Roman" w:hAnsi="Times New Roman"/>
          <w:sz w:val="24"/>
          <w:szCs w:val="24"/>
        </w:rPr>
        <w:t>54.</w:t>
      </w:r>
      <w:r w:rsidR="00326C07" w:rsidRPr="00030CBD">
        <w:rPr>
          <w:rFonts w:ascii="Times New Roman" w:hAnsi="Times New Roman"/>
          <w:sz w:val="24"/>
          <w:szCs w:val="24"/>
        </w:rPr>
        <w:t xml:space="preserve"> Disponível em: URL: </w:t>
      </w:r>
      <w:r w:rsidR="00326C07" w:rsidRPr="00030CBD">
        <w:rPr>
          <w:rFonts w:ascii="Times New Roman" w:hAnsi="Times New Roman"/>
          <w:sz w:val="24"/>
          <w:szCs w:val="24"/>
        </w:rPr>
        <w:fldChar w:fldCharType="begin"/>
      </w:r>
      <w:r w:rsidR="00326C07" w:rsidRPr="00030CBD">
        <w:rPr>
          <w:rFonts w:ascii="Times New Roman" w:hAnsi="Times New Roman"/>
          <w:sz w:val="24"/>
          <w:szCs w:val="24"/>
        </w:rPr>
        <w:instrText xml:space="preserve"> HYPERLINK "http://www.scielo.br/pdf/cp/n115/a05n115.pdf" </w:instrText>
      </w:r>
      <w:r w:rsidR="00326C07" w:rsidRPr="00030CBD">
        <w:rPr>
          <w:rFonts w:ascii="Times New Roman" w:hAnsi="Times New Roman"/>
          <w:sz w:val="24"/>
          <w:szCs w:val="24"/>
        </w:rPr>
        <w:fldChar w:fldCharType="separate"/>
      </w:r>
      <w:r w:rsidR="00326C07" w:rsidRPr="00030CBD">
        <w:rPr>
          <w:rStyle w:val="Hyperlink"/>
          <w:rFonts w:ascii="Times New Roman" w:hAnsi="Times New Roman"/>
          <w:sz w:val="24"/>
          <w:szCs w:val="24"/>
        </w:rPr>
        <w:t>http://www.scielo.br/pdf/cp/n115/a05n115.pdf</w:t>
      </w:r>
    </w:p>
    <w:p w:rsidR="002A324C" w:rsidRPr="00030CBD" w:rsidRDefault="00326C07" w:rsidP="002A324C">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fldChar w:fldCharType="end"/>
      </w:r>
    </w:p>
    <w:p w:rsidR="002A324C" w:rsidRPr="00030CBD" w:rsidRDefault="002A324C" w:rsidP="002A324C">
      <w:pPr>
        <w:pStyle w:val="PargrafodaLista"/>
        <w:spacing w:after="120" w:line="240" w:lineRule="auto"/>
        <w:ind w:left="-284"/>
        <w:rPr>
          <w:rFonts w:ascii="Times New Roman" w:hAnsi="Times New Roman"/>
          <w:sz w:val="24"/>
          <w:szCs w:val="24"/>
          <w:lang w:val="en-US"/>
        </w:rPr>
      </w:pPr>
      <w:r w:rsidRPr="00030CBD">
        <w:rPr>
          <w:rFonts w:ascii="Times New Roman" w:hAnsi="Times New Roman"/>
          <w:sz w:val="24"/>
          <w:szCs w:val="24"/>
        </w:rPr>
        <w:lastRenderedPageBreak/>
        <w:t xml:space="preserve">12. </w:t>
      </w:r>
      <w:r w:rsidR="007E0380" w:rsidRPr="00030CBD">
        <w:rPr>
          <w:rFonts w:ascii="Times New Roman" w:hAnsi="Times New Roman"/>
          <w:sz w:val="24"/>
          <w:szCs w:val="24"/>
        </w:rPr>
        <w:t xml:space="preserve">Schuch P, Victora C. Pesquisas envolvendo seres humanos: reflexões a partir da Antropologia Social. </w:t>
      </w:r>
      <w:r w:rsidR="007E0380" w:rsidRPr="00030CBD">
        <w:rPr>
          <w:rFonts w:ascii="Times New Roman" w:hAnsi="Times New Roman"/>
          <w:sz w:val="24"/>
          <w:szCs w:val="24"/>
          <w:lang w:val="en-US"/>
        </w:rPr>
        <w:t>Physis</w:t>
      </w:r>
      <w:r w:rsidR="00BE0244" w:rsidRPr="00030CBD">
        <w:rPr>
          <w:rFonts w:ascii="Times New Roman" w:hAnsi="Times New Roman"/>
          <w:sz w:val="24"/>
          <w:szCs w:val="24"/>
          <w:lang w:val="en-US"/>
        </w:rPr>
        <w:t>.</w:t>
      </w:r>
      <w:r w:rsidR="007E0380" w:rsidRPr="00030CBD">
        <w:rPr>
          <w:rFonts w:ascii="Times New Roman" w:hAnsi="Times New Roman"/>
          <w:sz w:val="24"/>
          <w:szCs w:val="24"/>
          <w:lang w:val="en-US"/>
        </w:rPr>
        <w:t xml:space="preserve"> </w:t>
      </w:r>
      <w:r w:rsidRPr="00030CBD">
        <w:rPr>
          <w:rFonts w:ascii="Times New Roman" w:hAnsi="Times New Roman"/>
          <w:sz w:val="24"/>
          <w:szCs w:val="24"/>
          <w:lang w:val="en-US"/>
        </w:rPr>
        <w:t xml:space="preserve">[on-line]. </w:t>
      </w:r>
      <w:r w:rsidR="007E0380" w:rsidRPr="00030CBD">
        <w:rPr>
          <w:rFonts w:ascii="Times New Roman" w:hAnsi="Times New Roman"/>
          <w:sz w:val="24"/>
          <w:szCs w:val="24"/>
          <w:lang w:val="en-US"/>
        </w:rPr>
        <w:t>2015</w:t>
      </w:r>
      <w:r w:rsidR="00BE0244" w:rsidRPr="00030CBD">
        <w:rPr>
          <w:rFonts w:ascii="Times New Roman" w:hAnsi="Times New Roman"/>
          <w:sz w:val="24"/>
          <w:szCs w:val="24"/>
          <w:lang w:val="en-US"/>
        </w:rPr>
        <w:t xml:space="preserve"> </w:t>
      </w:r>
      <w:r w:rsidR="00244BC5" w:rsidRPr="00030CBD">
        <w:rPr>
          <w:rFonts w:ascii="Times New Roman" w:hAnsi="Times New Roman"/>
          <w:sz w:val="24"/>
          <w:szCs w:val="24"/>
          <w:lang w:val="en-US"/>
        </w:rPr>
        <w:t xml:space="preserve">. </w:t>
      </w:r>
      <w:r w:rsidRPr="00030CBD">
        <w:rPr>
          <w:rFonts w:ascii="Times New Roman" w:hAnsi="Times New Roman"/>
          <w:sz w:val="24"/>
          <w:szCs w:val="24"/>
          <w:lang w:val="en-US"/>
        </w:rPr>
        <w:t>[citado 19 jan 2017]</w:t>
      </w:r>
      <w:r w:rsidR="00BE0244" w:rsidRPr="00030CBD">
        <w:rPr>
          <w:rFonts w:ascii="Times New Roman" w:hAnsi="Times New Roman"/>
          <w:sz w:val="24"/>
          <w:szCs w:val="24"/>
          <w:lang w:val="en-US"/>
        </w:rPr>
        <w:t>; 25(3):779-</w:t>
      </w:r>
      <w:r w:rsidR="007E0380" w:rsidRPr="00030CBD">
        <w:rPr>
          <w:rFonts w:ascii="Times New Roman" w:hAnsi="Times New Roman"/>
          <w:sz w:val="24"/>
          <w:szCs w:val="24"/>
          <w:lang w:val="en-US"/>
        </w:rPr>
        <w:t>96.</w:t>
      </w:r>
      <w:r w:rsidRPr="00030CBD">
        <w:rPr>
          <w:rFonts w:ascii="Times New Roman" w:hAnsi="Times New Roman"/>
          <w:sz w:val="24"/>
          <w:szCs w:val="24"/>
          <w:lang w:val="en-US"/>
        </w:rPr>
        <w:t xml:space="preserve"> Disponível em: URL: </w:t>
      </w:r>
      <w:hyperlink r:id="rId13" w:history="1">
        <w:r w:rsidRPr="00030CBD">
          <w:rPr>
            <w:rStyle w:val="Hyperlink"/>
            <w:rFonts w:ascii="Times New Roman" w:hAnsi="Times New Roman"/>
            <w:sz w:val="24"/>
            <w:szCs w:val="24"/>
            <w:lang w:val="en-US"/>
          </w:rPr>
          <w:t>http://www.scielo.br/pdf/physis/v25n3/0103-7331-physis-25-03-00779.pdf</w:t>
        </w:r>
      </w:hyperlink>
    </w:p>
    <w:p w:rsidR="002A324C" w:rsidRPr="00030CBD" w:rsidRDefault="002A324C" w:rsidP="002A324C">
      <w:pPr>
        <w:pStyle w:val="PargrafodaLista"/>
        <w:spacing w:after="120" w:line="240" w:lineRule="auto"/>
        <w:ind w:left="-284"/>
        <w:rPr>
          <w:rFonts w:ascii="Times New Roman" w:hAnsi="Times New Roman"/>
          <w:sz w:val="24"/>
          <w:szCs w:val="24"/>
          <w:lang w:val="en-US"/>
        </w:rPr>
      </w:pPr>
    </w:p>
    <w:p w:rsidR="002A324C" w:rsidRPr="00030CBD" w:rsidRDefault="002A324C" w:rsidP="002A324C">
      <w:pPr>
        <w:pStyle w:val="PargrafodaLista"/>
        <w:spacing w:after="120" w:line="240" w:lineRule="auto"/>
        <w:ind w:left="-284"/>
        <w:rPr>
          <w:rFonts w:ascii="Times New Roman" w:hAnsi="Times New Roman"/>
          <w:sz w:val="24"/>
          <w:szCs w:val="24"/>
          <w:lang w:val="en-US"/>
        </w:rPr>
      </w:pPr>
    </w:p>
    <w:p w:rsidR="004462F9" w:rsidRPr="00030CBD" w:rsidRDefault="002A324C" w:rsidP="004462F9">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lang w:val="en-US"/>
        </w:rPr>
        <w:t xml:space="preserve">13. </w:t>
      </w:r>
      <w:r w:rsidR="004462F9" w:rsidRPr="00030CBD">
        <w:rPr>
          <w:rFonts w:ascii="Times New Roman" w:hAnsi="Times New Roman"/>
          <w:sz w:val="24"/>
          <w:szCs w:val="24"/>
          <w:lang w:val="en-US"/>
        </w:rPr>
        <w:t xml:space="preserve">Coluci MZO, Alexandre NMC, Milani D. Construction of measurement instruments in the area of health. </w:t>
      </w:r>
      <w:r w:rsidR="008F6978" w:rsidRPr="00030CBD">
        <w:rPr>
          <w:rFonts w:ascii="Times New Roman" w:hAnsi="Times New Roman"/>
          <w:sz w:val="24"/>
          <w:szCs w:val="24"/>
        </w:rPr>
        <w:t>Ciên. Saúde Colet</w:t>
      </w:r>
      <w:r w:rsidR="004462F9" w:rsidRPr="00030CBD">
        <w:rPr>
          <w:rFonts w:ascii="Times New Roman" w:hAnsi="Times New Roman"/>
          <w:sz w:val="24"/>
          <w:szCs w:val="24"/>
        </w:rPr>
        <w:t xml:space="preserve">. [on-line]. 2015 </w:t>
      </w:r>
      <w:r w:rsidR="00244BC5" w:rsidRPr="00030CBD">
        <w:rPr>
          <w:rFonts w:ascii="Times New Roman" w:hAnsi="Times New Roman"/>
          <w:sz w:val="24"/>
          <w:szCs w:val="24"/>
        </w:rPr>
        <w:t xml:space="preserve">. </w:t>
      </w:r>
      <w:r w:rsidR="004462F9" w:rsidRPr="00030CBD">
        <w:rPr>
          <w:rFonts w:ascii="Times New Roman" w:hAnsi="Times New Roman"/>
          <w:sz w:val="24"/>
          <w:szCs w:val="24"/>
        </w:rPr>
        <w:t xml:space="preserve">[citado em 06 jun 2017]; 20(3):925-936. Disponível em: URL: </w:t>
      </w:r>
      <w:hyperlink r:id="rId14" w:history="1">
        <w:r w:rsidR="004462F9" w:rsidRPr="00030CBD">
          <w:rPr>
            <w:rStyle w:val="Hyperlink"/>
            <w:rFonts w:ascii="Times New Roman" w:hAnsi="Times New Roman"/>
            <w:sz w:val="24"/>
            <w:szCs w:val="24"/>
          </w:rPr>
          <w:t>http://www.scielo.br/pdf/csc/v20n3/1413-8123-csc-20-03-00925.pdf</w:t>
        </w:r>
      </w:hyperlink>
    </w:p>
    <w:p w:rsidR="002A324C" w:rsidRPr="00030CBD" w:rsidRDefault="002A324C" w:rsidP="002A324C">
      <w:pPr>
        <w:pStyle w:val="PargrafodaLista"/>
        <w:spacing w:after="120" w:line="240" w:lineRule="auto"/>
        <w:ind w:left="-284"/>
        <w:rPr>
          <w:rFonts w:ascii="Times New Roman" w:hAnsi="Times New Roman"/>
          <w:sz w:val="24"/>
          <w:szCs w:val="24"/>
        </w:rPr>
      </w:pPr>
    </w:p>
    <w:p w:rsidR="003A01A3" w:rsidRPr="00030CBD" w:rsidRDefault="002A324C" w:rsidP="003A01A3">
      <w:pPr>
        <w:pStyle w:val="PargrafodaLista"/>
        <w:spacing w:after="120" w:line="240" w:lineRule="auto"/>
        <w:ind w:left="-284"/>
        <w:rPr>
          <w:rFonts w:ascii="Times New Roman" w:hAnsi="Times New Roman"/>
          <w:sz w:val="24"/>
          <w:szCs w:val="24"/>
        </w:rPr>
      </w:pPr>
      <w:r w:rsidRPr="00030CBD">
        <w:rPr>
          <w:rFonts w:ascii="Times New Roman" w:hAnsi="Times New Roman"/>
          <w:bCs/>
          <w:sz w:val="24"/>
          <w:szCs w:val="24"/>
        </w:rPr>
        <w:t xml:space="preserve">14. </w:t>
      </w:r>
      <w:r w:rsidR="00185514" w:rsidRPr="00030CBD">
        <w:rPr>
          <w:rFonts w:ascii="Times New Roman" w:hAnsi="Times New Roman"/>
          <w:bCs/>
          <w:sz w:val="24"/>
          <w:szCs w:val="24"/>
        </w:rPr>
        <w:t>Gastal CA, Pilati R. Escala de necessidade de pertencimento: a</w:t>
      </w:r>
      <w:r w:rsidR="007E0380" w:rsidRPr="00030CBD">
        <w:rPr>
          <w:rFonts w:ascii="Times New Roman" w:hAnsi="Times New Roman"/>
          <w:bCs/>
          <w:sz w:val="24"/>
          <w:szCs w:val="24"/>
        </w:rPr>
        <w:t xml:space="preserve">daptação e </w:t>
      </w:r>
      <w:r w:rsidR="00185514" w:rsidRPr="00030CBD">
        <w:rPr>
          <w:rFonts w:ascii="Times New Roman" w:hAnsi="Times New Roman"/>
          <w:bCs/>
          <w:sz w:val="24"/>
          <w:szCs w:val="24"/>
        </w:rPr>
        <w:t>e</w:t>
      </w:r>
      <w:r w:rsidR="007E0380" w:rsidRPr="00030CBD">
        <w:rPr>
          <w:rFonts w:ascii="Times New Roman" w:hAnsi="Times New Roman"/>
          <w:bCs/>
          <w:sz w:val="24"/>
          <w:szCs w:val="24"/>
        </w:rPr>
        <w:t xml:space="preserve">vidências de </w:t>
      </w:r>
      <w:r w:rsidR="00185514" w:rsidRPr="00030CBD">
        <w:rPr>
          <w:rFonts w:ascii="Times New Roman" w:hAnsi="Times New Roman"/>
          <w:bCs/>
          <w:sz w:val="24"/>
          <w:szCs w:val="24"/>
        </w:rPr>
        <w:t>v</w:t>
      </w:r>
      <w:r w:rsidR="007E0380" w:rsidRPr="00030CBD">
        <w:rPr>
          <w:rFonts w:ascii="Times New Roman" w:hAnsi="Times New Roman"/>
          <w:bCs/>
          <w:sz w:val="24"/>
          <w:szCs w:val="24"/>
        </w:rPr>
        <w:t xml:space="preserve">alidade. </w:t>
      </w:r>
      <w:r w:rsidR="007E0380" w:rsidRPr="00030CBD">
        <w:rPr>
          <w:rFonts w:ascii="Times New Roman" w:hAnsi="Times New Roman"/>
          <w:sz w:val="24"/>
          <w:szCs w:val="24"/>
        </w:rPr>
        <w:t>Psico-USF</w:t>
      </w:r>
      <w:r w:rsidR="00F44985" w:rsidRPr="00030CBD">
        <w:rPr>
          <w:rFonts w:ascii="Times New Roman" w:hAnsi="Times New Roman"/>
          <w:sz w:val="24"/>
          <w:szCs w:val="24"/>
        </w:rPr>
        <w:t xml:space="preserve"> (impr.) </w:t>
      </w:r>
      <w:r w:rsidR="003A01A3" w:rsidRPr="00030CBD">
        <w:rPr>
          <w:rFonts w:ascii="Times New Roman" w:hAnsi="Times New Roman"/>
          <w:sz w:val="24"/>
          <w:szCs w:val="24"/>
        </w:rPr>
        <w:t xml:space="preserve">[on-line]. </w:t>
      </w:r>
      <w:r w:rsidR="00185514" w:rsidRPr="00030CBD">
        <w:rPr>
          <w:rFonts w:ascii="Times New Roman" w:hAnsi="Times New Roman"/>
          <w:sz w:val="24"/>
          <w:szCs w:val="24"/>
        </w:rPr>
        <w:t xml:space="preserve">2016 </w:t>
      </w:r>
      <w:r w:rsidR="003A01A3" w:rsidRPr="00030CBD">
        <w:rPr>
          <w:rFonts w:ascii="Times New Roman" w:hAnsi="Times New Roman"/>
          <w:sz w:val="24"/>
          <w:szCs w:val="24"/>
        </w:rPr>
        <w:t>mai</w:t>
      </w:r>
      <w:r w:rsidR="00586BC5" w:rsidRPr="00030CBD">
        <w:rPr>
          <w:rFonts w:ascii="Times New Roman" w:hAnsi="Times New Roman"/>
          <w:sz w:val="24"/>
          <w:szCs w:val="24"/>
        </w:rPr>
        <w:t>o</w:t>
      </w:r>
      <w:r w:rsidR="003A01A3" w:rsidRPr="00030CBD">
        <w:rPr>
          <w:rFonts w:ascii="Times New Roman" w:hAnsi="Times New Roman"/>
          <w:sz w:val="24"/>
          <w:szCs w:val="24"/>
        </w:rPr>
        <w:t>/ago</w:t>
      </w:r>
      <w:r w:rsidR="00586BC5" w:rsidRPr="00030CBD">
        <w:rPr>
          <w:rFonts w:ascii="Times New Roman" w:hAnsi="Times New Roman"/>
          <w:sz w:val="24"/>
          <w:szCs w:val="24"/>
        </w:rPr>
        <w:t>.</w:t>
      </w:r>
      <w:r w:rsidR="003A01A3" w:rsidRPr="00030CBD">
        <w:rPr>
          <w:rFonts w:ascii="Times New Roman" w:hAnsi="Times New Roman"/>
          <w:sz w:val="24"/>
          <w:szCs w:val="24"/>
        </w:rPr>
        <w:t xml:space="preserve"> </w:t>
      </w:r>
      <w:r w:rsidR="00185514" w:rsidRPr="00030CBD">
        <w:rPr>
          <w:rFonts w:ascii="Times New Roman" w:hAnsi="Times New Roman"/>
          <w:sz w:val="24"/>
          <w:szCs w:val="24"/>
        </w:rPr>
        <w:t>[</w:t>
      </w:r>
      <w:r w:rsidR="003A01A3" w:rsidRPr="00030CBD">
        <w:rPr>
          <w:rFonts w:ascii="Times New Roman" w:hAnsi="Times New Roman"/>
          <w:sz w:val="24"/>
          <w:szCs w:val="24"/>
        </w:rPr>
        <w:t>citado 19 jan 2017</w:t>
      </w:r>
      <w:r w:rsidR="00185514" w:rsidRPr="00030CBD">
        <w:rPr>
          <w:rFonts w:ascii="Times New Roman" w:hAnsi="Times New Roman"/>
          <w:sz w:val="24"/>
          <w:szCs w:val="24"/>
        </w:rPr>
        <w:t>]</w:t>
      </w:r>
      <w:r w:rsidR="009B7521" w:rsidRPr="00030CBD">
        <w:rPr>
          <w:rFonts w:ascii="Times New Roman" w:hAnsi="Times New Roman"/>
          <w:sz w:val="24"/>
          <w:szCs w:val="24"/>
        </w:rPr>
        <w:t>;</w:t>
      </w:r>
      <w:r w:rsidR="007E0380" w:rsidRPr="00030CBD">
        <w:rPr>
          <w:rFonts w:ascii="Times New Roman" w:hAnsi="Times New Roman"/>
          <w:sz w:val="24"/>
          <w:szCs w:val="24"/>
        </w:rPr>
        <w:t xml:space="preserve"> 21(2)</w:t>
      </w:r>
      <w:r w:rsidR="00185514" w:rsidRPr="00030CBD">
        <w:rPr>
          <w:rFonts w:ascii="Times New Roman" w:hAnsi="Times New Roman"/>
          <w:sz w:val="24"/>
          <w:szCs w:val="24"/>
        </w:rPr>
        <w:t xml:space="preserve">: </w:t>
      </w:r>
      <w:r w:rsidR="00864BC0" w:rsidRPr="00030CBD">
        <w:rPr>
          <w:rFonts w:ascii="Times New Roman" w:hAnsi="Times New Roman"/>
          <w:sz w:val="24"/>
          <w:szCs w:val="24"/>
        </w:rPr>
        <w:t>285-292</w:t>
      </w:r>
      <w:r w:rsidR="007E0380" w:rsidRPr="00030CBD">
        <w:rPr>
          <w:rFonts w:ascii="Times New Roman" w:hAnsi="Times New Roman"/>
          <w:sz w:val="24"/>
          <w:szCs w:val="24"/>
        </w:rPr>
        <w:t>.</w:t>
      </w:r>
      <w:r w:rsidR="003A01A3" w:rsidRPr="00030CBD">
        <w:rPr>
          <w:rFonts w:ascii="Times New Roman" w:hAnsi="Times New Roman"/>
          <w:sz w:val="24"/>
          <w:szCs w:val="24"/>
        </w:rPr>
        <w:t xml:space="preserve"> Disponível em: URL: </w:t>
      </w:r>
      <w:hyperlink r:id="rId15" w:history="1">
        <w:r w:rsidR="003A01A3" w:rsidRPr="00030CBD">
          <w:rPr>
            <w:rStyle w:val="Hyperlink"/>
            <w:rFonts w:ascii="Times New Roman" w:hAnsi="Times New Roman"/>
            <w:sz w:val="24"/>
            <w:szCs w:val="24"/>
          </w:rPr>
          <w:t>http://www.scielo.br/pdf/pusf/v21n2/2175-3563-pusf-21-02-00285.pdf</w:t>
        </w:r>
      </w:hyperlink>
    </w:p>
    <w:p w:rsidR="003A01A3" w:rsidRPr="00030CBD" w:rsidRDefault="003A01A3" w:rsidP="003A01A3">
      <w:pPr>
        <w:pStyle w:val="PargrafodaLista"/>
        <w:spacing w:after="120" w:line="240" w:lineRule="auto"/>
        <w:ind w:left="-284"/>
        <w:rPr>
          <w:rFonts w:ascii="Times New Roman" w:hAnsi="Times New Roman"/>
          <w:sz w:val="24"/>
          <w:szCs w:val="24"/>
        </w:rPr>
      </w:pPr>
    </w:p>
    <w:p w:rsidR="003A01A3" w:rsidRPr="00030CBD" w:rsidRDefault="002A324C" w:rsidP="003A01A3">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t xml:space="preserve">15. </w:t>
      </w:r>
      <w:r w:rsidR="007E0380" w:rsidRPr="00030CBD">
        <w:rPr>
          <w:rFonts w:ascii="Times New Roman" w:hAnsi="Times New Roman"/>
          <w:sz w:val="24"/>
          <w:szCs w:val="24"/>
        </w:rPr>
        <w:t>Chor D, Alves MGM, Giatti L, Cade NV, Nunes MA, Molina MDCB, et al. Questionário do ELSA-Brasil: desafios na elaboração de instrumento multi</w:t>
      </w:r>
      <w:r w:rsidR="00185514" w:rsidRPr="00030CBD">
        <w:rPr>
          <w:rFonts w:ascii="Times New Roman" w:hAnsi="Times New Roman"/>
          <w:sz w:val="24"/>
          <w:szCs w:val="24"/>
        </w:rPr>
        <w:t xml:space="preserve">dimensional. </w:t>
      </w:r>
      <w:r w:rsidR="0046705D" w:rsidRPr="00030CBD">
        <w:rPr>
          <w:rFonts w:ascii="Times New Roman" w:hAnsi="Times New Roman"/>
          <w:sz w:val="24"/>
          <w:szCs w:val="24"/>
        </w:rPr>
        <w:t>Rev.</w:t>
      </w:r>
      <w:r w:rsidR="00185514" w:rsidRPr="00030CBD">
        <w:rPr>
          <w:rFonts w:ascii="Times New Roman" w:hAnsi="Times New Roman"/>
          <w:sz w:val="24"/>
          <w:szCs w:val="24"/>
        </w:rPr>
        <w:t xml:space="preserve"> Saúde Pública.</w:t>
      </w:r>
      <w:r w:rsidR="005041DA" w:rsidRPr="00030CBD">
        <w:rPr>
          <w:rFonts w:ascii="Times New Roman" w:hAnsi="Times New Roman"/>
          <w:sz w:val="24"/>
          <w:szCs w:val="24"/>
        </w:rPr>
        <w:t xml:space="preserve"> [on-line]. 2013 june. </w:t>
      </w:r>
      <w:r w:rsidR="00A662A5" w:rsidRPr="00030CBD">
        <w:rPr>
          <w:rFonts w:ascii="Times New Roman" w:hAnsi="Times New Roman"/>
          <w:sz w:val="24"/>
          <w:szCs w:val="24"/>
        </w:rPr>
        <w:t>[citado 19 jan 2017</w:t>
      </w:r>
      <w:r w:rsidR="00185514" w:rsidRPr="00030CBD">
        <w:rPr>
          <w:rFonts w:ascii="Times New Roman" w:hAnsi="Times New Roman"/>
          <w:sz w:val="24"/>
          <w:szCs w:val="24"/>
        </w:rPr>
        <w:t>]; 47(2):</w:t>
      </w:r>
      <w:r w:rsidR="007E0380" w:rsidRPr="00030CBD">
        <w:rPr>
          <w:rFonts w:ascii="Times New Roman" w:hAnsi="Times New Roman"/>
          <w:sz w:val="24"/>
          <w:szCs w:val="24"/>
        </w:rPr>
        <w:t>27-36.</w:t>
      </w:r>
      <w:r w:rsidR="00183E6B" w:rsidRPr="00030CBD">
        <w:rPr>
          <w:rFonts w:ascii="Times New Roman" w:hAnsi="Times New Roman"/>
          <w:sz w:val="24"/>
          <w:szCs w:val="24"/>
        </w:rPr>
        <w:t xml:space="preserve"> Disponível em: URL: </w:t>
      </w:r>
      <w:hyperlink r:id="rId16" w:history="1">
        <w:r w:rsidR="008920EF" w:rsidRPr="00030CBD">
          <w:rPr>
            <w:rStyle w:val="Hyperlink"/>
            <w:rFonts w:ascii="Times New Roman" w:hAnsi="Times New Roman"/>
            <w:sz w:val="24"/>
            <w:szCs w:val="24"/>
          </w:rPr>
          <w:t>http://www.scielo.br/pdf/rsp/v47s2/0034-8910-rsp-47-00-2-0027.pdf</w:t>
        </w:r>
      </w:hyperlink>
    </w:p>
    <w:p w:rsidR="003A01A3" w:rsidRPr="00030CBD" w:rsidRDefault="003A01A3" w:rsidP="003A01A3">
      <w:pPr>
        <w:pStyle w:val="PargrafodaLista"/>
        <w:spacing w:after="120" w:line="240" w:lineRule="auto"/>
        <w:ind w:left="-284"/>
        <w:rPr>
          <w:rFonts w:ascii="Times New Roman" w:hAnsi="Times New Roman"/>
          <w:sz w:val="24"/>
          <w:szCs w:val="24"/>
        </w:rPr>
      </w:pPr>
    </w:p>
    <w:p w:rsidR="003A01A3" w:rsidRPr="00030CBD" w:rsidRDefault="002A324C" w:rsidP="003A01A3">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t xml:space="preserve">16. </w:t>
      </w:r>
      <w:r w:rsidR="00864BC0" w:rsidRPr="00030CBD">
        <w:rPr>
          <w:rFonts w:ascii="Times New Roman" w:hAnsi="Times New Roman"/>
          <w:sz w:val="24"/>
          <w:szCs w:val="24"/>
        </w:rPr>
        <w:t xml:space="preserve">Guerra ELA. Manual pesquisa qualitativa. </w:t>
      </w:r>
      <w:r w:rsidR="00864BC0" w:rsidRPr="00030CBD">
        <w:rPr>
          <w:rFonts w:ascii="Times New Roman" w:hAnsi="Times New Roman"/>
          <w:sz w:val="24"/>
          <w:szCs w:val="24"/>
          <w:lang w:val="en-US"/>
        </w:rPr>
        <w:t>Belo Horizonte</w:t>
      </w:r>
      <w:r w:rsidR="00183E6B" w:rsidRPr="00030CBD">
        <w:rPr>
          <w:rFonts w:ascii="Times New Roman" w:hAnsi="Times New Roman"/>
          <w:sz w:val="24"/>
          <w:szCs w:val="24"/>
          <w:lang w:val="en-US"/>
        </w:rPr>
        <w:t xml:space="preserve">. [on-line]. </w:t>
      </w:r>
      <w:r w:rsidR="00864BC0" w:rsidRPr="00030CBD">
        <w:rPr>
          <w:rFonts w:ascii="Times New Roman" w:hAnsi="Times New Roman"/>
          <w:sz w:val="24"/>
          <w:szCs w:val="24"/>
          <w:lang w:val="en-US"/>
        </w:rPr>
        <w:t xml:space="preserve">2014. </w:t>
      </w:r>
      <w:r w:rsidR="00183E6B" w:rsidRPr="00030CBD">
        <w:rPr>
          <w:rFonts w:ascii="Times New Roman" w:hAnsi="Times New Roman"/>
          <w:sz w:val="24"/>
          <w:szCs w:val="24"/>
          <w:lang w:val="en-US"/>
        </w:rPr>
        <w:t xml:space="preserve">[citado 21 jan 2017]. </w:t>
      </w:r>
      <w:r w:rsidR="00183E6B" w:rsidRPr="00030CBD">
        <w:rPr>
          <w:rFonts w:ascii="Times New Roman" w:hAnsi="Times New Roman"/>
          <w:sz w:val="24"/>
          <w:szCs w:val="24"/>
        </w:rPr>
        <w:t xml:space="preserve">Disponível em: URL: </w:t>
      </w:r>
      <w:hyperlink r:id="rId17" w:history="1">
        <w:r w:rsidR="00864BC0" w:rsidRPr="00030CBD">
          <w:rPr>
            <w:rStyle w:val="Hyperlink"/>
            <w:rFonts w:ascii="Times New Roman" w:hAnsi="Times New Roman"/>
            <w:sz w:val="24"/>
            <w:szCs w:val="24"/>
          </w:rPr>
          <w:t>http://disciplinas.nucleoead.com.br/pdf/anima_tcc/gerais/manuais/manual_quali.pdf</w:t>
        </w:r>
      </w:hyperlink>
    </w:p>
    <w:p w:rsidR="003A01A3" w:rsidRPr="00030CBD" w:rsidRDefault="003A01A3" w:rsidP="003A01A3">
      <w:pPr>
        <w:pStyle w:val="PargrafodaLista"/>
        <w:spacing w:after="120" w:line="240" w:lineRule="auto"/>
        <w:ind w:left="-284"/>
        <w:rPr>
          <w:rFonts w:ascii="Times New Roman" w:hAnsi="Times New Roman"/>
          <w:sz w:val="24"/>
          <w:szCs w:val="24"/>
        </w:rPr>
      </w:pPr>
    </w:p>
    <w:p w:rsidR="00030CBD" w:rsidRPr="00030CBD" w:rsidRDefault="002A324C" w:rsidP="00030CBD">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lang w:val="en-US"/>
        </w:rPr>
        <w:t xml:space="preserve">17. </w:t>
      </w:r>
      <w:r w:rsidR="00030CBD" w:rsidRPr="00030CBD">
        <w:rPr>
          <w:rFonts w:ascii="Times New Roman" w:hAnsi="Times New Roman"/>
          <w:sz w:val="24"/>
          <w:szCs w:val="24"/>
          <w:lang w:val="en-US"/>
        </w:rPr>
        <w:t xml:space="preserve">Minayo MCS.  Sampling and saturation in qualitative research: consensuses and controversies.  </w:t>
      </w:r>
      <w:r w:rsidR="00030CBD" w:rsidRPr="00030CBD">
        <w:rPr>
          <w:rFonts w:ascii="Times New Roman" w:hAnsi="Times New Roman"/>
          <w:sz w:val="24"/>
          <w:szCs w:val="24"/>
        </w:rPr>
        <w:t>Rev Pesquisa Qualitativa.  2017. apr; 5(7):01-12.</w:t>
      </w:r>
    </w:p>
    <w:p w:rsidR="00A927AF" w:rsidRPr="00030CBD" w:rsidRDefault="00A927AF" w:rsidP="00A927AF">
      <w:pPr>
        <w:pStyle w:val="PargrafodaLista"/>
        <w:spacing w:after="120" w:line="240" w:lineRule="auto"/>
        <w:ind w:left="-284"/>
        <w:rPr>
          <w:rFonts w:ascii="Times New Roman" w:hAnsi="Times New Roman"/>
          <w:sz w:val="24"/>
          <w:szCs w:val="24"/>
        </w:rPr>
      </w:pPr>
    </w:p>
    <w:p w:rsidR="00F45908" w:rsidRPr="00030CBD" w:rsidRDefault="002A324C" w:rsidP="00F45908">
      <w:pPr>
        <w:pStyle w:val="PargrafodaLista"/>
        <w:spacing w:after="120" w:line="240" w:lineRule="auto"/>
        <w:ind w:left="-284"/>
        <w:rPr>
          <w:rStyle w:val="Hyperlink"/>
          <w:rFonts w:ascii="Times New Roman" w:hAnsi="Times New Roman"/>
          <w:sz w:val="24"/>
          <w:szCs w:val="24"/>
        </w:rPr>
      </w:pPr>
      <w:r w:rsidRPr="00030CBD">
        <w:rPr>
          <w:rFonts w:ascii="Times New Roman" w:hAnsi="Times New Roman"/>
          <w:sz w:val="24"/>
          <w:szCs w:val="24"/>
          <w:lang w:val="en-US"/>
        </w:rPr>
        <w:t xml:space="preserve">18. </w:t>
      </w:r>
      <w:r w:rsidR="007E0380" w:rsidRPr="00030CBD">
        <w:rPr>
          <w:rFonts w:ascii="Times New Roman" w:hAnsi="Times New Roman"/>
          <w:sz w:val="24"/>
          <w:szCs w:val="24"/>
          <w:lang w:val="en-US"/>
        </w:rPr>
        <w:t xml:space="preserve">Fush </w:t>
      </w:r>
      <w:r w:rsidR="00A5219F" w:rsidRPr="00030CBD">
        <w:rPr>
          <w:rFonts w:ascii="Times New Roman" w:hAnsi="Times New Roman"/>
          <w:sz w:val="24"/>
          <w:szCs w:val="24"/>
          <w:lang w:val="en-US"/>
        </w:rPr>
        <w:t>PI, Ness LR. Are We There Yet? Data saturation in qualitative r</w:t>
      </w:r>
      <w:r w:rsidR="007E0380" w:rsidRPr="00030CBD">
        <w:rPr>
          <w:rFonts w:ascii="Times New Roman" w:hAnsi="Times New Roman"/>
          <w:sz w:val="24"/>
          <w:szCs w:val="24"/>
          <w:lang w:val="en-US"/>
        </w:rPr>
        <w:t xml:space="preserve">esearch. </w:t>
      </w:r>
      <w:r w:rsidR="00807F51" w:rsidRPr="00030CBD">
        <w:rPr>
          <w:rFonts w:ascii="Times New Roman" w:hAnsi="Times New Roman"/>
          <w:sz w:val="24"/>
          <w:szCs w:val="24"/>
          <w:lang w:val="en-US"/>
        </w:rPr>
        <w:t>T</w:t>
      </w:r>
      <w:r w:rsidR="00022554" w:rsidRPr="00030CBD">
        <w:rPr>
          <w:rFonts w:ascii="Times New Roman" w:hAnsi="Times New Roman"/>
          <w:sz w:val="24"/>
          <w:szCs w:val="24"/>
          <w:lang w:val="en-US"/>
        </w:rPr>
        <w:t xml:space="preserve">he </w:t>
      </w:r>
      <w:r w:rsidR="00F44985" w:rsidRPr="00030CBD">
        <w:rPr>
          <w:rFonts w:ascii="Times New Roman" w:hAnsi="Times New Roman"/>
          <w:sz w:val="24"/>
          <w:szCs w:val="24"/>
          <w:lang w:val="en-US"/>
        </w:rPr>
        <w:t>Q</w:t>
      </w:r>
      <w:r w:rsidR="00A5219F" w:rsidRPr="00030CBD">
        <w:rPr>
          <w:rFonts w:ascii="Times New Roman" w:hAnsi="Times New Roman"/>
          <w:sz w:val="24"/>
          <w:szCs w:val="24"/>
          <w:lang w:val="en-US"/>
        </w:rPr>
        <w:t>ual</w:t>
      </w:r>
      <w:r w:rsidR="00F44985" w:rsidRPr="00030CBD">
        <w:rPr>
          <w:rFonts w:ascii="Times New Roman" w:hAnsi="Times New Roman"/>
          <w:sz w:val="24"/>
          <w:szCs w:val="24"/>
          <w:lang w:val="en-US"/>
        </w:rPr>
        <w:t>itative R</w:t>
      </w:r>
      <w:r w:rsidR="00A5219F" w:rsidRPr="00030CBD">
        <w:rPr>
          <w:rFonts w:ascii="Times New Roman" w:hAnsi="Times New Roman"/>
          <w:sz w:val="24"/>
          <w:szCs w:val="24"/>
          <w:lang w:val="en-US"/>
        </w:rPr>
        <w:t>eport</w:t>
      </w:r>
      <w:r w:rsidR="00F45908" w:rsidRPr="00030CBD">
        <w:rPr>
          <w:rFonts w:ascii="Times New Roman" w:hAnsi="Times New Roman"/>
          <w:sz w:val="24"/>
          <w:szCs w:val="24"/>
          <w:lang w:val="en-US"/>
        </w:rPr>
        <w:t>. [on-line].</w:t>
      </w:r>
      <w:r w:rsidR="00A5219F" w:rsidRPr="00030CBD">
        <w:rPr>
          <w:rFonts w:ascii="Times New Roman" w:hAnsi="Times New Roman"/>
          <w:sz w:val="24"/>
          <w:szCs w:val="24"/>
          <w:lang w:val="en-US"/>
        </w:rPr>
        <w:t xml:space="preserve"> 2015. </w:t>
      </w:r>
      <w:r w:rsidR="00F45908" w:rsidRPr="00030CBD">
        <w:rPr>
          <w:rFonts w:ascii="Times New Roman" w:hAnsi="Times New Roman"/>
          <w:sz w:val="24"/>
          <w:szCs w:val="24"/>
          <w:lang w:val="en-US"/>
        </w:rPr>
        <w:t>[citado 19 fev 2017</w:t>
      </w:r>
      <w:r w:rsidR="00A5219F" w:rsidRPr="00030CBD">
        <w:rPr>
          <w:rFonts w:ascii="Times New Roman" w:hAnsi="Times New Roman"/>
          <w:sz w:val="24"/>
          <w:szCs w:val="24"/>
          <w:lang w:val="en-US"/>
        </w:rPr>
        <w:t>]; 20(9):</w:t>
      </w:r>
      <w:r w:rsidR="007E0380" w:rsidRPr="00030CBD">
        <w:rPr>
          <w:rFonts w:ascii="Times New Roman" w:hAnsi="Times New Roman"/>
          <w:sz w:val="24"/>
          <w:szCs w:val="24"/>
          <w:lang w:val="en-US"/>
        </w:rPr>
        <w:t>1408-</w:t>
      </w:r>
      <w:r w:rsidR="00F45908" w:rsidRPr="00030CBD">
        <w:rPr>
          <w:rFonts w:ascii="Times New Roman" w:hAnsi="Times New Roman"/>
          <w:sz w:val="24"/>
          <w:szCs w:val="24"/>
          <w:lang w:val="en-US"/>
        </w:rPr>
        <w:t>14</w:t>
      </w:r>
      <w:r w:rsidR="007E0380" w:rsidRPr="00030CBD">
        <w:rPr>
          <w:rFonts w:ascii="Times New Roman" w:hAnsi="Times New Roman"/>
          <w:sz w:val="24"/>
          <w:szCs w:val="24"/>
          <w:lang w:val="en-US"/>
        </w:rPr>
        <w:t>16.</w:t>
      </w:r>
      <w:r w:rsidR="00F45908" w:rsidRPr="00030CBD">
        <w:rPr>
          <w:rFonts w:ascii="Times New Roman" w:hAnsi="Times New Roman"/>
          <w:sz w:val="24"/>
          <w:szCs w:val="24"/>
          <w:lang w:val="en-US"/>
        </w:rPr>
        <w:t xml:space="preserve"> </w:t>
      </w:r>
      <w:r w:rsidR="00F45908" w:rsidRPr="00030CBD">
        <w:rPr>
          <w:rFonts w:ascii="Times New Roman" w:hAnsi="Times New Roman"/>
          <w:sz w:val="24"/>
          <w:szCs w:val="24"/>
        </w:rPr>
        <w:t>Disponível em: URL:</w:t>
      </w:r>
      <w:r w:rsidR="007E0380" w:rsidRPr="00030CBD">
        <w:rPr>
          <w:rFonts w:ascii="Times New Roman" w:hAnsi="Times New Roman"/>
          <w:sz w:val="24"/>
          <w:szCs w:val="24"/>
        </w:rPr>
        <w:t xml:space="preserve"> </w:t>
      </w:r>
      <w:r w:rsidR="00831ACE" w:rsidRPr="00030CBD">
        <w:rPr>
          <w:rFonts w:ascii="Times New Roman" w:hAnsi="Times New Roman"/>
          <w:sz w:val="24"/>
          <w:szCs w:val="24"/>
        </w:rPr>
        <w:fldChar w:fldCharType="begin"/>
      </w:r>
      <w:r w:rsidR="00831ACE" w:rsidRPr="00030CBD">
        <w:rPr>
          <w:rFonts w:ascii="Times New Roman" w:hAnsi="Times New Roman"/>
          <w:sz w:val="24"/>
          <w:szCs w:val="24"/>
        </w:rPr>
        <w:instrText xml:space="preserve"> HYPERLINK "http://nsuworks.nova.edu/cgi/viewcontent.cgi?article=2281&amp;context=tqr" </w:instrText>
      </w:r>
      <w:r w:rsidR="00831ACE" w:rsidRPr="00030CBD">
        <w:rPr>
          <w:rFonts w:ascii="Times New Roman" w:hAnsi="Times New Roman"/>
          <w:sz w:val="24"/>
          <w:szCs w:val="24"/>
        </w:rPr>
        <w:fldChar w:fldCharType="separate"/>
      </w:r>
      <w:r w:rsidR="00831ACE" w:rsidRPr="00030CBD">
        <w:rPr>
          <w:rStyle w:val="Hyperlink"/>
          <w:rFonts w:ascii="Times New Roman" w:hAnsi="Times New Roman"/>
          <w:sz w:val="24"/>
          <w:szCs w:val="24"/>
        </w:rPr>
        <w:t>http://nsuworks.nova.edu/cgi/viewcontent.cgi?article=2281&amp;context=tqr</w:t>
      </w:r>
    </w:p>
    <w:p w:rsidR="00F45908" w:rsidRPr="00030CBD" w:rsidRDefault="00831ACE" w:rsidP="00F45908">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fldChar w:fldCharType="end"/>
      </w:r>
    </w:p>
    <w:p w:rsidR="0017431D" w:rsidRPr="00030CBD" w:rsidRDefault="002A324C" w:rsidP="00831ACE">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t>19.</w:t>
      </w:r>
      <w:r w:rsidR="0017431D" w:rsidRPr="00030CBD">
        <w:rPr>
          <w:rFonts w:ascii="Times New Roman" w:hAnsi="Times New Roman"/>
          <w:sz w:val="24"/>
          <w:szCs w:val="24"/>
        </w:rPr>
        <w:t xml:space="preserve"> </w:t>
      </w:r>
      <w:r w:rsidR="00030CBD" w:rsidRPr="00030CBD">
        <w:rPr>
          <w:rFonts w:ascii="Times New Roman" w:hAnsi="Times New Roman"/>
          <w:sz w:val="24"/>
          <w:szCs w:val="24"/>
        </w:rPr>
        <w:t xml:space="preserve">Fontanela BJB, Lushesi BM, Saidel MGB, Ricas J, Turato ER, Melo DG. Amostragem em pesquisas qualitativas: proposta de procedimentos para constatar saturação teórica. Cad. Saúde Pública.[on-line]. 2011 fev [citado 19 fev 2017]; 27(2):389-394. Disponível em: URL: </w:t>
      </w:r>
      <w:hyperlink r:id="rId18" w:history="1">
        <w:r w:rsidR="00030CBD" w:rsidRPr="00030CBD">
          <w:rPr>
            <w:rStyle w:val="Hyperlink"/>
            <w:rFonts w:ascii="Times New Roman" w:hAnsi="Times New Roman"/>
            <w:sz w:val="24"/>
            <w:szCs w:val="24"/>
          </w:rPr>
          <w:t>http://www.scielo.br/pdf/csp/v27n2/20.pdf</w:t>
        </w:r>
      </w:hyperlink>
    </w:p>
    <w:p w:rsidR="0017431D" w:rsidRPr="00030CBD" w:rsidRDefault="0017431D" w:rsidP="00831ACE">
      <w:pPr>
        <w:pStyle w:val="PargrafodaLista"/>
        <w:spacing w:after="120" w:line="240" w:lineRule="auto"/>
        <w:ind w:left="-284"/>
        <w:rPr>
          <w:rStyle w:val="Hyperlink"/>
          <w:rFonts w:ascii="Times New Roman" w:hAnsi="Times New Roman"/>
          <w:sz w:val="24"/>
          <w:szCs w:val="24"/>
        </w:rPr>
      </w:pPr>
    </w:p>
    <w:p w:rsidR="0017431D" w:rsidRPr="00030CBD" w:rsidRDefault="0017431D" w:rsidP="00831ACE">
      <w:pPr>
        <w:pStyle w:val="PargrafodaLista"/>
        <w:spacing w:after="120" w:line="240" w:lineRule="auto"/>
        <w:ind w:left="-284"/>
        <w:rPr>
          <w:rFonts w:ascii="Times New Roman" w:hAnsi="Times New Roman"/>
          <w:sz w:val="24"/>
          <w:szCs w:val="24"/>
        </w:rPr>
      </w:pPr>
    </w:p>
    <w:p w:rsidR="009B7521" w:rsidRPr="00030CBD" w:rsidRDefault="002A324C" w:rsidP="00831ACE">
      <w:pPr>
        <w:pStyle w:val="PargrafodaLista"/>
        <w:spacing w:after="120" w:line="240" w:lineRule="auto"/>
        <w:ind w:left="-284"/>
        <w:rPr>
          <w:rFonts w:ascii="Times New Roman" w:hAnsi="Times New Roman"/>
          <w:sz w:val="24"/>
          <w:szCs w:val="24"/>
        </w:rPr>
      </w:pPr>
      <w:r w:rsidRPr="00030CBD">
        <w:rPr>
          <w:rFonts w:ascii="Times New Roman" w:hAnsi="Times New Roman"/>
          <w:sz w:val="24"/>
          <w:szCs w:val="24"/>
        </w:rPr>
        <w:t xml:space="preserve">20. </w:t>
      </w:r>
      <w:r w:rsidR="00712E57" w:rsidRPr="00030CBD">
        <w:rPr>
          <w:rFonts w:ascii="Times New Roman" w:hAnsi="Times New Roman"/>
          <w:sz w:val="24"/>
          <w:szCs w:val="24"/>
        </w:rPr>
        <w:t>Creswel J</w:t>
      </w:r>
      <w:r w:rsidR="009B7521" w:rsidRPr="00030CBD">
        <w:rPr>
          <w:rFonts w:ascii="Times New Roman" w:hAnsi="Times New Roman"/>
          <w:sz w:val="24"/>
          <w:szCs w:val="24"/>
        </w:rPr>
        <w:t>W. Investigação Qualitati</w:t>
      </w:r>
      <w:r w:rsidR="00041E74" w:rsidRPr="00030CBD">
        <w:rPr>
          <w:rFonts w:ascii="Times New Roman" w:hAnsi="Times New Roman"/>
          <w:sz w:val="24"/>
          <w:szCs w:val="24"/>
        </w:rPr>
        <w:t>va e Projeto de Pesquisa</w:t>
      </w:r>
      <w:r w:rsidR="00B84532" w:rsidRPr="00030CBD">
        <w:rPr>
          <w:rFonts w:ascii="Times New Roman" w:hAnsi="Times New Roman"/>
          <w:sz w:val="24"/>
          <w:szCs w:val="24"/>
        </w:rPr>
        <w:t>: escolhendo entre cinco abordagens</w:t>
      </w:r>
      <w:r w:rsidR="00041E74" w:rsidRPr="00030CBD">
        <w:rPr>
          <w:rFonts w:ascii="Times New Roman" w:hAnsi="Times New Roman"/>
          <w:sz w:val="24"/>
          <w:szCs w:val="24"/>
        </w:rPr>
        <w:t>.</w:t>
      </w:r>
      <w:r w:rsidR="00BE09F6" w:rsidRPr="00030CBD">
        <w:rPr>
          <w:rFonts w:ascii="Times New Roman" w:hAnsi="Times New Roman"/>
          <w:sz w:val="24"/>
          <w:szCs w:val="24"/>
        </w:rPr>
        <w:t xml:space="preserve"> 3ª </w:t>
      </w:r>
      <w:r w:rsidR="00B84532" w:rsidRPr="00030CBD">
        <w:rPr>
          <w:rFonts w:ascii="Times New Roman" w:hAnsi="Times New Roman"/>
          <w:sz w:val="24"/>
          <w:szCs w:val="24"/>
        </w:rPr>
        <w:t xml:space="preserve">ed. </w:t>
      </w:r>
      <w:r w:rsidR="0059620B" w:rsidRPr="00030CBD">
        <w:rPr>
          <w:rFonts w:ascii="Times New Roman" w:hAnsi="Times New Roman"/>
          <w:sz w:val="24"/>
          <w:szCs w:val="24"/>
        </w:rPr>
        <w:t xml:space="preserve">Porto Alegre: Penso: </w:t>
      </w:r>
      <w:r w:rsidR="00041E74" w:rsidRPr="00030CBD">
        <w:rPr>
          <w:rFonts w:ascii="Times New Roman" w:hAnsi="Times New Roman"/>
          <w:sz w:val="24"/>
          <w:szCs w:val="24"/>
        </w:rPr>
        <w:t>2014.</w:t>
      </w:r>
    </w:p>
    <w:p w:rsidR="00041E74" w:rsidRPr="00030CBD" w:rsidRDefault="00041E74" w:rsidP="0028245A">
      <w:pPr>
        <w:pStyle w:val="PargrafodaLista"/>
        <w:spacing w:after="120" w:line="240" w:lineRule="auto"/>
        <w:ind w:left="0"/>
        <w:rPr>
          <w:rFonts w:ascii="Times New Roman" w:hAnsi="Times New Roman"/>
          <w:sz w:val="24"/>
          <w:szCs w:val="24"/>
          <w:shd w:val="clear" w:color="auto" w:fill="00FF00"/>
        </w:rPr>
      </w:pPr>
    </w:p>
    <w:p w:rsidR="00864BC0" w:rsidRDefault="00864BC0" w:rsidP="0028245A">
      <w:pPr>
        <w:pStyle w:val="PargrafodaLista"/>
        <w:spacing w:after="120" w:line="240" w:lineRule="auto"/>
        <w:ind w:left="0"/>
        <w:rPr>
          <w:rFonts w:ascii="Times New Roman" w:hAnsi="Times New Roman"/>
          <w:sz w:val="24"/>
          <w:szCs w:val="24"/>
          <w:shd w:val="clear" w:color="auto" w:fill="00FF00"/>
        </w:rPr>
      </w:pPr>
    </w:p>
    <w:sectPr w:rsidR="00864BC0" w:rsidSect="009B415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AD" w:rsidRDefault="00B53EAD" w:rsidP="00980552">
      <w:pPr>
        <w:spacing w:after="0" w:line="240" w:lineRule="auto"/>
      </w:pPr>
      <w:r>
        <w:separator/>
      </w:r>
    </w:p>
  </w:endnote>
  <w:endnote w:type="continuationSeparator" w:id="0">
    <w:p w:rsidR="00B53EAD" w:rsidRDefault="00B53EAD" w:rsidP="0098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AD" w:rsidRDefault="00B53EAD" w:rsidP="00980552">
      <w:pPr>
        <w:spacing w:after="0" w:line="240" w:lineRule="auto"/>
      </w:pPr>
      <w:r>
        <w:separator/>
      </w:r>
    </w:p>
  </w:footnote>
  <w:footnote w:type="continuationSeparator" w:id="0">
    <w:p w:rsidR="00B53EAD" w:rsidRDefault="00B53EAD" w:rsidP="00980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96C"/>
    <w:multiLevelType w:val="multilevel"/>
    <w:tmpl w:val="1F2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58EB"/>
    <w:multiLevelType w:val="multilevel"/>
    <w:tmpl w:val="ED047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0065E"/>
    <w:multiLevelType w:val="hybridMultilevel"/>
    <w:tmpl w:val="F7066C9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6754B98"/>
    <w:multiLevelType w:val="multilevel"/>
    <w:tmpl w:val="BA3E69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C34B6"/>
    <w:multiLevelType w:val="multilevel"/>
    <w:tmpl w:val="C71C0C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F1A17FD"/>
    <w:multiLevelType w:val="hybridMultilevel"/>
    <w:tmpl w:val="E7509908"/>
    <w:lvl w:ilvl="0" w:tplc="C840B87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9F3D08"/>
    <w:multiLevelType w:val="hybridMultilevel"/>
    <w:tmpl w:val="14BA6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C95A8D"/>
    <w:multiLevelType w:val="multilevel"/>
    <w:tmpl w:val="1C4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157D3"/>
    <w:multiLevelType w:val="multilevel"/>
    <w:tmpl w:val="01D0C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F0004"/>
    <w:multiLevelType w:val="multilevel"/>
    <w:tmpl w:val="6FE04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1264C5"/>
    <w:multiLevelType w:val="multilevel"/>
    <w:tmpl w:val="2F4E1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0"/>
  </w:num>
  <w:num w:numId="4">
    <w:abstractNumId w:val="1"/>
  </w:num>
  <w:num w:numId="5">
    <w:abstractNumId w:val="9"/>
  </w:num>
  <w:num w:numId="6">
    <w:abstractNumId w:val="6"/>
  </w:num>
  <w:num w:numId="7">
    <w:abstractNumId w:val="2"/>
  </w:num>
  <w:num w:numId="8">
    <w:abstractNumId w:val="5"/>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77"/>
    <w:rsid w:val="0000438B"/>
    <w:rsid w:val="00020608"/>
    <w:rsid w:val="00022554"/>
    <w:rsid w:val="0002741B"/>
    <w:rsid w:val="00030CBD"/>
    <w:rsid w:val="000325B3"/>
    <w:rsid w:val="00037913"/>
    <w:rsid w:val="00041E74"/>
    <w:rsid w:val="000420A1"/>
    <w:rsid w:val="000510CB"/>
    <w:rsid w:val="00057F4C"/>
    <w:rsid w:val="000623D4"/>
    <w:rsid w:val="0006542B"/>
    <w:rsid w:val="00083F6E"/>
    <w:rsid w:val="000869A9"/>
    <w:rsid w:val="00095A0F"/>
    <w:rsid w:val="000B157D"/>
    <w:rsid w:val="000D5C9B"/>
    <w:rsid w:val="000E2ED3"/>
    <w:rsid w:val="000E35CD"/>
    <w:rsid w:val="000F36C5"/>
    <w:rsid w:val="000F4B7C"/>
    <w:rsid w:val="00102FEE"/>
    <w:rsid w:val="00107FE2"/>
    <w:rsid w:val="001114A6"/>
    <w:rsid w:val="00115F89"/>
    <w:rsid w:val="00126C4D"/>
    <w:rsid w:val="00130106"/>
    <w:rsid w:val="001649CB"/>
    <w:rsid w:val="0017282B"/>
    <w:rsid w:val="00173BC4"/>
    <w:rsid w:val="00174075"/>
    <w:rsid w:val="0017431D"/>
    <w:rsid w:val="00183E6B"/>
    <w:rsid w:val="00185514"/>
    <w:rsid w:val="00187827"/>
    <w:rsid w:val="00194DAC"/>
    <w:rsid w:val="001A2FC8"/>
    <w:rsid w:val="001B30C6"/>
    <w:rsid w:val="001B5C4A"/>
    <w:rsid w:val="001D5A0F"/>
    <w:rsid w:val="001E03CA"/>
    <w:rsid w:val="00212598"/>
    <w:rsid w:val="0022257A"/>
    <w:rsid w:val="002271BE"/>
    <w:rsid w:val="002368FC"/>
    <w:rsid w:val="002423D8"/>
    <w:rsid w:val="00243085"/>
    <w:rsid w:val="00244BC5"/>
    <w:rsid w:val="00245882"/>
    <w:rsid w:val="0026100D"/>
    <w:rsid w:val="00261267"/>
    <w:rsid w:val="002676E4"/>
    <w:rsid w:val="0027414E"/>
    <w:rsid w:val="0027576F"/>
    <w:rsid w:val="0028245A"/>
    <w:rsid w:val="00284430"/>
    <w:rsid w:val="00293327"/>
    <w:rsid w:val="00294E13"/>
    <w:rsid w:val="002A02A7"/>
    <w:rsid w:val="002A1038"/>
    <w:rsid w:val="002A324C"/>
    <w:rsid w:val="002D5F19"/>
    <w:rsid w:val="002E1499"/>
    <w:rsid w:val="002F13CA"/>
    <w:rsid w:val="002F14EE"/>
    <w:rsid w:val="002F42E7"/>
    <w:rsid w:val="0030218F"/>
    <w:rsid w:val="0030442A"/>
    <w:rsid w:val="00310188"/>
    <w:rsid w:val="00315D8B"/>
    <w:rsid w:val="00321D25"/>
    <w:rsid w:val="00322A14"/>
    <w:rsid w:val="0032505A"/>
    <w:rsid w:val="00326C07"/>
    <w:rsid w:val="00337166"/>
    <w:rsid w:val="00356399"/>
    <w:rsid w:val="00364F61"/>
    <w:rsid w:val="00384688"/>
    <w:rsid w:val="00391141"/>
    <w:rsid w:val="003A01A3"/>
    <w:rsid w:val="003A22EE"/>
    <w:rsid w:val="003A7306"/>
    <w:rsid w:val="003B23E9"/>
    <w:rsid w:val="003C20DA"/>
    <w:rsid w:val="003E43E0"/>
    <w:rsid w:val="003F2DB8"/>
    <w:rsid w:val="00401EC5"/>
    <w:rsid w:val="00404AFE"/>
    <w:rsid w:val="0040500D"/>
    <w:rsid w:val="00415CA8"/>
    <w:rsid w:val="00422A4D"/>
    <w:rsid w:val="00437AE3"/>
    <w:rsid w:val="004462F9"/>
    <w:rsid w:val="00447B0D"/>
    <w:rsid w:val="00450575"/>
    <w:rsid w:val="004634E1"/>
    <w:rsid w:val="0046705D"/>
    <w:rsid w:val="00472FDF"/>
    <w:rsid w:val="00475E16"/>
    <w:rsid w:val="00493E14"/>
    <w:rsid w:val="004A269F"/>
    <w:rsid w:val="004A5779"/>
    <w:rsid w:val="004A5D97"/>
    <w:rsid w:val="004B1F8C"/>
    <w:rsid w:val="004B4779"/>
    <w:rsid w:val="004C6CE7"/>
    <w:rsid w:val="004C7E31"/>
    <w:rsid w:val="004D028D"/>
    <w:rsid w:val="004D1844"/>
    <w:rsid w:val="004D4D27"/>
    <w:rsid w:val="004F42B4"/>
    <w:rsid w:val="0050182D"/>
    <w:rsid w:val="0050198F"/>
    <w:rsid w:val="005041DA"/>
    <w:rsid w:val="00504588"/>
    <w:rsid w:val="00505A03"/>
    <w:rsid w:val="005208C2"/>
    <w:rsid w:val="005577FE"/>
    <w:rsid w:val="00564569"/>
    <w:rsid w:val="00565EB1"/>
    <w:rsid w:val="00586BC5"/>
    <w:rsid w:val="00591A61"/>
    <w:rsid w:val="0059224B"/>
    <w:rsid w:val="00595FBA"/>
    <w:rsid w:val="0059620B"/>
    <w:rsid w:val="005A24AE"/>
    <w:rsid w:val="005A52D7"/>
    <w:rsid w:val="005C032A"/>
    <w:rsid w:val="005C6D9F"/>
    <w:rsid w:val="005E5F8B"/>
    <w:rsid w:val="005F1823"/>
    <w:rsid w:val="005F4F78"/>
    <w:rsid w:val="006034F6"/>
    <w:rsid w:val="00607602"/>
    <w:rsid w:val="00613986"/>
    <w:rsid w:val="00617F4D"/>
    <w:rsid w:val="00622033"/>
    <w:rsid w:val="0062550E"/>
    <w:rsid w:val="00627335"/>
    <w:rsid w:val="00635B8C"/>
    <w:rsid w:val="00643683"/>
    <w:rsid w:val="00645D1E"/>
    <w:rsid w:val="00652343"/>
    <w:rsid w:val="0066108D"/>
    <w:rsid w:val="00661248"/>
    <w:rsid w:val="00664414"/>
    <w:rsid w:val="00666BE7"/>
    <w:rsid w:val="00671281"/>
    <w:rsid w:val="006760F8"/>
    <w:rsid w:val="00682E4F"/>
    <w:rsid w:val="00692CD6"/>
    <w:rsid w:val="00697BDE"/>
    <w:rsid w:val="006A2741"/>
    <w:rsid w:val="006C5412"/>
    <w:rsid w:val="006C57A3"/>
    <w:rsid w:val="006D344C"/>
    <w:rsid w:val="006D511C"/>
    <w:rsid w:val="006D6B32"/>
    <w:rsid w:val="006E27B8"/>
    <w:rsid w:val="006E3B3F"/>
    <w:rsid w:val="006F1FB3"/>
    <w:rsid w:val="006F4F80"/>
    <w:rsid w:val="00704EF1"/>
    <w:rsid w:val="00712E57"/>
    <w:rsid w:val="00716B30"/>
    <w:rsid w:val="007233B3"/>
    <w:rsid w:val="007233CF"/>
    <w:rsid w:val="00725DB5"/>
    <w:rsid w:val="00735448"/>
    <w:rsid w:val="00736704"/>
    <w:rsid w:val="007400D9"/>
    <w:rsid w:val="007644A7"/>
    <w:rsid w:val="007747EB"/>
    <w:rsid w:val="00777B81"/>
    <w:rsid w:val="007828FE"/>
    <w:rsid w:val="007924EF"/>
    <w:rsid w:val="00792A2D"/>
    <w:rsid w:val="00793F25"/>
    <w:rsid w:val="007B4A3C"/>
    <w:rsid w:val="007E0380"/>
    <w:rsid w:val="007F0CD4"/>
    <w:rsid w:val="007F52CB"/>
    <w:rsid w:val="007F662F"/>
    <w:rsid w:val="00800F16"/>
    <w:rsid w:val="0080219E"/>
    <w:rsid w:val="00807F51"/>
    <w:rsid w:val="00820B1C"/>
    <w:rsid w:val="008252B7"/>
    <w:rsid w:val="008274D0"/>
    <w:rsid w:val="0083029A"/>
    <w:rsid w:val="00831ACE"/>
    <w:rsid w:val="008342DB"/>
    <w:rsid w:val="0084394C"/>
    <w:rsid w:val="00855168"/>
    <w:rsid w:val="00864BC0"/>
    <w:rsid w:val="008667B6"/>
    <w:rsid w:val="008920EF"/>
    <w:rsid w:val="008937B4"/>
    <w:rsid w:val="00895EF8"/>
    <w:rsid w:val="00896BCD"/>
    <w:rsid w:val="00897044"/>
    <w:rsid w:val="008C02D5"/>
    <w:rsid w:val="008C0F9C"/>
    <w:rsid w:val="008C2982"/>
    <w:rsid w:val="008C72E2"/>
    <w:rsid w:val="008D63E9"/>
    <w:rsid w:val="008E112B"/>
    <w:rsid w:val="008E73F4"/>
    <w:rsid w:val="008F06D8"/>
    <w:rsid w:val="008F3592"/>
    <w:rsid w:val="008F4CEF"/>
    <w:rsid w:val="008F6978"/>
    <w:rsid w:val="00902692"/>
    <w:rsid w:val="00902B97"/>
    <w:rsid w:val="00910744"/>
    <w:rsid w:val="009220FE"/>
    <w:rsid w:val="00927D1D"/>
    <w:rsid w:val="009461B6"/>
    <w:rsid w:val="00951BE7"/>
    <w:rsid w:val="0095313A"/>
    <w:rsid w:val="009713DB"/>
    <w:rsid w:val="0097359A"/>
    <w:rsid w:val="009751AF"/>
    <w:rsid w:val="009757FB"/>
    <w:rsid w:val="0098051E"/>
    <w:rsid w:val="00980552"/>
    <w:rsid w:val="009965B8"/>
    <w:rsid w:val="009A2850"/>
    <w:rsid w:val="009A74D1"/>
    <w:rsid w:val="009A771F"/>
    <w:rsid w:val="009B415E"/>
    <w:rsid w:val="009B6185"/>
    <w:rsid w:val="009B7521"/>
    <w:rsid w:val="009E5780"/>
    <w:rsid w:val="009F64AE"/>
    <w:rsid w:val="00A10E13"/>
    <w:rsid w:val="00A1208A"/>
    <w:rsid w:val="00A1264E"/>
    <w:rsid w:val="00A2295D"/>
    <w:rsid w:val="00A2712C"/>
    <w:rsid w:val="00A422CD"/>
    <w:rsid w:val="00A5219F"/>
    <w:rsid w:val="00A55DB2"/>
    <w:rsid w:val="00A60100"/>
    <w:rsid w:val="00A62B0B"/>
    <w:rsid w:val="00A662A5"/>
    <w:rsid w:val="00A73547"/>
    <w:rsid w:val="00A83D17"/>
    <w:rsid w:val="00A86704"/>
    <w:rsid w:val="00A927AF"/>
    <w:rsid w:val="00A97162"/>
    <w:rsid w:val="00AA0B77"/>
    <w:rsid w:val="00AA3DF7"/>
    <w:rsid w:val="00AA3FCA"/>
    <w:rsid w:val="00AA4792"/>
    <w:rsid w:val="00AA721C"/>
    <w:rsid w:val="00AA7DAE"/>
    <w:rsid w:val="00AB1ED1"/>
    <w:rsid w:val="00AC3D16"/>
    <w:rsid w:val="00AD1E12"/>
    <w:rsid w:val="00AF37A8"/>
    <w:rsid w:val="00AF5FD9"/>
    <w:rsid w:val="00AF6F76"/>
    <w:rsid w:val="00B03F04"/>
    <w:rsid w:val="00B34C0E"/>
    <w:rsid w:val="00B365F9"/>
    <w:rsid w:val="00B4599F"/>
    <w:rsid w:val="00B470A8"/>
    <w:rsid w:val="00B476C4"/>
    <w:rsid w:val="00B53EAD"/>
    <w:rsid w:val="00B67F65"/>
    <w:rsid w:val="00B83044"/>
    <w:rsid w:val="00B83F33"/>
    <w:rsid w:val="00B84532"/>
    <w:rsid w:val="00BB349E"/>
    <w:rsid w:val="00BB3822"/>
    <w:rsid w:val="00BC4048"/>
    <w:rsid w:val="00BD74B3"/>
    <w:rsid w:val="00BE0244"/>
    <w:rsid w:val="00BE075E"/>
    <w:rsid w:val="00BE09F6"/>
    <w:rsid w:val="00BE5AEA"/>
    <w:rsid w:val="00C12666"/>
    <w:rsid w:val="00C127A0"/>
    <w:rsid w:val="00C52889"/>
    <w:rsid w:val="00C80D05"/>
    <w:rsid w:val="00C8719A"/>
    <w:rsid w:val="00CA2EC4"/>
    <w:rsid w:val="00CA3571"/>
    <w:rsid w:val="00CA627F"/>
    <w:rsid w:val="00CA7377"/>
    <w:rsid w:val="00CB3BA8"/>
    <w:rsid w:val="00CD0FF1"/>
    <w:rsid w:val="00CD1E07"/>
    <w:rsid w:val="00CD3F7B"/>
    <w:rsid w:val="00CD4178"/>
    <w:rsid w:val="00CD72C6"/>
    <w:rsid w:val="00CE497A"/>
    <w:rsid w:val="00CE63F4"/>
    <w:rsid w:val="00CF1577"/>
    <w:rsid w:val="00CF22F2"/>
    <w:rsid w:val="00CF34DC"/>
    <w:rsid w:val="00CF5AAE"/>
    <w:rsid w:val="00D0029C"/>
    <w:rsid w:val="00D0787A"/>
    <w:rsid w:val="00D2037B"/>
    <w:rsid w:val="00D252FF"/>
    <w:rsid w:val="00D258B2"/>
    <w:rsid w:val="00D27852"/>
    <w:rsid w:val="00D304A1"/>
    <w:rsid w:val="00D32F4B"/>
    <w:rsid w:val="00D36AEC"/>
    <w:rsid w:val="00D375D3"/>
    <w:rsid w:val="00D70F97"/>
    <w:rsid w:val="00D7382D"/>
    <w:rsid w:val="00D75F5B"/>
    <w:rsid w:val="00D804F4"/>
    <w:rsid w:val="00D82118"/>
    <w:rsid w:val="00D87AD8"/>
    <w:rsid w:val="00D920C1"/>
    <w:rsid w:val="00DA129D"/>
    <w:rsid w:val="00DB1BF6"/>
    <w:rsid w:val="00DD03FB"/>
    <w:rsid w:val="00DD0648"/>
    <w:rsid w:val="00DD264F"/>
    <w:rsid w:val="00DD290F"/>
    <w:rsid w:val="00DE1128"/>
    <w:rsid w:val="00DE3BA0"/>
    <w:rsid w:val="00DE49E5"/>
    <w:rsid w:val="00DE6881"/>
    <w:rsid w:val="00E13C02"/>
    <w:rsid w:val="00E145E5"/>
    <w:rsid w:val="00E1466E"/>
    <w:rsid w:val="00E30049"/>
    <w:rsid w:val="00E36277"/>
    <w:rsid w:val="00E44E86"/>
    <w:rsid w:val="00E455FF"/>
    <w:rsid w:val="00E460CA"/>
    <w:rsid w:val="00E50727"/>
    <w:rsid w:val="00E55263"/>
    <w:rsid w:val="00E64666"/>
    <w:rsid w:val="00E75ED1"/>
    <w:rsid w:val="00E764BC"/>
    <w:rsid w:val="00E77D92"/>
    <w:rsid w:val="00E801C9"/>
    <w:rsid w:val="00E87AED"/>
    <w:rsid w:val="00E909C8"/>
    <w:rsid w:val="00E95BEB"/>
    <w:rsid w:val="00EA694E"/>
    <w:rsid w:val="00EB4A22"/>
    <w:rsid w:val="00EB5715"/>
    <w:rsid w:val="00ED22D7"/>
    <w:rsid w:val="00ED7B8D"/>
    <w:rsid w:val="00EF1025"/>
    <w:rsid w:val="00EF175F"/>
    <w:rsid w:val="00F06F30"/>
    <w:rsid w:val="00F23295"/>
    <w:rsid w:val="00F40923"/>
    <w:rsid w:val="00F43563"/>
    <w:rsid w:val="00F44985"/>
    <w:rsid w:val="00F45908"/>
    <w:rsid w:val="00F55590"/>
    <w:rsid w:val="00F630D5"/>
    <w:rsid w:val="00F63BB3"/>
    <w:rsid w:val="00F648AD"/>
    <w:rsid w:val="00F77EA1"/>
    <w:rsid w:val="00F95AF4"/>
    <w:rsid w:val="00F965F6"/>
    <w:rsid w:val="00FB3232"/>
    <w:rsid w:val="00FE06D0"/>
    <w:rsid w:val="00FE3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F6B99-58A9-4BFA-AD2E-D482849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link w:val="Ttulo1Char"/>
    <w:uiPriority w:val="9"/>
    <w:qFormat/>
    <w:rsid w:val="00284430"/>
    <w:pPr>
      <w:spacing w:before="100" w:beforeAutospacing="1" w:after="100" w:afterAutospacing="1" w:line="240" w:lineRule="auto"/>
      <w:outlineLvl w:val="0"/>
    </w:pPr>
    <w:rPr>
      <w:rFonts w:ascii="Times New Roman" w:hAnsi="Times New Roman"/>
      <w:b/>
      <w:bCs/>
      <w:kern w:val="36"/>
      <w:sz w:val="48"/>
      <w:szCs w:val="48"/>
    </w:rPr>
  </w:style>
  <w:style w:type="paragraph" w:styleId="Ttulo3">
    <w:name w:val="heading 3"/>
    <w:basedOn w:val="Normal"/>
    <w:next w:val="Normal"/>
    <w:link w:val="Ttulo3Char"/>
    <w:uiPriority w:val="9"/>
    <w:semiHidden/>
    <w:unhideWhenUsed/>
    <w:qFormat/>
    <w:rsid w:val="00D0787A"/>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D0787A"/>
    <w:pPr>
      <w:keepNext/>
      <w:keepLines/>
      <w:spacing w:before="40" w:after="0"/>
      <w:outlineLvl w:val="3"/>
    </w:pPr>
    <w:rPr>
      <w:rFonts w:ascii="Cambria" w:hAnsi="Cambria"/>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84430"/>
    <w:rPr>
      <w:rFonts w:ascii="Times New Roman" w:eastAsia="Times New Roman" w:hAnsi="Times New Roman" w:cs="Times New Roman"/>
      <w:b/>
      <w:bCs/>
      <w:kern w:val="36"/>
      <w:sz w:val="48"/>
      <w:szCs w:val="48"/>
    </w:rPr>
  </w:style>
  <w:style w:type="character" w:styleId="Hyperlink">
    <w:name w:val="Hyperlink"/>
    <w:uiPriority w:val="99"/>
    <w:unhideWhenUsed/>
    <w:rsid w:val="00CD0FF1"/>
    <w:rPr>
      <w:color w:val="0000FF"/>
      <w:u w:val="single"/>
    </w:rPr>
  </w:style>
  <w:style w:type="character" w:customStyle="1" w:styleId="notranslate">
    <w:name w:val="notranslate"/>
    <w:basedOn w:val="Fontepargpadro"/>
    <w:rsid w:val="00B476C4"/>
  </w:style>
  <w:style w:type="character" w:customStyle="1" w:styleId="apple-converted-space">
    <w:name w:val="apple-converted-space"/>
    <w:basedOn w:val="Fontepargpadro"/>
    <w:rsid w:val="00B476C4"/>
  </w:style>
  <w:style w:type="character" w:styleId="Refdecomentrio">
    <w:name w:val="annotation reference"/>
    <w:uiPriority w:val="99"/>
    <w:semiHidden/>
    <w:unhideWhenUsed/>
    <w:rsid w:val="00194DAC"/>
    <w:rPr>
      <w:sz w:val="16"/>
      <w:szCs w:val="16"/>
    </w:rPr>
  </w:style>
  <w:style w:type="paragraph" w:styleId="Textodecomentrio">
    <w:name w:val="annotation text"/>
    <w:basedOn w:val="Normal"/>
    <w:link w:val="TextodecomentrioChar"/>
    <w:uiPriority w:val="99"/>
    <w:semiHidden/>
    <w:unhideWhenUsed/>
    <w:rsid w:val="00194DAC"/>
    <w:pPr>
      <w:spacing w:line="240" w:lineRule="auto"/>
    </w:pPr>
    <w:rPr>
      <w:sz w:val="20"/>
      <w:szCs w:val="20"/>
    </w:rPr>
  </w:style>
  <w:style w:type="character" w:customStyle="1" w:styleId="TextodecomentrioChar">
    <w:name w:val="Texto de comentário Char"/>
    <w:link w:val="Textodecomentrio"/>
    <w:uiPriority w:val="99"/>
    <w:semiHidden/>
    <w:rsid w:val="00194DAC"/>
    <w:rPr>
      <w:sz w:val="20"/>
      <w:szCs w:val="20"/>
    </w:rPr>
  </w:style>
  <w:style w:type="paragraph" w:styleId="Assuntodocomentrio">
    <w:name w:val="annotation subject"/>
    <w:basedOn w:val="Textodecomentrio"/>
    <w:next w:val="Textodecomentrio"/>
    <w:link w:val="AssuntodocomentrioChar"/>
    <w:uiPriority w:val="99"/>
    <w:semiHidden/>
    <w:unhideWhenUsed/>
    <w:rsid w:val="00194DAC"/>
    <w:rPr>
      <w:b/>
      <w:bCs/>
    </w:rPr>
  </w:style>
  <w:style w:type="character" w:customStyle="1" w:styleId="AssuntodocomentrioChar">
    <w:name w:val="Assunto do comentário Char"/>
    <w:link w:val="Assuntodocomentrio"/>
    <w:uiPriority w:val="99"/>
    <w:semiHidden/>
    <w:rsid w:val="00194DAC"/>
    <w:rPr>
      <w:b/>
      <w:bCs/>
      <w:sz w:val="20"/>
      <w:szCs w:val="20"/>
    </w:rPr>
  </w:style>
  <w:style w:type="paragraph" w:styleId="Textodebalo">
    <w:name w:val="Balloon Text"/>
    <w:basedOn w:val="Normal"/>
    <w:link w:val="TextodebaloChar"/>
    <w:uiPriority w:val="99"/>
    <w:semiHidden/>
    <w:unhideWhenUsed/>
    <w:rsid w:val="00194D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94DAC"/>
    <w:rPr>
      <w:rFonts w:ascii="Tahoma" w:hAnsi="Tahoma" w:cs="Tahoma"/>
      <w:sz w:val="16"/>
      <w:szCs w:val="16"/>
    </w:rPr>
  </w:style>
  <w:style w:type="paragraph" w:styleId="Cabealho">
    <w:name w:val="header"/>
    <w:basedOn w:val="Normal"/>
    <w:link w:val="CabealhoChar"/>
    <w:uiPriority w:val="99"/>
    <w:unhideWhenUsed/>
    <w:rsid w:val="009805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0552"/>
  </w:style>
  <w:style w:type="paragraph" w:styleId="Rodap">
    <w:name w:val="footer"/>
    <w:basedOn w:val="Normal"/>
    <w:link w:val="RodapChar"/>
    <w:uiPriority w:val="99"/>
    <w:unhideWhenUsed/>
    <w:rsid w:val="00980552"/>
    <w:pPr>
      <w:tabs>
        <w:tab w:val="center" w:pos="4252"/>
        <w:tab w:val="right" w:pos="8504"/>
      </w:tabs>
      <w:spacing w:after="0" w:line="240" w:lineRule="auto"/>
    </w:pPr>
  </w:style>
  <w:style w:type="character" w:customStyle="1" w:styleId="RodapChar">
    <w:name w:val="Rodapé Char"/>
    <w:basedOn w:val="Fontepargpadro"/>
    <w:link w:val="Rodap"/>
    <w:uiPriority w:val="99"/>
    <w:rsid w:val="00980552"/>
  </w:style>
  <w:style w:type="paragraph" w:styleId="PargrafodaLista">
    <w:name w:val="List Paragraph"/>
    <w:basedOn w:val="Normal"/>
    <w:uiPriority w:val="34"/>
    <w:qFormat/>
    <w:rsid w:val="00F630D5"/>
    <w:pPr>
      <w:ind w:left="720"/>
      <w:contextualSpacing/>
    </w:pPr>
  </w:style>
  <w:style w:type="character" w:styleId="nfase">
    <w:name w:val="Emphasis"/>
    <w:uiPriority w:val="20"/>
    <w:qFormat/>
    <w:rsid w:val="0066108D"/>
    <w:rPr>
      <w:i/>
      <w:iCs/>
    </w:rPr>
  </w:style>
  <w:style w:type="character" w:customStyle="1" w:styleId="Ttulo3Char">
    <w:name w:val="Título 3 Char"/>
    <w:link w:val="Ttulo3"/>
    <w:uiPriority w:val="9"/>
    <w:semiHidden/>
    <w:rsid w:val="00D0787A"/>
    <w:rPr>
      <w:rFonts w:ascii="Cambria" w:eastAsia="Times New Roman" w:hAnsi="Cambria" w:cs="Times New Roman"/>
      <w:color w:val="243F60"/>
      <w:sz w:val="24"/>
      <w:szCs w:val="24"/>
    </w:rPr>
  </w:style>
  <w:style w:type="character" w:customStyle="1" w:styleId="Ttulo4Char">
    <w:name w:val="Título 4 Char"/>
    <w:link w:val="Ttulo4"/>
    <w:uiPriority w:val="9"/>
    <w:semiHidden/>
    <w:rsid w:val="00D0787A"/>
    <w:rPr>
      <w:rFonts w:ascii="Cambria" w:eastAsia="Times New Roman" w:hAnsi="Cambria" w:cs="Times New Roman"/>
      <w:i/>
      <w:iCs/>
      <w:color w:val="365F91"/>
    </w:rPr>
  </w:style>
  <w:style w:type="paragraph" w:customStyle="1" w:styleId="categoria">
    <w:name w:val="categoria"/>
    <w:basedOn w:val="Normal"/>
    <w:rsid w:val="00D0787A"/>
    <w:pPr>
      <w:spacing w:before="100" w:beforeAutospacing="1" w:after="100" w:afterAutospacing="1" w:line="240" w:lineRule="auto"/>
    </w:pPr>
    <w:rPr>
      <w:rFonts w:ascii="Times New Roman" w:hAnsi="Times New Roman"/>
      <w:sz w:val="24"/>
      <w:szCs w:val="24"/>
    </w:rPr>
  </w:style>
  <w:style w:type="paragraph" w:customStyle="1" w:styleId="Ttulo10">
    <w:name w:val="Título1"/>
    <w:basedOn w:val="Normal"/>
    <w:rsid w:val="00D0787A"/>
    <w:pPr>
      <w:spacing w:before="100" w:beforeAutospacing="1" w:after="100" w:afterAutospacing="1" w:line="240" w:lineRule="auto"/>
    </w:pPr>
    <w:rPr>
      <w:rFonts w:ascii="Times New Roman" w:hAnsi="Times New Roman"/>
      <w:sz w:val="24"/>
      <w:szCs w:val="24"/>
    </w:rPr>
  </w:style>
  <w:style w:type="character" w:customStyle="1" w:styleId="addmd">
    <w:name w:val="addmd"/>
    <w:basedOn w:val="Fontepargpadro"/>
    <w:rsid w:val="005F4F78"/>
  </w:style>
  <w:style w:type="character" w:styleId="Forte">
    <w:name w:val="Strong"/>
    <w:uiPriority w:val="22"/>
    <w:qFormat/>
    <w:rsid w:val="00CD72C6"/>
    <w:rPr>
      <w:b/>
      <w:bCs/>
    </w:rPr>
  </w:style>
  <w:style w:type="paragraph" w:styleId="NormalWeb">
    <w:name w:val="Normal (Web)"/>
    <w:basedOn w:val="Normal"/>
    <w:uiPriority w:val="99"/>
    <w:semiHidden/>
    <w:unhideWhenUsed/>
    <w:rsid w:val="0027414E"/>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59"/>
    <w:rsid w:val="003E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E13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link w:val="Pr-formataoHTML"/>
    <w:uiPriority w:val="99"/>
    <w:rsid w:val="00E13C02"/>
    <w:rPr>
      <w:rFonts w:ascii="Courier New" w:hAnsi="Courier New" w:cs="Courier New"/>
    </w:rPr>
  </w:style>
  <w:style w:type="character" w:styleId="HiperlinkVisitado">
    <w:name w:val="FollowedHyperlink"/>
    <w:basedOn w:val="Fontepargpadro"/>
    <w:uiPriority w:val="99"/>
    <w:semiHidden/>
    <w:unhideWhenUsed/>
    <w:rsid w:val="00591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686">
      <w:bodyDiv w:val="1"/>
      <w:marLeft w:val="0"/>
      <w:marRight w:val="0"/>
      <w:marTop w:val="0"/>
      <w:marBottom w:val="0"/>
      <w:divBdr>
        <w:top w:val="none" w:sz="0" w:space="0" w:color="auto"/>
        <w:left w:val="none" w:sz="0" w:space="0" w:color="auto"/>
        <w:bottom w:val="none" w:sz="0" w:space="0" w:color="auto"/>
        <w:right w:val="none" w:sz="0" w:space="0" w:color="auto"/>
      </w:divBdr>
      <w:divsChild>
        <w:div w:id="407197308">
          <w:marLeft w:val="0"/>
          <w:marRight w:val="0"/>
          <w:marTop w:val="0"/>
          <w:marBottom w:val="0"/>
          <w:divBdr>
            <w:top w:val="none" w:sz="0" w:space="0" w:color="auto"/>
            <w:left w:val="none" w:sz="0" w:space="0" w:color="auto"/>
            <w:bottom w:val="none" w:sz="0" w:space="0" w:color="auto"/>
            <w:right w:val="none" w:sz="0" w:space="0" w:color="auto"/>
          </w:divBdr>
        </w:div>
        <w:div w:id="1215771709">
          <w:marLeft w:val="0"/>
          <w:marRight w:val="0"/>
          <w:marTop w:val="0"/>
          <w:marBottom w:val="0"/>
          <w:divBdr>
            <w:top w:val="none" w:sz="0" w:space="0" w:color="auto"/>
            <w:left w:val="none" w:sz="0" w:space="0" w:color="auto"/>
            <w:bottom w:val="none" w:sz="0" w:space="0" w:color="auto"/>
            <w:right w:val="none" w:sz="0" w:space="0" w:color="auto"/>
          </w:divBdr>
        </w:div>
        <w:div w:id="1689209948">
          <w:marLeft w:val="0"/>
          <w:marRight w:val="0"/>
          <w:marTop w:val="0"/>
          <w:marBottom w:val="0"/>
          <w:divBdr>
            <w:top w:val="none" w:sz="0" w:space="0" w:color="auto"/>
            <w:left w:val="none" w:sz="0" w:space="0" w:color="auto"/>
            <w:bottom w:val="none" w:sz="0" w:space="0" w:color="auto"/>
            <w:right w:val="none" w:sz="0" w:space="0" w:color="auto"/>
          </w:divBdr>
        </w:div>
      </w:divsChild>
    </w:div>
    <w:div w:id="96370445">
      <w:bodyDiv w:val="1"/>
      <w:marLeft w:val="0"/>
      <w:marRight w:val="0"/>
      <w:marTop w:val="0"/>
      <w:marBottom w:val="0"/>
      <w:divBdr>
        <w:top w:val="none" w:sz="0" w:space="0" w:color="auto"/>
        <w:left w:val="none" w:sz="0" w:space="0" w:color="auto"/>
        <w:bottom w:val="none" w:sz="0" w:space="0" w:color="auto"/>
        <w:right w:val="none" w:sz="0" w:space="0" w:color="auto"/>
      </w:divBdr>
    </w:div>
    <w:div w:id="131873381">
      <w:bodyDiv w:val="1"/>
      <w:marLeft w:val="0"/>
      <w:marRight w:val="0"/>
      <w:marTop w:val="0"/>
      <w:marBottom w:val="0"/>
      <w:divBdr>
        <w:top w:val="none" w:sz="0" w:space="0" w:color="auto"/>
        <w:left w:val="none" w:sz="0" w:space="0" w:color="auto"/>
        <w:bottom w:val="none" w:sz="0" w:space="0" w:color="auto"/>
        <w:right w:val="none" w:sz="0" w:space="0" w:color="auto"/>
      </w:divBdr>
      <w:divsChild>
        <w:div w:id="1048650917">
          <w:marLeft w:val="0"/>
          <w:marRight w:val="0"/>
          <w:marTop w:val="0"/>
          <w:marBottom w:val="0"/>
          <w:divBdr>
            <w:top w:val="none" w:sz="0" w:space="0" w:color="auto"/>
            <w:left w:val="none" w:sz="0" w:space="0" w:color="auto"/>
            <w:bottom w:val="none" w:sz="0" w:space="0" w:color="auto"/>
            <w:right w:val="none" w:sz="0" w:space="0" w:color="auto"/>
          </w:divBdr>
        </w:div>
        <w:div w:id="1172530868">
          <w:marLeft w:val="0"/>
          <w:marRight w:val="0"/>
          <w:marTop w:val="0"/>
          <w:marBottom w:val="0"/>
          <w:divBdr>
            <w:top w:val="none" w:sz="0" w:space="0" w:color="auto"/>
            <w:left w:val="none" w:sz="0" w:space="0" w:color="auto"/>
            <w:bottom w:val="none" w:sz="0" w:space="0" w:color="auto"/>
            <w:right w:val="none" w:sz="0" w:space="0" w:color="auto"/>
          </w:divBdr>
        </w:div>
        <w:div w:id="1735736715">
          <w:marLeft w:val="0"/>
          <w:marRight w:val="0"/>
          <w:marTop w:val="0"/>
          <w:marBottom w:val="0"/>
          <w:divBdr>
            <w:top w:val="none" w:sz="0" w:space="0" w:color="auto"/>
            <w:left w:val="none" w:sz="0" w:space="0" w:color="auto"/>
            <w:bottom w:val="none" w:sz="0" w:space="0" w:color="auto"/>
            <w:right w:val="none" w:sz="0" w:space="0" w:color="auto"/>
          </w:divBdr>
        </w:div>
      </w:divsChild>
    </w:div>
    <w:div w:id="159394462">
      <w:bodyDiv w:val="1"/>
      <w:marLeft w:val="0"/>
      <w:marRight w:val="0"/>
      <w:marTop w:val="0"/>
      <w:marBottom w:val="0"/>
      <w:divBdr>
        <w:top w:val="none" w:sz="0" w:space="0" w:color="auto"/>
        <w:left w:val="none" w:sz="0" w:space="0" w:color="auto"/>
        <w:bottom w:val="none" w:sz="0" w:space="0" w:color="auto"/>
        <w:right w:val="none" w:sz="0" w:space="0" w:color="auto"/>
      </w:divBdr>
    </w:div>
    <w:div w:id="170027237">
      <w:bodyDiv w:val="1"/>
      <w:marLeft w:val="0"/>
      <w:marRight w:val="0"/>
      <w:marTop w:val="0"/>
      <w:marBottom w:val="0"/>
      <w:divBdr>
        <w:top w:val="none" w:sz="0" w:space="0" w:color="auto"/>
        <w:left w:val="none" w:sz="0" w:space="0" w:color="auto"/>
        <w:bottom w:val="none" w:sz="0" w:space="0" w:color="auto"/>
        <w:right w:val="none" w:sz="0" w:space="0" w:color="auto"/>
      </w:divBdr>
      <w:divsChild>
        <w:div w:id="2012096328">
          <w:marLeft w:val="0"/>
          <w:marRight w:val="0"/>
          <w:marTop w:val="0"/>
          <w:marBottom w:val="0"/>
          <w:divBdr>
            <w:top w:val="none" w:sz="0" w:space="0" w:color="auto"/>
            <w:left w:val="none" w:sz="0" w:space="0" w:color="auto"/>
            <w:bottom w:val="none" w:sz="0" w:space="0" w:color="auto"/>
            <w:right w:val="none" w:sz="0" w:space="0" w:color="auto"/>
          </w:divBdr>
          <w:divsChild>
            <w:div w:id="1224952620">
              <w:marLeft w:val="0"/>
              <w:marRight w:val="0"/>
              <w:marTop w:val="0"/>
              <w:marBottom w:val="0"/>
              <w:divBdr>
                <w:top w:val="none" w:sz="0" w:space="0" w:color="auto"/>
                <w:left w:val="none" w:sz="0" w:space="0" w:color="auto"/>
                <w:bottom w:val="none" w:sz="0" w:space="0" w:color="auto"/>
                <w:right w:val="none" w:sz="0" w:space="0" w:color="auto"/>
              </w:divBdr>
              <w:divsChild>
                <w:div w:id="10457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163">
      <w:bodyDiv w:val="1"/>
      <w:marLeft w:val="0"/>
      <w:marRight w:val="0"/>
      <w:marTop w:val="0"/>
      <w:marBottom w:val="0"/>
      <w:divBdr>
        <w:top w:val="none" w:sz="0" w:space="0" w:color="auto"/>
        <w:left w:val="none" w:sz="0" w:space="0" w:color="auto"/>
        <w:bottom w:val="none" w:sz="0" w:space="0" w:color="auto"/>
        <w:right w:val="none" w:sz="0" w:space="0" w:color="auto"/>
      </w:divBdr>
      <w:divsChild>
        <w:div w:id="373584874">
          <w:marLeft w:val="0"/>
          <w:marRight w:val="0"/>
          <w:marTop w:val="0"/>
          <w:marBottom w:val="0"/>
          <w:divBdr>
            <w:top w:val="none" w:sz="0" w:space="0" w:color="auto"/>
            <w:left w:val="none" w:sz="0" w:space="0" w:color="auto"/>
            <w:bottom w:val="none" w:sz="0" w:space="0" w:color="auto"/>
            <w:right w:val="none" w:sz="0" w:space="0" w:color="auto"/>
          </w:divBdr>
        </w:div>
        <w:div w:id="585067485">
          <w:marLeft w:val="0"/>
          <w:marRight w:val="0"/>
          <w:marTop w:val="0"/>
          <w:marBottom w:val="0"/>
          <w:divBdr>
            <w:top w:val="none" w:sz="0" w:space="0" w:color="auto"/>
            <w:left w:val="none" w:sz="0" w:space="0" w:color="auto"/>
            <w:bottom w:val="none" w:sz="0" w:space="0" w:color="auto"/>
            <w:right w:val="none" w:sz="0" w:space="0" w:color="auto"/>
          </w:divBdr>
        </w:div>
        <w:div w:id="2087190762">
          <w:marLeft w:val="0"/>
          <w:marRight w:val="0"/>
          <w:marTop w:val="0"/>
          <w:marBottom w:val="0"/>
          <w:divBdr>
            <w:top w:val="none" w:sz="0" w:space="0" w:color="auto"/>
            <w:left w:val="none" w:sz="0" w:space="0" w:color="auto"/>
            <w:bottom w:val="none" w:sz="0" w:space="0" w:color="auto"/>
            <w:right w:val="none" w:sz="0" w:space="0" w:color="auto"/>
          </w:divBdr>
        </w:div>
      </w:divsChild>
    </w:div>
    <w:div w:id="371463322">
      <w:bodyDiv w:val="1"/>
      <w:marLeft w:val="0"/>
      <w:marRight w:val="0"/>
      <w:marTop w:val="0"/>
      <w:marBottom w:val="0"/>
      <w:divBdr>
        <w:top w:val="none" w:sz="0" w:space="0" w:color="auto"/>
        <w:left w:val="none" w:sz="0" w:space="0" w:color="auto"/>
        <w:bottom w:val="none" w:sz="0" w:space="0" w:color="auto"/>
        <w:right w:val="none" w:sz="0" w:space="0" w:color="auto"/>
      </w:divBdr>
    </w:div>
    <w:div w:id="389159911">
      <w:bodyDiv w:val="1"/>
      <w:marLeft w:val="0"/>
      <w:marRight w:val="0"/>
      <w:marTop w:val="0"/>
      <w:marBottom w:val="0"/>
      <w:divBdr>
        <w:top w:val="none" w:sz="0" w:space="0" w:color="auto"/>
        <w:left w:val="none" w:sz="0" w:space="0" w:color="auto"/>
        <w:bottom w:val="none" w:sz="0" w:space="0" w:color="auto"/>
        <w:right w:val="none" w:sz="0" w:space="0" w:color="auto"/>
      </w:divBdr>
      <w:divsChild>
        <w:div w:id="152988257">
          <w:marLeft w:val="0"/>
          <w:marRight w:val="0"/>
          <w:marTop w:val="0"/>
          <w:marBottom w:val="0"/>
          <w:divBdr>
            <w:top w:val="none" w:sz="0" w:space="0" w:color="auto"/>
            <w:left w:val="none" w:sz="0" w:space="0" w:color="auto"/>
            <w:bottom w:val="none" w:sz="0" w:space="0" w:color="auto"/>
            <w:right w:val="none" w:sz="0" w:space="0" w:color="auto"/>
          </w:divBdr>
        </w:div>
        <w:div w:id="956789979">
          <w:marLeft w:val="0"/>
          <w:marRight w:val="0"/>
          <w:marTop w:val="0"/>
          <w:marBottom w:val="0"/>
          <w:divBdr>
            <w:top w:val="none" w:sz="0" w:space="0" w:color="auto"/>
            <w:left w:val="none" w:sz="0" w:space="0" w:color="auto"/>
            <w:bottom w:val="none" w:sz="0" w:space="0" w:color="auto"/>
            <w:right w:val="none" w:sz="0" w:space="0" w:color="auto"/>
          </w:divBdr>
        </w:div>
        <w:div w:id="1233782277">
          <w:marLeft w:val="0"/>
          <w:marRight w:val="0"/>
          <w:marTop w:val="0"/>
          <w:marBottom w:val="0"/>
          <w:divBdr>
            <w:top w:val="none" w:sz="0" w:space="0" w:color="auto"/>
            <w:left w:val="none" w:sz="0" w:space="0" w:color="auto"/>
            <w:bottom w:val="none" w:sz="0" w:space="0" w:color="auto"/>
            <w:right w:val="none" w:sz="0" w:space="0" w:color="auto"/>
          </w:divBdr>
        </w:div>
        <w:div w:id="1537082361">
          <w:marLeft w:val="0"/>
          <w:marRight w:val="0"/>
          <w:marTop w:val="0"/>
          <w:marBottom w:val="0"/>
          <w:divBdr>
            <w:top w:val="none" w:sz="0" w:space="0" w:color="auto"/>
            <w:left w:val="none" w:sz="0" w:space="0" w:color="auto"/>
            <w:bottom w:val="none" w:sz="0" w:space="0" w:color="auto"/>
            <w:right w:val="none" w:sz="0" w:space="0" w:color="auto"/>
          </w:divBdr>
        </w:div>
        <w:div w:id="1813252657">
          <w:marLeft w:val="0"/>
          <w:marRight w:val="0"/>
          <w:marTop w:val="0"/>
          <w:marBottom w:val="0"/>
          <w:divBdr>
            <w:top w:val="none" w:sz="0" w:space="0" w:color="auto"/>
            <w:left w:val="none" w:sz="0" w:space="0" w:color="auto"/>
            <w:bottom w:val="none" w:sz="0" w:space="0" w:color="auto"/>
            <w:right w:val="none" w:sz="0" w:space="0" w:color="auto"/>
          </w:divBdr>
        </w:div>
        <w:div w:id="1965967501">
          <w:marLeft w:val="0"/>
          <w:marRight w:val="0"/>
          <w:marTop w:val="0"/>
          <w:marBottom w:val="0"/>
          <w:divBdr>
            <w:top w:val="none" w:sz="0" w:space="0" w:color="auto"/>
            <w:left w:val="none" w:sz="0" w:space="0" w:color="auto"/>
            <w:bottom w:val="none" w:sz="0" w:space="0" w:color="auto"/>
            <w:right w:val="none" w:sz="0" w:space="0" w:color="auto"/>
          </w:divBdr>
        </w:div>
      </w:divsChild>
    </w:div>
    <w:div w:id="396785120">
      <w:bodyDiv w:val="1"/>
      <w:marLeft w:val="0"/>
      <w:marRight w:val="0"/>
      <w:marTop w:val="0"/>
      <w:marBottom w:val="0"/>
      <w:divBdr>
        <w:top w:val="none" w:sz="0" w:space="0" w:color="auto"/>
        <w:left w:val="none" w:sz="0" w:space="0" w:color="auto"/>
        <w:bottom w:val="none" w:sz="0" w:space="0" w:color="auto"/>
        <w:right w:val="none" w:sz="0" w:space="0" w:color="auto"/>
      </w:divBdr>
    </w:div>
    <w:div w:id="408888522">
      <w:bodyDiv w:val="1"/>
      <w:marLeft w:val="0"/>
      <w:marRight w:val="0"/>
      <w:marTop w:val="0"/>
      <w:marBottom w:val="0"/>
      <w:divBdr>
        <w:top w:val="none" w:sz="0" w:space="0" w:color="auto"/>
        <w:left w:val="none" w:sz="0" w:space="0" w:color="auto"/>
        <w:bottom w:val="none" w:sz="0" w:space="0" w:color="auto"/>
        <w:right w:val="none" w:sz="0" w:space="0" w:color="auto"/>
      </w:divBdr>
      <w:divsChild>
        <w:div w:id="847988694">
          <w:marLeft w:val="0"/>
          <w:marRight w:val="0"/>
          <w:marTop w:val="0"/>
          <w:marBottom w:val="0"/>
          <w:divBdr>
            <w:top w:val="none" w:sz="0" w:space="0" w:color="auto"/>
            <w:left w:val="none" w:sz="0" w:space="0" w:color="auto"/>
            <w:bottom w:val="none" w:sz="0" w:space="0" w:color="auto"/>
            <w:right w:val="none" w:sz="0" w:space="0" w:color="auto"/>
          </w:divBdr>
        </w:div>
        <w:div w:id="1313873185">
          <w:marLeft w:val="0"/>
          <w:marRight w:val="0"/>
          <w:marTop w:val="0"/>
          <w:marBottom w:val="0"/>
          <w:divBdr>
            <w:top w:val="none" w:sz="0" w:space="0" w:color="auto"/>
            <w:left w:val="none" w:sz="0" w:space="0" w:color="auto"/>
            <w:bottom w:val="none" w:sz="0" w:space="0" w:color="auto"/>
            <w:right w:val="none" w:sz="0" w:space="0" w:color="auto"/>
          </w:divBdr>
        </w:div>
        <w:div w:id="1946182908">
          <w:marLeft w:val="0"/>
          <w:marRight w:val="0"/>
          <w:marTop w:val="0"/>
          <w:marBottom w:val="0"/>
          <w:divBdr>
            <w:top w:val="none" w:sz="0" w:space="0" w:color="auto"/>
            <w:left w:val="none" w:sz="0" w:space="0" w:color="auto"/>
            <w:bottom w:val="none" w:sz="0" w:space="0" w:color="auto"/>
            <w:right w:val="none" w:sz="0" w:space="0" w:color="auto"/>
          </w:divBdr>
        </w:div>
      </w:divsChild>
    </w:div>
    <w:div w:id="643775683">
      <w:bodyDiv w:val="1"/>
      <w:marLeft w:val="0"/>
      <w:marRight w:val="0"/>
      <w:marTop w:val="0"/>
      <w:marBottom w:val="0"/>
      <w:divBdr>
        <w:top w:val="none" w:sz="0" w:space="0" w:color="auto"/>
        <w:left w:val="none" w:sz="0" w:space="0" w:color="auto"/>
        <w:bottom w:val="none" w:sz="0" w:space="0" w:color="auto"/>
        <w:right w:val="none" w:sz="0" w:space="0" w:color="auto"/>
      </w:divBdr>
    </w:div>
    <w:div w:id="798767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462">
          <w:marLeft w:val="0"/>
          <w:marRight w:val="0"/>
          <w:marTop w:val="0"/>
          <w:marBottom w:val="0"/>
          <w:divBdr>
            <w:top w:val="none" w:sz="0" w:space="0" w:color="auto"/>
            <w:left w:val="none" w:sz="0" w:space="0" w:color="auto"/>
            <w:bottom w:val="none" w:sz="0" w:space="0" w:color="auto"/>
            <w:right w:val="none" w:sz="0" w:space="0" w:color="auto"/>
          </w:divBdr>
        </w:div>
        <w:div w:id="330530462">
          <w:marLeft w:val="0"/>
          <w:marRight w:val="0"/>
          <w:marTop w:val="0"/>
          <w:marBottom w:val="0"/>
          <w:divBdr>
            <w:top w:val="none" w:sz="0" w:space="0" w:color="auto"/>
            <w:left w:val="none" w:sz="0" w:space="0" w:color="auto"/>
            <w:bottom w:val="none" w:sz="0" w:space="0" w:color="auto"/>
            <w:right w:val="none" w:sz="0" w:space="0" w:color="auto"/>
          </w:divBdr>
        </w:div>
        <w:div w:id="1943339859">
          <w:marLeft w:val="0"/>
          <w:marRight w:val="0"/>
          <w:marTop w:val="0"/>
          <w:marBottom w:val="0"/>
          <w:divBdr>
            <w:top w:val="none" w:sz="0" w:space="0" w:color="auto"/>
            <w:left w:val="none" w:sz="0" w:space="0" w:color="auto"/>
            <w:bottom w:val="none" w:sz="0" w:space="0" w:color="auto"/>
            <w:right w:val="none" w:sz="0" w:space="0" w:color="auto"/>
          </w:divBdr>
        </w:div>
      </w:divsChild>
    </w:div>
    <w:div w:id="855464963">
      <w:bodyDiv w:val="1"/>
      <w:marLeft w:val="0"/>
      <w:marRight w:val="0"/>
      <w:marTop w:val="0"/>
      <w:marBottom w:val="0"/>
      <w:divBdr>
        <w:top w:val="none" w:sz="0" w:space="0" w:color="auto"/>
        <w:left w:val="none" w:sz="0" w:space="0" w:color="auto"/>
        <w:bottom w:val="none" w:sz="0" w:space="0" w:color="auto"/>
        <w:right w:val="none" w:sz="0" w:space="0" w:color="auto"/>
      </w:divBdr>
    </w:div>
    <w:div w:id="896940654">
      <w:bodyDiv w:val="1"/>
      <w:marLeft w:val="0"/>
      <w:marRight w:val="0"/>
      <w:marTop w:val="0"/>
      <w:marBottom w:val="0"/>
      <w:divBdr>
        <w:top w:val="none" w:sz="0" w:space="0" w:color="auto"/>
        <w:left w:val="none" w:sz="0" w:space="0" w:color="auto"/>
        <w:bottom w:val="none" w:sz="0" w:space="0" w:color="auto"/>
        <w:right w:val="none" w:sz="0" w:space="0" w:color="auto"/>
      </w:divBdr>
    </w:div>
    <w:div w:id="934047445">
      <w:bodyDiv w:val="1"/>
      <w:marLeft w:val="0"/>
      <w:marRight w:val="0"/>
      <w:marTop w:val="0"/>
      <w:marBottom w:val="0"/>
      <w:divBdr>
        <w:top w:val="none" w:sz="0" w:space="0" w:color="auto"/>
        <w:left w:val="none" w:sz="0" w:space="0" w:color="auto"/>
        <w:bottom w:val="none" w:sz="0" w:space="0" w:color="auto"/>
        <w:right w:val="none" w:sz="0" w:space="0" w:color="auto"/>
      </w:divBdr>
    </w:div>
    <w:div w:id="951396907">
      <w:bodyDiv w:val="1"/>
      <w:marLeft w:val="0"/>
      <w:marRight w:val="0"/>
      <w:marTop w:val="0"/>
      <w:marBottom w:val="0"/>
      <w:divBdr>
        <w:top w:val="none" w:sz="0" w:space="0" w:color="auto"/>
        <w:left w:val="none" w:sz="0" w:space="0" w:color="auto"/>
        <w:bottom w:val="none" w:sz="0" w:space="0" w:color="auto"/>
        <w:right w:val="none" w:sz="0" w:space="0" w:color="auto"/>
      </w:divBdr>
      <w:divsChild>
        <w:div w:id="348142683">
          <w:marLeft w:val="0"/>
          <w:marRight w:val="0"/>
          <w:marTop w:val="0"/>
          <w:marBottom w:val="0"/>
          <w:divBdr>
            <w:top w:val="none" w:sz="0" w:space="0" w:color="auto"/>
            <w:left w:val="none" w:sz="0" w:space="0" w:color="auto"/>
            <w:bottom w:val="none" w:sz="0" w:space="0" w:color="auto"/>
            <w:right w:val="none" w:sz="0" w:space="0" w:color="auto"/>
          </w:divBdr>
        </w:div>
        <w:div w:id="776756220">
          <w:marLeft w:val="0"/>
          <w:marRight w:val="0"/>
          <w:marTop w:val="0"/>
          <w:marBottom w:val="0"/>
          <w:divBdr>
            <w:top w:val="none" w:sz="0" w:space="0" w:color="auto"/>
            <w:left w:val="none" w:sz="0" w:space="0" w:color="auto"/>
            <w:bottom w:val="none" w:sz="0" w:space="0" w:color="auto"/>
            <w:right w:val="none" w:sz="0" w:space="0" w:color="auto"/>
          </w:divBdr>
        </w:div>
        <w:div w:id="1134828396">
          <w:marLeft w:val="0"/>
          <w:marRight w:val="0"/>
          <w:marTop w:val="0"/>
          <w:marBottom w:val="0"/>
          <w:divBdr>
            <w:top w:val="none" w:sz="0" w:space="0" w:color="auto"/>
            <w:left w:val="none" w:sz="0" w:space="0" w:color="auto"/>
            <w:bottom w:val="none" w:sz="0" w:space="0" w:color="auto"/>
            <w:right w:val="none" w:sz="0" w:space="0" w:color="auto"/>
          </w:divBdr>
        </w:div>
        <w:div w:id="1318413677">
          <w:marLeft w:val="0"/>
          <w:marRight w:val="0"/>
          <w:marTop w:val="0"/>
          <w:marBottom w:val="0"/>
          <w:divBdr>
            <w:top w:val="none" w:sz="0" w:space="0" w:color="auto"/>
            <w:left w:val="none" w:sz="0" w:space="0" w:color="auto"/>
            <w:bottom w:val="none" w:sz="0" w:space="0" w:color="auto"/>
            <w:right w:val="none" w:sz="0" w:space="0" w:color="auto"/>
          </w:divBdr>
        </w:div>
        <w:div w:id="2113471921">
          <w:marLeft w:val="0"/>
          <w:marRight w:val="0"/>
          <w:marTop w:val="0"/>
          <w:marBottom w:val="0"/>
          <w:divBdr>
            <w:top w:val="none" w:sz="0" w:space="0" w:color="auto"/>
            <w:left w:val="none" w:sz="0" w:space="0" w:color="auto"/>
            <w:bottom w:val="none" w:sz="0" w:space="0" w:color="auto"/>
            <w:right w:val="none" w:sz="0" w:space="0" w:color="auto"/>
          </w:divBdr>
        </w:div>
        <w:div w:id="2120485123">
          <w:marLeft w:val="0"/>
          <w:marRight w:val="0"/>
          <w:marTop w:val="0"/>
          <w:marBottom w:val="0"/>
          <w:divBdr>
            <w:top w:val="none" w:sz="0" w:space="0" w:color="auto"/>
            <w:left w:val="none" w:sz="0" w:space="0" w:color="auto"/>
            <w:bottom w:val="none" w:sz="0" w:space="0" w:color="auto"/>
            <w:right w:val="none" w:sz="0" w:space="0" w:color="auto"/>
          </w:divBdr>
        </w:div>
      </w:divsChild>
    </w:div>
    <w:div w:id="1224290506">
      <w:bodyDiv w:val="1"/>
      <w:marLeft w:val="0"/>
      <w:marRight w:val="0"/>
      <w:marTop w:val="0"/>
      <w:marBottom w:val="0"/>
      <w:divBdr>
        <w:top w:val="none" w:sz="0" w:space="0" w:color="auto"/>
        <w:left w:val="none" w:sz="0" w:space="0" w:color="auto"/>
        <w:bottom w:val="none" w:sz="0" w:space="0" w:color="auto"/>
        <w:right w:val="none" w:sz="0" w:space="0" w:color="auto"/>
      </w:divBdr>
    </w:div>
    <w:div w:id="1443038632">
      <w:bodyDiv w:val="1"/>
      <w:marLeft w:val="0"/>
      <w:marRight w:val="0"/>
      <w:marTop w:val="0"/>
      <w:marBottom w:val="0"/>
      <w:divBdr>
        <w:top w:val="none" w:sz="0" w:space="0" w:color="auto"/>
        <w:left w:val="none" w:sz="0" w:space="0" w:color="auto"/>
        <w:bottom w:val="none" w:sz="0" w:space="0" w:color="auto"/>
        <w:right w:val="none" w:sz="0" w:space="0" w:color="auto"/>
      </w:divBdr>
    </w:div>
    <w:div w:id="1766223338">
      <w:bodyDiv w:val="1"/>
      <w:marLeft w:val="0"/>
      <w:marRight w:val="0"/>
      <w:marTop w:val="0"/>
      <w:marBottom w:val="0"/>
      <w:divBdr>
        <w:top w:val="none" w:sz="0" w:space="0" w:color="auto"/>
        <w:left w:val="none" w:sz="0" w:space="0" w:color="auto"/>
        <w:bottom w:val="none" w:sz="0" w:space="0" w:color="auto"/>
        <w:right w:val="none" w:sz="0" w:space="0" w:color="auto"/>
      </w:divBdr>
    </w:div>
    <w:div w:id="1897471277">
      <w:bodyDiv w:val="1"/>
      <w:marLeft w:val="0"/>
      <w:marRight w:val="0"/>
      <w:marTop w:val="0"/>
      <w:marBottom w:val="0"/>
      <w:divBdr>
        <w:top w:val="none" w:sz="0" w:space="0" w:color="auto"/>
        <w:left w:val="none" w:sz="0" w:space="0" w:color="auto"/>
        <w:bottom w:val="none" w:sz="0" w:space="0" w:color="auto"/>
        <w:right w:val="none" w:sz="0" w:space="0" w:color="auto"/>
      </w:divBdr>
    </w:div>
    <w:div w:id="2105881997">
      <w:bodyDiv w:val="1"/>
      <w:marLeft w:val="0"/>
      <w:marRight w:val="0"/>
      <w:marTop w:val="0"/>
      <w:marBottom w:val="0"/>
      <w:divBdr>
        <w:top w:val="none" w:sz="0" w:space="0" w:color="auto"/>
        <w:left w:val="none" w:sz="0" w:space="0" w:color="auto"/>
        <w:bottom w:val="none" w:sz="0" w:space="0" w:color="auto"/>
        <w:right w:val="none" w:sz="0" w:space="0" w:color="auto"/>
      </w:divBdr>
      <w:divsChild>
        <w:div w:id="185220872">
          <w:marLeft w:val="0"/>
          <w:marRight w:val="0"/>
          <w:marTop w:val="0"/>
          <w:marBottom w:val="0"/>
          <w:divBdr>
            <w:top w:val="none" w:sz="0" w:space="0" w:color="auto"/>
            <w:left w:val="none" w:sz="0" w:space="0" w:color="auto"/>
            <w:bottom w:val="none" w:sz="0" w:space="0" w:color="auto"/>
            <w:right w:val="none" w:sz="0" w:space="0" w:color="auto"/>
          </w:divBdr>
        </w:div>
        <w:div w:id="857815213">
          <w:marLeft w:val="0"/>
          <w:marRight w:val="0"/>
          <w:marTop w:val="0"/>
          <w:marBottom w:val="0"/>
          <w:divBdr>
            <w:top w:val="none" w:sz="0" w:space="0" w:color="auto"/>
            <w:left w:val="none" w:sz="0" w:space="0" w:color="auto"/>
            <w:bottom w:val="none" w:sz="0" w:space="0" w:color="auto"/>
            <w:right w:val="none" w:sz="0" w:space="0" w:color="auto"/>
          </w:divBdr>
        </w:div>
        <w:div w:id="1416897391">
          <w:marLeft w:val="0"/>
          <w:marRight w:val="0"/>
          <w:marTop w:val="0"/>
          <w:marBottom w:val="0"/>
          <w:divBdr>
            <w:top w:val="none" w:sz="0" w:space="0" w:color="auto"/>
            <w:left w:val="none" w:sz="0" w:space="0" w:color="auto"/>
            <w:bottom w:val="none" w:sz="0" w:space="0" w:color="auto"/>
            <w:right w:val="none" w:sz="0" w:space="0" w:color="auto"/>
          </w:divBdr>
        </w:div>
      </w:divsChild>
    </w:div>
    <w:div w:id="2109613107">
      <w:bodyDiv w:val="1"/>
      <w:marLeft w:val="0"/>
      <w:marRight w:val="0"/>
      <w:marTop w:val="0"/>
      <w:marBottom w:val="0"/>
      <w:divBdr>
        <w:top w:val="none" w:sz="0" w:space="0" w:color="auto"/>
        <w:left w:val="none" w:sz="0" w:space="0" w:color="auto"/>
        <w:bottom w:val="none" w:sz="0" w:space="0" w:color="auto"/>
        <w:right w:val="none" w:sz="0" w:space="0" w:color="auto"/>
      </w:divBdr>
      <w:divsChild>
        <w:div w:id="172687978">
          <w:marLeft w:val="0"/>
          <w:marRight w:val="0"/>
          <w:marTop w:val="0"/>
          <w:marBottom w:val="0"/>
          <w:divBdr>
            <w:top w:val="none" w:sz="0" w:space="0" w:color="auto"/>
            <w:left w:val="none" w:sz="0" w:space="0" w:color="auto"/>
            <w:bottom w:val="none" w:sz="0" w:space="0" w:color="auto"/>
            <w:right w:val="none" w:sz="0" w:space="0" w:color="auto"/>
          </w:divBdr>
        </w:div>
        <w:div w:id="290018751">
          <w:marLeft w:val="0"/>
          <w:marRight w:val="0"/>
          <w:marTop w:val="0"/>
          <w:marBottom w:val="0"/>
          <w:divBdr>
            <w:top w:val="none" w:sz="0" w:space="0" w:color="auto"/>
            <w:left w:val="none" w:sz="0" w:space="0" w:color="auto"/>
            <w:bottom w:val="none" w:sz="0" w:space="0" w:color="auto"/>
            <w:right w:val="none" w:sz="0" w:space="0" w:color="auto"/>
          </w:divBdr>
        </w:div>
        <w:div w:id="370763397">
          <w:marLeft w:val="0"/>
          <w:marRight w:val="0"/>
          <w:marTop w:val="0"/>
          <w:marBottom w:val="0"/>
          <w:divBdr>
            <w:top w:val="none" w:sz="0" w:space="0" w:color="auto"/>
            <w:left w:val="none" w:sz="0" w:space="0" w:color="auto"/>
            <w:bottom w:val="none" w:sz="0" w:space="0" w:color="auto"/>
            <w:right w:val="none" w:sz="0" w:space="0" w:color="auto"/>
          </w:divBdr>
        </w:div>
        <w:div w:id="492451462">
          <w:marLeft w:val="0"/>
          <w:marRight w:val="0"/>
          <w:marTop w:val="0"/>
          <w:marBottom w:val="0"/>
          <w:divBdr>
            <w:top w:val="none" w:sz="0" w:space="0" w:color="auto"/>
            <w:left w:val="none" w:sz="0" w:space="0" w:color="auto"/>
            <w:bottom w:val="none" w:sz="0" w:space="0" w:color="auto"/>
            <w:right w:val="none" w:sz="0" w:space="0" w:color="auto"/>
          </w:divBdr>
        </w:div>
        <w:div w:id="1317151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eben/v64n2/a22v64n2.pdf" TargetMode="External"/><Relationship Id="rId13" Type="http://schemas.openxmlformats.org/officeDocument/2006/relationships/hyperlink" Target="http://www.scielo.br/pdf/physis/v25n3/0103-7331-physis-25-03-00779.pdf" TargetMode="External"/><Relationship Id="rId18" Type="http://schemas.openxmlformats.org/officeDocument/2006/relationships/hyperlink" Target="http://www.scielo.br/pdf/csp/v27n2/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proquest.com/docview/1542581465?pq-origsite=gscholar" TargetMode="External"/><Relationship Id="rId17" Type="http://schemas.openxmlformats.org/officeDocument/2006/relationships/hyperlink" Target="http://disciplinas.nucleoead.com.br/pdf/anima_tcc/gerais/manuais/manual_quali.pdf" TargetMode="External"/><Relationship Id="rId2" Type="http://schemas.openxmlformats.org/officeDocument/2006/relationships/numbering" Target="numbering.xml"/><Relationship Id="rId16" Type="http://schemas.openxmlformats.org/officeDocument/2006/relationships/hyperlink" Target="http://www.scielo.br/pdf/rsp/v47s2/0034-8910-rsp-47-00-2-002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111/nhs.12048/epdf" TargetMode="External"/><Relationship Id="rId5" Type="http://schemas.openxmlformats.org/officeDocument/2006/relationships/webSettings" Target="webSettings.xml"/><Relationship Id="rId15" Type="http://schemas.openxmlformats.org/officeDocument/2006/relationships/hyperlink" Target="http://www.scielo.br/pdf/pusf/v21n2/2175-3563-pusf-21-02-00285.pdf" TargetMode="External"/><Relationship Id="rId10" Type="http://schemas.openxmlformats.org/officeDocument/2006/relationships/hyperlink" Target="http://onlinelibrary.wiley.com/doi/10.1111/nhs.12048/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17872937%20" TargetMode="External"/><Relationship Id="rId14" Type="http://schemas.openxmlformats.org/officeDocument/2006/relationships/hyperlink" Target="http://www.scielo.br/pdf/csc/v20n3/1413-8123-csc-20-03-009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a\Downloads\Artigo%20texto%20e%20contexto%20em%2017-%2003-1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BE98-D831-4ABE-AB56-2109EC50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texto e contexto em 17- 03-17</Template>
  <TotalTime>0</TotalTime>
  <Pages>15</Pages>
  <Words>5143</Words>
  <Characters>27775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32853</CharactersWithSpaces>
  <SharedDoc>false</SharedDoc>
  <HLinks>
    <vt:vector size="36" baseType="variant">
      <vt:variant>
        <vt:i4>4456455</vt:i4>
      </vt:variant>
      <vt:variant>
        <vt:i4>15</vt:i4>
      </vt:variant>
      <vt:variant>
        <vt:i4>0</vt:i4>
      </vt:variant>
      <vt:variant>
        <vt:i4>5</vt:i4>
      </vt:variant>
      <vt:variant>
        <vt:lpwstr>http://www.nova.edu/ssss/QR/QR20/9/fusch1.pdf</vt:lpwstr>
      </vt:variant>
      <vt:variant>
        <vt:lpwstr/>
      </vt:variant>
      <vt:variant>
        <vt:i4>6094919</vt:i4>
      </vt:variant>
      <vt:variant>
        <vt:i4>12</vt:i4>
      </vt:variant>
      <vt:variant>
        <vt:i4>0</vt:i4>
      </vt:variant>
      <vt:variant>
        <vt:i4>5</vt:i4>
      </vt:variant>
      <vt:variant>
        <vt:lpwstr>http://disciplinas.nucleoead.com.br/pdf/anima_tcc/gerais/manuais/manual_quali.pdf</vt:lpwstr>
      </vt:variant>
      <vt:variant>
        <vt:lpwstr/>
      </vt:variant>
      <vt:variant>
        <vt:i4>5701649</vt:i4>
      </vt:variant>
      <vt:variant>
        <vt:i4>9</vt:i4>
      </vt:variant>
      <vt:variant>
        <vt:i4>0</vt:i4>
      </vt:variant>
      <vt:variant>
        <vt:i4>5</vt:i4>
      </vt:variant>
      <vt:variant>
        <vt:lpwstr>http://www.tecnoevento.com.br/nel/anais/artigos/art16.pdf</vt:lpwstr>
      </vt:variant>
      <vt:variant>
        <vt:lpwstr/>
      </vt:variant>
      <vt:variant>
        <vt:i4>5701645</vt:i4>
      </vt:variant>
      <vt:variant>
        <vt:i4>6</vt:i4>
      </vt:variant>
      <vt:variant>
        <vt:i4>0</vt:i4>
      </vt:variant>
      <vt:variant>
        <vt:i4>5</vt:i4>
      </vt:variant>
      <vt:variant>
        <vt:lpwstr>http://dx.doi.org/10.5216/ree.v12i4.5804</vt:lpwstr>
      </vt:variant>
      <vt:variant>
        <vt:lpwstr/>
      </vt:variant>
      <vt:variant>
        <vt:i4>1900627</vt:i4>
      </vt:variant>
      <vt:variant>
        <vt:i4>3</vt:i4>
      </vt:variant>
      <vt:variant>
        <vt:i4>0</vt:i4>
      </vt:variant>
      <vt:variant>
        <vt:i4>5</vt:i4>
      </vt:variant>
      <vt:variant>
        <vt:lpwstr>http://www.fen.ufg.br/revista/v14/n2/v14n2a01.htm</vt:lpwstr>
      </vt:variant>
      <vt:variant>
        <vt:lpwstr/>
      </vt:variant>
      <vt:variant>
        <vt:i4>1900627</vt:i4>
      </vt:variant>
      <vt:variant>
        <vt:i4>0</vt:i4>
      </vt:variant>
      <vt:variant>
        <vt:i4>0</vt:i4>
      </vt:variant>
      <vt:variant>
        <vt:i4>5</vt:i4>
      </vt:variant>
      <vt:variant>
        <vt:lpwstr>http://www.fen.ufg.br/revista/v14/n4/v14n4a01.htm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2</cp:revision>
  <dcterms:created xsi:type="dcterms:W3CDTF">2017-06-10T12:40:00Z</dcterms:created>
  <dcterms:modified xsi:type="dcterms:W3CDTF">2017-06-10T12:40:00Z</dcterms:modified>
</cp:coreProperties>
</file>