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3F" w:rsidRDefault="00BF2A3F" w:rsidP="009C28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Maringá, 06 de Janeiro de 2018</w:t>
      </w:r>
      <w:r w:rsidR="00060C24">
        <w:rPr>
          <w:rFonts w:ascii="Times New Roman" w:hAnsi="Times New Roman" w:cs="Times New Roman"/>
          <w:sz w:val="24"/>
          <w:szCs w:val="24"/>
        </w:rPr>
        <w:t>.</w:t>
      </w:r>
    </w:p>
    <w:p w:rsidR="009C2896" w:rsidRDefault="00B229AF" w:rsidP="009C28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9C2896" w:rsidRPr="009C2896">
        <w:rPr>
          <w:rFonts w:ascii="Times New Roman" w:hAnsi="Times New Roman" w:cs="Times New Roman"/>
          <w:sz w:val="24"/>
          <w:szCs w:val="24"/>
        </w:rPr>
        <w:t xml:space="preserve"> Sr. Editor da Revista Ciência, Cuidado e Saúde.</w:t>
      </w:r>
    </w:p>
    <w:p w:rsidR="009C2896" w:rsidRPr="009C2896" w:rsidRDefault="009C2896" w:rsidP="009C28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2896" w:rsidRDefault="009C2896" w:rsidP="009C2896">
      <w:pPr>
        <w:spacing w:after="0"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A8D">
        <w:rPr>
          <w:rFonts w:ascii="Times New Roman" w:hAnsi="Times New Roman" w:cs="Times New Roman"/>
          <w:sz w:val="24"/>
          <w:szCs w:val="24"/>
        </w:rPr>
        <w:t xml:space="preserve">Segue as justificativas das sugestões apresentadas pelos </w:t>
      </w:r>
      <w:r w:rsidR="008D51FA">
        <w:rPr>
          <w:rFonts w:ascii="Times New Roman" w:hAnsi="Times New Roman" w:cs="Times New Roman"/>
          <w:sz w:val="24"/>
          <w:szCs w:val="24"/>
        </w:rPr>
        <w:t>revisores</w:t>
      </w:r>
      <w:bookmarkStart w:id="0" w:name="_GoBack"/>
      <w:bookmarkEnd w:id="0"/>
      <w:r w:rsidR="00B46A8D">
        <w:rPr>
          <w:rFonts w:ascii="Times New Roman" w:hAnsi="Times New Roman" w:cs="Times New Roman"/>
          <w:sz w:val="24"/>
          <w:szCs w:val="24"/>
        </w:rPr>
        <w:t xml:space="preserve"> d</w:t>
      </w:r>
      <w:r w:rsidRPr="009C2896">
        <w:rPr>
          <w:rFonts w:ascii="Times New Roman" w:hAnsi="Times New Roman" w:cs="Times New Roman"/>
          <w:sz w:val="24"/>
          <w:szCs w:val="24"/>
        </w:rPr>
        <w:t xml:space="preserve">o artigo </w:t>
      </w:r>
      <w:r w:rsidRPr="009C2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</w:t>
      </w:r>
      <w:bookmarkStart w:id="1" w:name="m_-5781354236486196274__GoBack"/>
      <w:bookmarkEnd w:id="1"/>
      <w:r w:rsidRPr="009C2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MORTALIDADE EM ACIDENTES AUTOMOBILÍSTICOS: TENDÊNCIA TEMPORAL ENTRE 1996 E 2012”</w:t>
      </w:r>
      <w:r w:rsidRPr="009C28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protocolo nº</w:t>
      </w:r>
      <w:r w:rsidRPr="009C289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1738</w:t>
      </w:r>
      <w:r w:rsidR="00B46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Informamos ainda que a versão reformulada do artigo foi anexada no sistema eletrônico da revista</w:t>
      </w:r>
      <w:r w:rsidRPr="009C289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com as correções</w:t>
      </w:r>
      <w:r w:rsidR="00B46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/alterações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grifadas em amarelo</w:t>
      </w:r>
      <w:r w:rsidR="00B46A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B452AB" w:rsidRDefault="00B452AB" w:rsidP="00B452A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primeiro parecer:</w:t>
      </w:r>
    </w:p>
    <w:p w:rsidR="00B452AB" w:rsidRDefault="00B452AB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Conforme sugestões as considerações finais foram melhor explicitadas. No entanto os autores entendem que o segundo parágrafo deste capítulo deve ser mantido, pois o mesmo faz uma chamada rápida dos principais resultados, situando assim uma melhor compreensão.</w:t>
      </w:r>
    </w:p>
    <w:p w:rsidR="00B452AB" w:rsidRDefault="00B452AB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AB">
        <w:rPr>
          <w:rFonts w:ascii="Times New Roman" w:hAnsi="Times New Roman" w:cs="Times New Roman"/>
          <w:sz w:val="24"/>
          <w:szCs w:val="24"/>
        </w:rPr>
        <w:t xml:space="preserve">- Conforme </w:t>
      </w:r>
      <w:r w:rsidR="00003F4B">
        <w:rPr>
          <w:rFonts w:ascii="Times New Roman" w:hAnsi="Times New Roman" w:cs="Times New Roman"/>
          <w:sz w:val="24"/>
          <w:szCs w:val="24"/>
        </w:rPr>
        <w:t>sugerido</w:t>
      </w:r>
      <w:r w:rsidRPr="00B452AB">
        <w:rPr>
          <w:rFonts w:ascii="Times New Roman" w:hAnsi="Times New Roman" w:cs="Times New Roman"/>
          <w:sz w:val="24"/>
          <w:szCs w:val="24"/>
        </w:rPr>
        <w:t xml:space="preserve"> foi suprimido e primeiro objetivo </w:t>
      </w:r>
      <w:r w:rsidRPr="00B452AB">
        <w:rPr>
          <w:rFonts w:ascii="Times New Roman" w:hAnsi="Times New Roman" w:cs="Times New Roman"/>
          <w:b/>
          <w:sz w:val="24"/>
          <w:szCs w:val="24"/>
        </w:rPr>
        <w:t>“</w:t>
      </w:r>
      <w:r w:rsidRPr="00B452AB">
        <w:rPr>
          <w:rFonts w:ascii="Times New Roman" w:hAnsi="Times New Roman" w:cs="Times New Roman"/>
          <w:sz w:val="24"/>
          <w:szCs w:val="24"/>
        </w:rPr>
        <w:t>Descrever as características sócio demográficas dos mortos em acidentes automobilísticos” e deixado apenas o segundo objetivo “Analisar a tendência temporal da mortalidade entre 1996 e 2012”.</w:t>
      </w:r>
    </w:p>
    <w:p w:rsidR="00003F4B" w:rsidRDefault="00003F4B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metodologia foi acrescentado o período de coleta de dados e justificado o recorte temporal.</w:t>
      </w:r>
    </w:p>
    <w:p w:rsidR="00003F4B" w:rsidRDefault="002B7EDF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Algumas referências foram atualizadas para atender a norma de 70% dos últimos cinco anos.</w:t>
      </w:r>
    </w:p>
    <w:p w:rsidR="002B7EDF" w:rsidRDefault="002B7EDF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Outros ajustes no corpo do texto foram corrigidos, atualizados e/ou revistos.</w:t>
      </w:r>
    </w:p>
    <w:p w:rsidR="002B7EDF" w:rsidRDefault="002B7EDF" w:rsidP="00B45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DF" w:rsidRDefault="002B7EDF" w:rsidP="002B7ED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segundo parecer:</w:t>
      </w:r>
    </w:p>
    <w:p w:rsidR="002B7EDF" w:rsidRDefault="002B7EDF" w:rsidP="002B7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EDF">
        <w:rPr>
          <w:rFonts w:ascii="Times New Roman" w:hAnsi="Times New Roman" w:cs="Times New Roman"/>
          <w:sz w:val="24"/>
          <w:szCs w:val="24"/>
        </w:rPr>
        <w:t xml:space="preserve">Foram suprimidos o abstract e o </w:t>
      </w:r>
      <w:proofErr w:type="spellStart"/>
      <w:r w:rsidRPr="002B7EDF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2B7EDF">
        <w:rPr>
          <w:rFonts w:ascii="Times New Roman" w:hAnsi="Times New Roman" w:cs="Times New Roman"/>
          <w:sz w:val="24"/>
          <w:szCs w:val="24"/>
        </w:rPr>
        <w:t xml:space="preserve"> e deixados apenas as </w:t>
      </w:r>
      <w:proofErr w:type="spellStart"/>
      <w:r w:rsidRPr="002B7EDF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2B7EDF">
        <w:rPr>
          <w:rFonts w:ascii="Times New Roman" w:hAnsi="Times New Roman" w:cs="Times New Roman"/>
          <w:sz w:val="24"/>
          <w:szCs w:val="24"/>
        </w:rPr>
        <w:t xml:space="preserve"> e as </w:t>
      </w:r>
      <w:proofErr w:type="spellStart"/>
      <w:r w:rsidRPr="002B7EDF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2B7EDF">
        <w:rPr>
          <w:rFonts w:ascii="Times New Roman" w:hAnsi="Times New Roman" w:cs="Times New Roman"/>
          <w:sz w:val="24"/>
          <w:szCs w:val="24"/>
        </w:rPr>
        <w:t xml:space="preserve"> clave, atendendo assim as novas normas da revista</w:t>
      </w:r>
      <w:r w:rsidR="00D2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E61" w:rsidRDefault="00D26E61" w:rsidP="00AE6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Foram feitos alguns ajustes gramaticais, conforme sugestões. Porém os autores entendem que uma ampla revisão será feita quando da correção de língua portuguesa, exigido pela revista.</w:t>
      </w:r>
    </w:p>
    <w:p w:rsidR="00AE69E0" w:rsidRDefault="00AE69E0" w:rsidP="00A161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Conforme solicitado, no capítulo da introdução foi acrescentado um parágrafo justificando a realização do estudo.</w:t>
      </w:r>
    </w:p>
    <w:p w:rsidR="00654073" w:rsidRDefault="00654073" w:rsidP="00A161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consultor solicita definir os desfechos e exposições. Os autores entendem que isso é mencionado amplamente no trabalho, pois trata-se de mortalidade por acidentes de trânsito, portanto a exposição é o acidente, agente causador da morte que é o desfecho.</w:t>
      </w:r>
    </w:p>
    <w:p w:rsidR="00A16158" w:rsidRDefault="00A16158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Na metodologia foi acrescentado o período de coleta de dados e justificado o recorte temporal.</w:t>
      </w:r>
    </w:p>
    <w:p w:rsidR="00A16158" w:rsidRDefault="00A16158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metodologia os autores entendem que já está descrito a fonte de coleta de dados, as variáveis e os métodos de avaliação estatística.</w:t>
      </w:r>
    </w:p>
    <w:p w:rsidR="002F41F2" w:rsidRDefault="00654073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consultor considera que o resultado sobre a relação masculino feminino não consta na tabela como descrito. Isso é uma informação </w:t>
      </w:r>
      <w:r w:rsidR="002F41F2">
        <w:rPr>
          <w:rFonts w:ascii="Times New Roman" w:hAnsi="Times New Roman" w:cs="Times New Roman"/>
          <w:sz w:val="24"/>
          <w:szCs w:val="24"/>
        </w:rPr>
        <w:t xml:space="preserve">estatística </w:t>
      </w:r>
      <w:r>
        <w:rPr>
          <w:rFonts w:ascii="Times New Roman" w:hAnsi="Times New Roman" w:cs="Times New Roman"/>
          <w:sz w:val="24"/>
          <w:szCs w:val="24"/>
        </w:rPr>
        <w:t xml:space="preserve">básica que deve ser depreendida do total de mortes </w:t>
      </w:r>
      <w:proofErr w:type="gramStart"/>
      <w:r>
        <w:rPr>
          <w:rFonts w:ascii="Times New Roman" w:hAnsi="Times New Roman" w:cs="Times New Roman"/>
          <w:sz w:val="24"/>
          <w:szCs w:val="24"/>
        </w:rPr>
        <w:t>da variável sexo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(masculino/feminino). </w:t>
      </w:r>
      <w:r w:rsidR="00B46A8D">
        <w:rPr>
          <w:rFonts w:ascii="Times New Roman" w:hAnsi="Times New Roman" w:cs="Times New Roman"/>
          <w:sz w:val="24"/>
          <w:szCs w:val="24"/>
        </w:rPr>
        <w:t xml:space="preserve">O dado está </w:t>
      </w:r>
      <w:proofErr w:type="spellStart"/>
      <w:r w:rsidR="00B46A8D">
        <w:rPr>
          <w:rFonts w:ascii="Times New Roman" w:hAnsi="Times New Roman" w:cs="Times New Roman"/>
          <w:sz w:val="24"/>
          <w:szCs w:val="24"/>
        </w:rPr>
        <w:t>implicíto</w:t>
      </w:r>
      <w:proofErr w:type="spellEnd"/>
      <w:r w:rsidR="00B46A8D">
        <w:rPr>
          <w:rFonts w:ascii="Times New Roman" w:hAnsi="Times New Roman" w:cs="Times New Roman"/>
          <w:sz w:val="24"/>
          <w:szCs w:val="24"/>
        </w:rPr>
        <w:t>, devendo ser interpretado.</w:t>
      </w:r>
      <w:r>
        <w:rPr>
          <w:rFonts w:ascii="Times New Roman" w:hAnsi="Times New Roman" w:cs="Times New Roman"/>
          <w:sz w:val="24"/>
          <w:szCs w:val="24"/>
        </w:rPr>
        <w:t xml:space="preserve"> Ou seja basta apenas dividir</w:t>
      </w:r>
      <w:r w:rsidR="002F41F2">
        <w:rPr>
          <w:rFonts w:ascii="Times New Roman" w:hAnsi="Times New Roman" w:cs="Times New Roman"/>
          <w:sz w:val="24"/>
          <w:szCs w:val="24"/>
        </w:rPr>
        <w:t xml:space="preserve"> o total de mortes do sexo masculino com o total de mortes do sexo feminino, para se obter a relação de mortes. Ou seja a tabela informa que dos 368 óbitos, 281 foram de homens e 87 de mulheres. 281 dividido por 87= 3,2. Dessa forma a relação masculino feminino é </w:t>
      </w:r>
      <w:proofErr w:type="gramStart"/>
      <w:r w:rsidR="002F41F2">
        <w:rPr>
          <w:rFonts w:ascii="Times New Roman" w:hAnsi="Times New Roman" w:cs="Times New Roman"/>
          <w:sz w:val="24"/>
          <w:szCs w:val="24"/>
        </w:rPr>
        <w:t>3,2:1</w:t>
      </w:r>
      <w:proofErr w:type="gramEnd"/>
      <w:r w:rsidR="002F41F2">
        <w:rPr>
          <w:rFonts w:ascii="Times New Roman" w:hAnsi="Times New Roman" w:cs="Times New Roman"/>
          <w:sz w:val="24"/>
          <w:szCs w:val="24"/>
        </w:rPr>
        <w:t>. Para cada 3,2 óbitos de homens ocorreu 1 óbito de mulher.</w:t>
      </w:r>
    </w:p>
    <w:p w:rsidR="003975ED" w:rsidRDefault="003975ED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consultor refere que a informação sobre a idade mínima e máxima, constante </w:t>
      </w:r>
      <w:r w:rsidR="00123523">
        <w:rPr>
          <w:rFonts w:ascii="Times New Roman" w:hAnsi="Times New Roman" w:cs="Times New Roman"/>
          <w:sz w:val="24"/>
          <w:szCs w:val="24"/>
        </w:rPr>
        <w:t>no final do primeiro parágrafo, logo após a apresentação da tabela 2, não constam como dados da tabela. Evidentemente a apresentação</w:t>
      </w:r>
      <w:r w:rsidR="00526DB7">
        <w:rPr>
          <w:rFonts w:ascii="Times New Roman" w:hAnsi="Times New Roman" w:cs="Times New Roman"/>
          <w:sz w:val="24"/>
          <w:szCs w:val="24"/>
        </w:rPr>
        <w:t>, à parte,</w:t>
      </w:r>
      <w:r w:rsidR="00123523">
        <w:rPr>
          <w:rFonts w:ascii="Times New Roman" w:hAnsi="Times New Roman" w:cs="Times New Roman"/>
          <w:sz w:val="24"/>
          <w:szCs w:val="24"/>
        </w:rPr>
        <w:t xml:space="preserve"> destes dados tem o objetivo de fortalecer os resultados da variável faixa etária e a aplicação da estatística descritiva (média, mediana, moda e desvio padrão).</w:t>
      </w:r>
    </w:p>
    <w:p w:rsidR="00154E2D" w:rsidRDefault="00BF2A3F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Quanto à sugestão de inserir os dados apresentados logo abaixo da Figura 2 em uma tabela, os autores consideram inviável</w:t>
      </w:r>
      <w:r w:rsidR="00A85C0F">
        <w:rPr>
          <w:rFonts w:ascii="Times New Roman" w:hAnsi="Times New Roman" w:cs="Times New Roman"/>
          <w:sz w:val="24"/>
          <w:szCs w:val="24"/>
        </w:rPr>
        <w:t>, porque a forma descrita facilita mais o entendimento das medidas obtidas. Além disso uma provável tabela com os dados teria o formato de quatro colunas e duas linhas. Apresentação de tabelas nesse formato são fortemente desencorajados por muitas revistas. Diante disso ficou mantida a forma descritiva. A análise estatística também está descrita, assim como o significado de cada uma das linhas das figuras, indicando uma tendência positiva da mortalidade no período.</w:t>
      </w:r>
    </w:p>
    <w:p w:rsidR="00BF2A3F" w:rsidRDefault="00154E2D" w:rsidP="00A1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Todas as referências apresentadas seguem o estilo Vancouver.</w:t>
      </w:r>
      <w:r w:rsidR="00A85C0F">
        <w:rPr>
          <w:rFonts w:ascii="Times New Roman" w:hAnsi="Times New Roman" w:cs="Times New Roman"/>
          <w:sz w:val="24"/>
          <w:szCs w:val="24"/>
        </w:rPr>
        <w:t xml:space="preserve"> </w:t>
      </w:r>
      <w:r w:rsidR="003975ED">
        <w:rPr>
          <w:rFonts w:ascii="Times New Roman" w:hAnsi="Times New Roman" w:cs="Times New Roman"/>
          <w:sz w:val="24"/>
          <w:szCs w:val="24"/>
        </w:rPr>
        <w:t>Sendo que duas delas são da Revista Ciência, Cuidado e Saúde.</w:t>
      </w:r>
    </w:p>
    <w:p w:rsidR="00060C24" w:rsidRDefault="00060C24" w:rsidP="00060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Outros ajustes no corpo do texto foram corrigidos, atualizados e/ou revistos.</w:t>
      </w:r>
    </w:p>
    <w:p w:rsidR="00A16158" w:rsidRDefault="00A16158" w:rsidP="00D26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C79" w:rsidRDefault="003D0C79" w:rsidP="003D0C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3D0C79" w:rsidRDefault="003D0C79" w:rsidP="003D0C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Nelson Luiz Batista de Oliveira.</w:t>
      </w:r>
    </w:p>
    <w:p w:rsidR="003D0C79" w:rsidRDefault="003D0C79" w:rsidP="003D0C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Eniuce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Menezes de Souza</w:t>
      </w:r>
    </w:p>
    <w:p w:rsidR="002B7EDF" w:rsidRPr="00B452AB" w:rsidRDefault="003D0C79" w:rsidP="00060C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Zubatch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Cunha</w:t>
      </w:r>
      <w:r w:rsidR="00D26E61">
        <w:rPr>
          <w:b/>
          <w:sz w:val="26"/>
        </w:rPr>
        <w:t xml:space="preserve"> </w:t>
      </w:r>
    </w:p>
    <w:sectPr w:rsidR="002B7EDF" w:rsidRPr="00B4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40D1"/>
    <w:multiLevelType w:val="hybridMultilevel"/>
    <w:tmpl w:val="458805EC"/>
    <w:lvl w:ilvl="0" w:tplc="70BEA4E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96"/>
    <w:rsid w:val="00003F4B"/>
    <w:rsid w:val="00060C24"/>
    <w:rsid w:val="00123523"/>
    <w:rsid w:val="00154E2D"/>
    <w:rsid w:val="001E5CE3"/>
    <w:rsid w:val="002B7EDF"/>
    <w:rsid w:val="002F41F2"/>
    <w:rsid w:val="003975ED"/>
    <w:rsid w:val="003D0C79"/>
    <w:rsid w:val="00526DB7"/>
    <w:rsid w:val="00654073"/>
    <w:rsid w:val="008D51FA"/>
    <w:rsid w:val="009C2896"/>
    <w:rsid w:val="00A16158"/>
    <w:rsid w:val="00A85C0F"/>
    <w:rsid w:val="00AE69E0"/>
    <w:rsid w:val="00B229AF"/>
    <w:rsid w:val="00B452AB"/>
    <w:rsid w:val="00B46A8D"/>
    <w:rsid w:val="00BF2A3F"/>
    <w:rsid w:val="00D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C047-E85F-4E8A-BC70-F250E896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58</cp:revision>
  <dcterms:created xsi:type="dcterms:W3CDTF">2018-02-05T20:26:00Z</dcterms:created>
  <dcterms:modified xsi:type="dcterms:W3CDTF">2018-02-06T17:29:00Z</dcterms:modified>
</cp:coreProperties>
</file>