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C1" w:rsidRPr="00A845B3" w:rsidRDefault="009C6DC1" w:rsidP="009C6DC1">
      <w:pPr>
        <w:rPr>
          <w:rFonts w:ascii="Verdana" w:hAnsi="Verdana"/>
          <w:sz w:val="20"/>
          <w:szCs w:val="20"/>
        </w:rPr>
      </w:pPr>
    </w:p>
    <w:p w:rsidR="009C6DC1" w:rsidRDefault="009C6DC1" w:rsidP="009C6DC1">
      <w:pPr>
        <w:ind w:left="567" w:right="282"/>
        <w:jc w:val="center"/>
        <w:rPr>
          <w:rFonts w:ascii="Maiandra GD" w:hAnsi="Maiandra GD"/>
          <w:b/>
        </w:rPr>
      </w:pPr>
    </w:p>
    <w:p w:rsidR="009C6DC1" w:rsidRPr="001F7DC1" w:rsidRDefault="009C6DC1" w:rsidP="009C6DC1">
      <w:pPr>
        <w:ind w:left="567" w:right="282"/>
        <w:jc w:val="center"/>
        <w:rPr>
          <w:rFonts w:ascii="Maiandra GD" w:hAnsi="Maiandra GD"/>
          <w:b/>
        </w:rPr>
      </w:pPr>
      <w:r w:rsidRPr="001F7DC1">
        <w:rPr>
          <w:rFonts w:ascii="Maiandra GD" w:hAnsi="Maiandra GD"/>
          <w:b/>
        </w:rPr>
        <w:t>Declaração de Originalidade</w:t>
      </w:r>
    </w:p>
    <w:p w:rsidR="009C6DC1" w:rsidRPr="001F7DC1" w:rsidRDefault="009C6DC1" w:rsidP="009C6DC1">
      <w:pPr>
        <w:ind w:left="567" w:right="282"/>
        <w:jc w:val="center"/>
        <w:rPr>
          <w:rFonts w:ascii="Maiandra GD" w:hAnsi="Maiandra GD"/>
          <w:b/>
        </w:rPr>
      </w:pPr>
    </w:p>
    <w:p w:rsidR="009C6DC1" w:rsidRPr="001F7DC1" w:rsidRDefault="009C6DC1" w:rsidP="009C6DC1">
      <w:pPr>
        <w:ind w:left="567" w:right="282"/>
        <w:rPr>
          <w:rFonts w:ascii="Maiandra GD" w:hAnsi="Maiandra GD"/>
        </w:rPr>
      </w:pPr>
    </w:p>
    <w:p w:rsidR="009C6DC1" w:rsidRPr="001F7DC1" w:rsidRDefault="009C6DC1" w:rsidP="009C6DC1">
      <w:pPr>
        <w:ind w:left="567" w:right="282"/>
        <w:rPr>
          <w:rFonts w:ascii="Maiandra GD" w:hAnsi="Maiandra GD"/>
          <w:noProof/>
        </w:rPr>
      </w:pPr>
    </w:p>
    <w:p w:rsidR="009C6DC1" w:rsidRPr="009C6DC1" w:rsidRDefault="009C6DC1" w:rsidP="009C6DC1">
      <w:pPr>
        <w:pStyle w:val="Ttulo1"/>
        <w:jc w:val="both"/>
        <w:rPr>
          <w:b w:val="0"/>
          <w:sz w:val="24"/>
          <w:szCs w:val="24"/>
        </w:rPr>
      </w:pPr>
      <w:r w:rsidRPr="009C6DC1">
        <w:rPr>
          <w:b w:val="0"/>
          <w:noProof/>
          <w:sz w:val="24"/>
          <w:szCs w:val="24"/>
        </w:rPr>
        <w:t xml:space="preserve">Declaro que o artigo intitulado </w:t>
      </w:r>
      <w:r w:rsidRPr="009C6DC1">
        <w:rPr>
          <w:b w:val="0"/>
          <w:sz w:val="24"/>
          <w:szCs w:val="24"/>
        </w:rPr>
        <w:t xml:space="preserve">AGRICULTURA FAMILIAR: UMA REALIDADE NO MUNICÍPIO DE IGUATU-CE </w:t>
      </w:r>
      <w:r w:rsidRPr="009C6DC1">
        <w:rPr>
          <w:b w:val="0"/>
          <w:noProof/>
          <w:sz w:val="24"/>
          <w:szCs w:val="24"/>
        </w:rPr>
        <w:t xml:space="preserve">de autoria de NARJARA SERAFIM CHAGAS, submetido à </w:t>
      </w:r>
      <w:r w:rsidRPr="009C6DC1">
        <w:rPr>
          <w:b w:val="0"/>
          <w:sz w:val="24"/>
          <w:szCs w:val="24"/>
        </w:rPr>
        <w:t>A Economia em Revista - AERE</w:t>
      </w:r>
      <w:r w:rsidRPr="009C6DC1">
        <w:rPr>
          <w:b w:val="0"/>
          <w:noProof/>
        </w:rPr>
        <w:t xml:space="preserve"> </w:t>
      </w:r>
      <w:r w:rsidRPr="009C6DC1">
        <w:rPr>
          <w:b w:val="0"/>
          <w:noProof/>
          <w:sz w:val="24"/>
          <w:szCs w:val="24"/>
        </w:rPr>
        <w:t>é original, não tendo sido submetido à avaliação ou publicado em outras revistas.</w:t>
      </w:r>
    </w:p>
    <w:p w:rsidR="009C6DC1" w:rsidRPr="001F7DC1" w:rsidRDefault="009C6DC1" w:rsidP="009C6DC1">
      <w:pPr>
        <w:ind w:left="567" w:right="282"/>
        <w:jc w:val="both"/>
        <w:rPr>
          <w:rFonts w:ascii="Maiandra GD" w:hAnsi="Maiandra GD"/>
          <w:noProof/>
        </w:rPr>
      </w:pPr>
    </w:p>
    <w:p w:rsidR="009C6DC1" w:rsidRPr="001F7DC1" w:rsidRDefault="009C6DC1" w:rsidP="009C6DC1">
      <w:pPr>
        <w:ind w:left="567" w:right="282"/>
        <w:rPr>
          <w:rFonts w:ascii="Maiandra GD" w:hAnsi="Maiandra GD"/>
        </w:rPr>
      </w:pPr>
    </w:p>
    <w:p w:rsidR="009C6DC1" w:rsidRPr="001F7DC1" w:rsidRDefault="009C6DC1" w:rsidP="009C6DC1">
      <w:pPr>
        <w:rPr>
          <w:rFonts w:ascii="Maiandra GD" w:hAnsi="Maiandra GD"/>
        </w:rPr>
      </w:pPr>
    </w:p>
    <w:p w:rsidR="009C6DC1" w:rsidRPr="001F7DC1" w:rsidRDefault="009C6DC1" w:rsidP="009C6DC1">
      <w:pPr>
        <w:rPr>
          <w:rFonts w:ascii="Maiandra GD" w:hAnsi="Maiandra GD"/>
        </w:rPr>
      </w:pPr>
    </w:p>
    <w:p w:rsidR="009C6DC1" w:rsidRPr="001F7DC1" w:rsidRDefault="009C6DC1" w:rsidP="009C6DC1">
      <w:pPr>
        <w:ind w:left="3540" w:firstLine="708"/>
        <w:rPr>
          <w:rFonts w:ascii="Maiandra GD" w:hAnsi="Maiandra GD"/>
        </w:rPr>
      </w:pPr>
      <w:r>
        <w:rPr>
          <w:rFonts w:ascii="Maiandra GD" w:hAnsi="Maiandra GD"/>
        </w:rPr>
        <w:t xml:space="preserve">Iguatu, 18 de </w:t>
      </w:r>
      <w:r w:rsidR="00405EB5">
        <w:rPr>
          <w:rFonts w:ascii="Maiandra GD" w:hAnsi="Maiandra GD"/>
        </w:rPr>
        <w:t>Novembro</w:t>
      </w:r>
      <w:r>
        <w:rPr>
          <w:rFonts w:ascii="Maiandra GD" w:hAnsi="Maiandra GD"/>
        </w:rPr>
        <w:t xml:space="preserve"> de 2016.</w:t>
      </w:r>
    </w:p>
    <w:p w:rsidR="009C6DC1" w:rsidRPr="001F7DC1" w:rsidRDefault="009C6DC1" w:rsidP="009C6DC1">
      <w:pPr>
        <w:rPr>
          <w:rFonts w:ascii="Maiandra GD" w:hAnsi="Maiandra GD"/>
        </w:rPr>
      </w:pPr>
    </w:p>
    <w:p w:rsidR="009C6DC1" w:rsidRPr="001F7DC1" w:rsidRDefault="009C6DC1" w:rsidP="009C6DC1">
      <w:pPr>
        <w:rPr>
          <w:rFonts w:ascii="Maiandra GD" w:hAnsi="Maiandra GD"/>
        </w:rPr>
      </w:pPr>
    </w:p>
    <w:p w:rsidR="009C6DC1" w:rsidRPr="001F7DC1" w:rsidRDefault="009C6DC1" w:rsidP="009C6DC1">
      <w:pPr>
        <w:rPr>
          <w:rFonts w:ascii="Maiandra GD" w:hAnsi="Maiandra GD"/>
        </w:rPr>
      </w:pPr>
    </w:p>
    <w:p w:rsidR="009C6DC1" w:rsidRPr="001F7DC1" w:rsidRDefault="009C6DC1" w:rsidP="009C6DC1">
      <w:pPr>
        <w:rPr>
          <w:rFonts w:ascii="Maiandra GD" w:hAnsi="Maiandra GD"/>
        </w:rPr>
      </w:pPr>
    </w:p>
    <w:p w:rsidR="009C6DC1" w:rsidRPr="001F7DC1" w:rsidRDefault="009C6DC1" w:rsidP="009C6DC1">
      <w:pPr>
        <w:rPr>
          <w:rFonts w:ascii="Maiandra GD" w:hAnsi="Maiandra GD"/>
        </w:rPr>
      </w:pPr>
    </w:p>
    <w:p w:rsidR="009C6DC1" w:rsidRPr="001F7DC1" w:rsidRDefault="009C6DC1" w:rsidP="009C6DC1">
      <w:pPr>
        <w:rPr>
          <w:rFonts w:ascii="Maiandra GD" w:hAnsi="Maiandra GD"/>
        </w:rPr>
      </w:pPr>
    </w:p>
    <w:p w:rsidR="009C6DC1" w:rsidRPr="001F7DC1" w:rsidRDefault="009C6DC1" w:rsidP="009C6DC1">
      <w:pPr>
        <w:rPr>
          <w:rFonts w:ascii="Maiandra GD" w:hAnsi="Maiandra GD"/>
        </w:rPr>
      </w:pPr>
    </w:p>
    <w:p w:rsidR="009C6DC1" w:rsidRPr="001F7DC1" w:rsidRDefault="009C6DC1" w:rsidP="009C6DC1">
      <w:pPr>
        <w:rPr>
          <w:rFonts w:ascii="Maiandra GD" w:hAnsi="Maiandra GD"/>
        </w:rPr>
      </w:pPr>
    </w:p>
    <w:p w:rsidR="009C6DC1" w:rsidRPr="001F7DC1" w:rsidRDefault="001B32C6" w:rsidP="009C6DC1">
      <w:pPr>
        <w:rPr>
          <w:rFonts w:ascii="Maiandra GD" w:hAnsi="Maiandra GD"/>
        </w:rPr>
      </w:pPr>
      <w:r>
        <w:rPr>
          <w:rFonts w:ascii="Maiandra GD" w:hAnsi="Maiandra GD"/>
          <w:noProof/>
        </w:rPr>
        <w:pict>
          <v:line id="_x0000_s1026" style="position:absolute;z-index:251660288" from="99pt,26.25pt" to="279pt,26.25pt"/>
        </w:pict>
      </w:r>
      <w:r>
        <w:rPr>
          <w:rFonts w:ascii="Maiandra GD" w:hAnsi="Maiandra G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9pt;margin-top:36pt;width:180pt;height:45pt;z-index:251661312" filled="f" stroked="f">
            <v:textbox>
              <w:txbxContent>
                <w:p w:rsidR="009C6DC1" w:rsidRPr="00220422" w:rsidRDefault="009C6DC1" w:rsidP="009C6DC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NARJARA SERAFIM CHAGAS</w:t>
                  </w:r>
                </w:p>
                <w:p w:rsidR="009C6DC1" w:rsidRPr="00220422" w:rsidRDefault="009C6DC1" w:rsidP="009C6DC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20422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Primeiro Autor</w:t>
                  </w:r>
                </w:p>
              </w:txbxContent>
            </v:textbox>
          </v:shape>
        </w:pict>
      </w:r>
      <w:r w:rsidR="009C6DC1" w:rsidRPr="001F7DC1">
        <w:rPr>
          <w:rFonts w:ascii="Maiandra GD" w:hAnsi="Maiandra GD"/>
        </w:rPr>
        <w:tab/>
      </w:r>
      <w:r w:rsidR="009C6DC1" w:rsidRPr="001F7DC1">
        <w:rPr>
          <w:rFonts w:ascii="Maiandra GD" w:hAnsi="Maiandra GD"/>
        </w:rPr>
        <w:tab/>
      </w:r>
    </w:p>
    <w:p w:rsidR="00735B78" w:rsidRDefault="00735B78"/>
    <w:sectPr w:rsidR="00735B78" w:rsidSect="009E33D4">
      <w:headerReference w:type="default" r:id="rId6"/>
      <w:footerReference w:type="default" r:id="rId7"/>
      <w:pgSz w:w="11906" w:h="16838"/>
      <w:pgMar w:top="153" w:right="1701" w:bottom="1417" w:left="1701" w:header="10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84" w:rsidRDefault="00AB1184" w:rsidP="009C6DC1">
      <w:r>
        <w:separator/>
      </w:r>
    </w:p>
  </w:endnote>
  <w:endnote w:type="continuationSeparator" w:id="1">
    <w:p w:rsidR="00AB1184" w:rsidRDefault="00AB1184" w:rsidP="009C6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45" w:rsidRPr="000F6D45" w:rsidRDefault="00D72E9D" w:rsidP="000F6D45">
    <w:pPr>
      <w:jc w:val="center"/>
      <w:rPr>
        <w:sz w:val="20"/>
        <w:szCs w:val="20"/>
      </w:rPr>
    </w:pPr>
    <w:r w:rsidRPr="000F6D45">
      <w:rPr>
        <w:sz w:val="20"/>
        <w:szCs w:val="20"/>
      </w:rPr>
      <w:t>REAd – Revista Eletrônica de Administração</w:t>
    </w:r>
  </w:p>
  <w:p w:rsidR="000F6D45" w:rsidRPr="000F6D45" w:rsidRDefault="00D72E9D" w:rsidP="000F6D45">
    <w:pPr>
      <w:jc w:val="center"/>
      <w:rPr>
        <w:sz w:val="20"/>
        <w:szCs w:val="20"/>
      </w:rPr>
    </w:pPr>
    <w:r w:rsidRPr="000F6D45">
      <w:rPr>
        <w:sz w:val="20"/>
        <w:szCs w:val="20"/>
      </w:rPr>
      <w:t>Rua</w:t>
    </w:r>
    <w:r>
      <w:rPr>
        <w:sz w:val="20"/>
        <w:szCs w:val="20"/>
      </w:rPr>
      <w:t xml:space="preserve"> Washington Luis, 855 – 2° Andar</w:t>
    </w:r>
    <w:r w:rsidRPr="000F6D45">
      <w:rPr>
        <w:sz w:val="20"/>
        <w:szCs w:val="20"/>
      </w:rPr>
      <w:t xml:space="preserve"> – Porto Alegre/RS – Brasil  CEP: 90010-460</w:t>
    </w:r>
  </w:p>
  <w:p w:rsidR="000F6D45" w:rsidRPr="000F6D45" w:rsidRDefault="00D72E9D" w:rsidP="000F6D45">
    <w:pPr>
      <w:jc w:val="center"/>
      <w:rPr>
        <w:sz w:val="20"/>
        <w:szCs w:val="20"/>
      </w:rPr>
    </w:pPr>
    <w:r>
      <w:rPr>
        <w:sz w:val="20"/>
        <w:szCs w:val="20"/>
      </w:rPr>
      <w:t xml:space="preserve">Fone: +55 51 3308-3823 </w:t>
    </w:r>
    <w:r w:rsidRPr="000F6D45">
      <w:rPr>
        <w:sz w:val="20"/>
        <w:szCs w:val="20"/>
      </w:rPr>
      <w:t xml:space="preserve">E-mail: </w:t>
    </w:r>
    <w:hyperlink r:id="rId1" w:history="1">
      <w:r w:rsidRPr="000F6D45">
        <w:rPr>
          <w:rStyle w:val="Hyperlink"/>
          <w:sz w:val="20"/>
          <w:szCs w:val="20"/>
        </w:rPr>
        <w:t>read@ea.ufrgs.br</w:t>
      </w:r>
    </w:hyperlink>
    <w:r w:rsidRPr="000F6D45">
      <w:rPr>
        <w:sz w:val="20"/>
        <w:szCs w:val="20"/>
      </w:rPr>
      <w:t xml:space="preserve">  Home Page: </w:t>
    </w:r>
    <w:hyperlink r:id="rId2" w:history="1">
      <w:r w:rsidRPr="000F6D45">
        <w:rPr>
          <w:rStyle w:val="Hyperlink"/>
          <w:sz w:val="20"/>
          <w:szCs w:val="20"/>
        </w:rPr>
        <w:t>http://www.read.ea.ufrgs.br</w:t>
      </w:r>
    </w:hyperlink>
  </w:p>
  <w:p w:rsidR="000F6D45" w:rsidRDefault="00AB11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84" w:rsidRDefault="00AB1184" w:rsidP="009C6DC1">
      <w:r>
        <w:separator/>
      </w:r>
    </w:p>
  </w:footnote>
  <w:footnote w:type="continuationSeparator" w:id="1">
    <w:p w:rsidR="00AB1184" w:rsidRDefault="00AB1184" w:rsidP="009C6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45" w:rsidRDefault="00AB1184" w:rsidP="009C6DC1">
    <w:pPr>
      <w:spacing w:line="480" w:lineRule="aut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C6DC1"/>
    <w:rsid w:val="000652B1"/>
    <w:rsid w:val="001B32C6"/>
    <w:rsid w:val="002B58E6"/>
    <w:rsid w:val="0032340F"/>
    <w:rsid w:val="00405EB5"/>
    <w:rsid w:val="005B42AD"/>
    <w:rsid w:val="00735B78"/>
    <w:rsid w:val="00864CEC"/>
    <w:rsid w:val="008F412C"/>
    <w:rsid w:val="00937C17"/>
    <w:rsid w:val="009C6DC1"/>
    <w:rsid w:val="00AB1184"/>
    <w:rsid w:val="00D72E9D"/>
    <w:rsid w:val="00DE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C1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C6D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C6D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6D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C6D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C6D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9C6DC1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C6D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ad.ea.ufrgs.br" TargetMode="External"/><Relationship Id="rId1" Type="http://schemas.openxmlformats.org/officeDocument/2006/relationships/hyperlink" Target="mailto:read@ea.ufrg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</dc:creator>
  <cp:lastModifiedBy>Narjara</cp:lastModifiedBy>
  <cp:revision>3</cp:revision>
  <dcterms:created xsi:type="dcterms:W3CDTF">2016-11-19T02:17:00Z</dcterms:created>
  <dcterms:modified xsi:type="dcterms:W3CDTF">2016-11-19T02:20:00Z</dcterms:modified>
</cp:coreProperties>
</file>