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BD" w:rsidRDefault="0070425A" w:rsidP="00CB18BD">
      <w:pPr>
        <w:spacing w:after="0" w:line="240" w:lineRule="auto"/>
        <w:rPr>
          <w:rFonts w:eastAsiaTheme="minorEastAsia" w:cs="Arial"/>
          <w:b/>
          <w:szCs w:val="24"/>
        </w:rPr>
      </w:pPr>
      <w:r>
        <w:rPr>
          <w:rFonts w:eastAsiaTheme="minorEastAsia" w:cs="Arial"/>
          <w:b/>
          <w:szCs w:val="24"/>
        </w:rPr>
        <w:t>TÍ</w:t>
      </w:r>
      <w:r w:rsidRPr="00CB18BD">
        <w:rPr>
          <w:rFonts w:eastAsiaTheme="minorEastAsia" w:cs="Arial"/>
          <w:b/>
          <w:szCs w:val="24"/>
        </w:rPr>
        <w:t>T</w:t>
      </w:r>
      <w:r>
        <w:rPr>
          <w:rFonts w:eastAsiaTheme="minorEastAsia" w:cs="Arial"/>
          <w:b/>
          <w:szCs w:val="24"/>
        </w:rPr>
        <w:t>ULO:</w:t>
      </w:r>
    </w:p>
    <w:p w:rsidR="0070425A" w:rsidRPr="00E6103F" w:rsidRDefault="0070425A" w:rsidP="00CB18BD">
      <w:pPr>
        <w:spacing w:after="0" w:line="240" w:lineRule="auto"/>
        <w:rPr>
          <w:rFonts w:eastAsiaTheme="minorEastAsia" w:cs="Arial"/>
          <w:b/>
          <w:szCs w:val="24"/>
        </w:rPr>
      </w:pPr>
    </w:p>
    <w:p w:rsidR="00CB18BD" w:rsidRDefault="00CB18BD" w:rsidP="00CB18BD">
      <w:pPr>
        <w:spacing w:after="0" w:line="240" w:lineRule="auto"/>
        <w:jc w:val="both"/>
        <w:rPr>
          <w:rFonts w:eastAsiaTheme="minorEastAsia" w:cs="Arial"/>
          <w:b/>
          <w:color w:val="262626"/>
          <w:szCs w:val="24"/>
        </w:rPr>
      </w:pPr>
      <w:r w:rsidRPr="00E6103F">
        <w:rPr>
          <w:rFonts w:eastAsiaTheme="minorEastAsia" w:cs="Arial"/>
          <w:b/>
          <w:color w:val="262626"/>
          <w:szCs w:val="24"/>
        </w:rPr>
        <w:t>UM ESTUDO SOBRE A RELAÇÃO ENTRE A RELIGIOSIDADE E O RACIOCÍNIO MORAL DOS ALUNOS DE CIÊNCIAS CONTÁBEIS</w:t>
      </w:r>
    </w:p>
    <w:p w:rsidR="00CB18BD" w:rsidRDefault="00CB18BD" w:rsidP="00CB18BD">
      <w:pPr>
        <w:spacing w:after="0" w:line="240" w:lineRule="auto"/>
        <w:jc w:val="both"/>
        <w:rPr>
          <w:rFonts w:eastAsiaTheme="minorEastAsia" w:cs="Arial"/>
          <w:b/>
          <w:color w:val="262626"/>
          <w:szCs w:val="24"/>
        </w:rPr>
      </w:pPr>
    </w:p>
    <w:p w:rsidR="00CB18BD" w:rsidRDefault="00CB18BD" w:rsidP="00CB18BD">
      <w:pPr>
        <w:spacing w:after="0" w:line="240" w:lineRule="auto"/>
        <w:jc w:val="both"/>
        <w:rPr>
          <w:rFonts w:eastAsiaTheme="minorEastAsia" w:cs="Arial"/>
          <w:b/>
          <w:color w:val="262626"/>
          <w:szCs w:val="24"/>
        </w:rPr>
      </w:pPr>
    </w:p>
    <w:p w:rsidR="00CB18BD" w:rsidRPr="00E6103F" w:rsidRDefault="00CB18BD" w:rsidP="00CB18BD">
      <w:pPr>
        <w:spacing w:after="0" w:line="240" w:lineRule="auto"/>
        <w:rPr>
          <w:rFonts w:eastAsiaTheme="minorEastAsia" w:cs="Arial"/>
          <w:b/>
          <w:szCs w:val="24"/>
        </w:rPr>
      </w:pPr>
      <w:r w:rsidRPr="00CB18BD">
        <w:rPr>
          <w:rFonts w:eastAsiaTheme="minorEastAsia" w:cs="Arial"/>
          <w:b/>
          <w:szCs w:val="24"/>
        </w:rPr>
        <w:t>TITLE</w:t>
      </w:r>
      <w:r>
        <w:rPr>
          <w:rFonts w:eastAsiaTheme="minorEastAsia" w:cs="Arial"/>
          <w:b/>
          <w:szCs w:val="24"/>
        </w:rPr>
        <w:t>:</w:t>
      </w:r>
    </w:p>
    <w:p w:rsidR="00CB18BD" w:rsidRDefault="00CB18BD" w:rsidP="00CB18BD">
      <w:pPr>
        <w:spacing w:after="0" w:line="240" w:lineRule="auto"/>
        <w:jc w:val="both"/>
        <w:rPr>
          <w:rFonts w:eastAsiaTheme="minorEastAsia" w:cs="Arial"/>
          <w:b/>
          <w:color w:val="262626"/>
          <w:szCs w:val="24"/>
        </w:rPr>
      </w:pPr>
      <w:bookmarkStart w:id="0" w:name="_GoBack"/>
      <w:bookmarkEnd w:id="0"/>
    </w:p>
    <w:p w:rsidR="00CB18BD" w:rsidRPr="0070425A" w:rsidRDefault="00CB18BD" w:rsidP="00CB18BD">
      <w:pPr>
        <w:spacing w:after="0" w:line="240" w:lineRule="auto"/>
        <w:jc w:val="both"/>
        <w:rPr>
          <w:rFonts w:eastAsiaTheme="minorEastAsia" w:cs="Arial"/>
          <w:b/>
          <w:i/>
          <w:color w:val="262626"/>
          <w:szCs w:val="24"/>
        </w:rPr>
      </w:pPr>
      <w:r w:rsidRPr="0070425A">
        <w:rPr>
          <w:rFonts w:eastAsiaTheme="minorEastAsia" w:cs="Arial"/>
          <w:b/>
          <w:i/>
          <w:color w:val="262626"/>
          <w:szCs w:val="24"/>
        </w:rPr>
        <w:t xml:space="preserve">A STUDY ABOUT THE </w:t>
      </w:r>
      <w:r w:rsidRPr="0070425A">
        <w:rPr>
          <w:rFonts w:eastAsia="Arial,ＭＳ 明朝" w:cs="Arial"/>
          <w:b/>
          <w:bCs/>
          <w:i/>
          <w:lang w:val="en-US"/>
        </w:rPr>
        <w:t>RELATION BETWEEN RELIGIOUSNESS AND THE MORAL REASONING OF ACCOUNTING UNDERGRADUATE STUDENTS</w:t>
      </w:r>
    </w:p>
    <w:p w:rsidR="00CB18BD" w:rsidRPr="00CB18BD" w:rsidRDefault="00CB18BD" w:rsidP="00CB18BD">
      <w:pPr>
        <w:spacing w:after="0" w:line="240" w:lineRule="auto"/>
        <w:jc w:val="center"/>
        <w:rPr>
          <w:rFonts w:eastAsiaTheme="minorEastAsia" w:cs="Arial"/>
          <w:b/>
          <w:color w:val="262626"/>
          <w:szCs w:val="24"/>
        </w:rPr>
      </w:pPr>
    </w:p>
    <w:p w:rsidR="00CB18BD" w:rsidRPr="00E6103F" w:rsidRDefault="00CB18BD" w:rsidP="00CB18BD">
      <w:pPr>
        <w:spacing w:after="0" w:line="240" w:lineRule="auto"/>
        <w:jc w:val="center"/>
        <w:rPr>
          <w:rFonts w:eastAsiaTheme="minorEastAsia" w:cs="Arial"/>
          <w:b/>
          <w:color w:val="262626"/>
          <w:szCs w:val="24"/>
        </w:rPr>
      </w:pPr>
    </w:p>
    <w:p w:rsidR="00CB18BD" w:rsidRPr="00E6103F" w:rsidRDefault="00CB18BD" w:rsidP="00CB18BD">
      <w:pPr>
        <w:spacing w:after="0" w:line="240" w:lineRule="auto"/>
        <w:jc w:val="center"/>
        <w:rPr>
          <w:rFonts w:eastAsiaTheme="minorEastAsia" w:cs="Arial"/>
          <w:b/>
          <w:color w:val="262626"/>
          <w:szCs w:val="24"/>
        </w:rPr>
      </w:pPr>
    </w:p>
    <w:p w:rsidR="00CB18BD" w:rsidRPr="00E6103F" w:rsidRDefault="00CB18BD" w:rsidP="00CB18BD">
      <w:pPr>
        <w:spacing w:after="0" w:line="240" w:lineRule="auto"/>
        <w:jc w:val="center"/>
        <w:rPr>
          <w:rFonts w:eastAsiaTheme="minorEastAsia" w:cs="Arial"/>
          <w:b/>
          <w:color w:val="262626"/>
          <w:szCs w:val="24"/>
        </w:rPr>
      </w:pPr>
    </w:p>
    <w:p w:rsidR="0070425A" w:rsidRPr="0070425A" w:rsidRDefault="0070425A" w:rsidP="0070425A">
      <w:pPr>
        <w:spacing w:after="0" w:line="240" w:lineRule="auto"/>
        <w:rPr>
          <w:rFonts w:eastAsiaTheme="minorEastAsia" w:cs="Arial"/>
          <w:b/>
          <w:color w:val="262626"/>
          <w:szCs w:val="24"/>
        </w:rPr>
      </w:pPr>
      <w:r w:rsidRPr="0070425A">
        <w:rPr>
          <w:rFonts w:eastAsiaTheme="minorEastAsia" w:cs="Arial"/>
          <w:b/>
          <w:color w:val="262626"/>
          <w:szCs w:val="24"/>
        </w:rPr>
        <w:t>Leandro da Costa Santos</w:t>
      </w:r>
    </w:p>
    <w:p w:rsidR="0070425A" w:rsidRPr="0070425A" w:rsidRDefault="0070425A" w:rsidP="0070425A">
      <w:pPr>
        <w:spacing w:after="0" w:line="240" w:lineRule="auto"/>
        <w:rPr>
          <w:rFonts w:eastAsiaTheme="minorEastAsia" w:cs="Arial"/>
          <w:color w:val="262626"/>
          <w:szCs w:val="24"/>
        </w:rPr>
      </w:pPr>
      <w:r w:rsidRPr="0070425A">
        <w:rPr>
          <w:rFonts w:eastAsiaTheme="minorEastAsia" w:cs="Arial"/>
          <w:color w:val="262626"/>
          <w:szCs w:val="24"/>
        </w:rPr>
        <w:t>Bacharel</w:t>
      </w:r>
      <w:r w:rsidRPr="0070425A">
        <w:rPr>
          <w:rFonts w:eastAsiaTheme="minorEastAsia" w:cs="Arial"/>
          <w:color w:val="262626"/>
          <w:szCs w:val="24"/>
        </w:rPr>
        <w:t xml:space="preserve"> em Ciências Contábeis pela</w:t>
      </w:r>
      <w:r w:rsidRPr="0070425A">
        <w:rPr>
          <w:rFonts w:eastAsiaTheme="minorEastAsia" w:cs="Arial"/>
          <w:color w:val="262626"/>
          <w:szCs w:val="24"/>
        </w:rPr>
        <w:t xml:space="preserve"> </w:t>
      </w:r>
      <w:r w:rsidRPr="0070425A">
        <w:rPr>
          <w:rFonts w:eastAsiaTheme="minorEastAsia" w:cs="Arial"/>
          <w:color w:val="262626"/>
          <w:szCs w:val="24"/>
        </w:rPr>
        <w:t xml:space="preserve">UFPB. </w:t>
      </w:r>
    </w:p>
    <w:p w:rsidR="0070425A" w:rsidRDefault="0070425A" w:rsidP="0070425A">
      <w:pPr>
        <w:spacing w:after="0" w:line="240" w:lineRule="auto"/>
        <w:rPr>
          <w:rFonts w:eastAsiaTheme="minorEastAsia" w:cs="Arial"/>
          <w:color w:val="262626"/>
          <w:szCs w:val="24"/>
        </w:rPr>
      </w:pPr>
      <w:r w:rsidRPr="0070425A">
        <w:rPr>
          <w:rFonts w:eastAsiaTheme="minorEastAsia" w:cs="Arial"/>
          <w:color w:val="262626"/>
          <w:szCs w:val="24"/>
        </w:rPr>
        <w:t>Contato: Cidade Universitária,</w:t>
      </w:r>
      <w:r>
        <w:rPr>
          <w:rFonts w:eastAsiaTheme="minorEastAsia" w:cs="Arial"/>
          <w:color w:val="262626"/>
          <w:szCs w:val="24"/>
        </w:rPr>
        <w:t xml:space="preserve"> </w:t>
      </w:r>
      <w:r w:rsidRPr="0070425A">
        <w:rPr>
          <w:rFonts w:eastAsiaTheme="minorEastAsia" w:cs="Arial"/>
          <w:color w:val="262626"/>
          <w:szCs w:val="24"/>
        </w:rPr>
        <w:t xml:space="preserve">João Pessoa-PB </w:t>
      </w:r>
    </w:p>
    <w:p w:rsidR="0070425A" w:rsidRPr="0070425A" w:rsidRDefault="0070425A" w:rsidP="0070425A">
      <w:pPr>
        <w:spacing w:after="0" w:line="240" w:lineRule="auto"/>
        <w:rPr>
          <w:rFonts w:eastAsiaTheme="minorEastAsia" w:cs="Arial"/>
          <w:color w:val="262626"/>
          <w:szCs w:val="24"/>
        </w:rPr>
      </w:pPr>
      <w:r w:rsidRPr="0070425A">
        <w:rPr>
          <w:rFonts w:eastAsiaTheme="minorEastAsia" w:cs="Arial"/>
          <w:color w:val="262626"/>
          <w:szCs w:val="24"/>
        </w:rPr>
        <w:t>CEP: 58.051-900.</w:t>
      </w:r>
    </w:p>
    <w:p w:rsidR="0070425A" w:rsidRPr="0070425A" w:rsidRDefault="0070425A" w:rsidP="0070425A">
      <w:pPr>
        <w:spacing w:after="0" w:line="240" w:lineRule="auto"/>
        <w:rPr>
          <w:rFonts w:eastAsiaTheme="minorEastAsia" w:cs="Arial"/>
          <w:color w:val="262626"/>
          <w:szCs w:val="24"/>
        </w:rPr>
      </w:pPr>
      <w:r w:rsidRPr="0070425A">
        <w:rPr>
          <w:rFonts w:eastAsiaTheme="minorEastAsia" w:cs="Arial"/>
          <w:color w:val="262626"/>
          <w:szCs w:val="24"/>
        </w:rPr>
        <w:t>E-mail: leandrosantoscont@gmail.com</w:t>
      </w:r>
    </w:p>
    <w:p w:rsidR="0070425A" w:rsidRDefault="0070425A" w:rsidP="0070425A">
      <w:pPr>
        <w:spacing w:after="0" w:line="240" w:lineRule="auto"/>
        <w:rPr>
          <w:rFonts w:eastAsiaTheme="minorEastAsia" w:cs="Arial"/>
          <w:b/>
          <w:color w:val="262626"/>
          <w:szCs w:val="24"/>
        </w:rPr>
      </w:pPr>
    </w:p>
    <w:p w:rsidR="0070425A" w:rsidRPr="0070425A" w:rsidRDefault="0070425A" w:rsidP="0070425A">
      <w:pPr>
        <w:spacing w:after="0" w:line="240" w:lineRule="auto"/>
        <w:rPr>
          <w:rFonts w:eastAsiaTheme="minorEastAsia" w:cs="Arial"/>
          <w:b/>
          <w:color w:val="262626"/>
          <w:szCs w:val="24"/>
        </w:rPr>
      </w:pPr>
      <w:proofErr w:type="spellStart"/>
      <w:r w:rsidRPr="0070425A">
        <w:rPr>
          <w:rFonts w:eastAsiaTheme="minorEastAsia" w:cs="Arial"/>
          <w:b/>
          <w:color w:val="262626"/>
          <w:szCs w:val="24"/>
        </w:rPr>
        <w:t>Josedilton</w:t>
      </w:r>
      <w:proofErr w:type="spellEnd"/>
      <w:r w:rsidRPr="0070425A">
        <w:rPr>
          <w:rFonts w:eastAsiaTheme="minorEastAsia" w:cs="Arial"/>
          <w:b/>
          <w:color w:val="262626"/>
          <w:szCs w:val="24"/>
        </w:rPr>
        <w:t xml:space="preserve"> Alves Diniz</w:t>
      </w:r>
    </w:p>
    <w:p w:rsidR="0070425A" w:rsidRPr="0070425A" w:rsidRDefault="0070425A" w:rsidP="0070425A">
      <w:pPr>
        <w:spacing w:after="0" w:line="240" w:lineRule="auto"/>
        <w:rPr>
          <w:rFonts w:eastAsiaTheme="minorEastAsia" w:cs="Arial"/>
          <w:color w:val="262626"/>
          <w:szCs w:val="24"/>
        </w:rPr>
      </w:pPr>
      <w:r w:rsidRPr="0070425A">
        <w:rPr>
          <w:rFonts w:eastAsiaTheme="minorEastAsia" w:cs="Arial"/>
          <w:color w:val="262626"/>
          <w:szCs w:val="24"/>
        </w:rPr>
        <w:t>Doutor em Controladoria e Contabilidade</w:t>
      </w:r>
      <w:r w:rsidRPr="0070425A">
        <w:rPr>
          <w:rFonts w:eastAsiaTheme="minorEastAsia" w:cs="Arial"/>
          <w:color w:val="262626"/>
          <w:szCs w:val="24"/>
        </w:rPr>
        <w:t xml:space="preserve"> pela USP,</w:t>
      </w:r>
      <w:r w:rsidRPr="0070425A">
        <w:rPr>
          <w:rFonts w:eastAsiaTheme="minorEastAsia" w:cs="Arial"/>
          <w:color w:val="262626"/>
          <w:szCs w:val="24"/>
        </w:rPr>
        <w:t xml:space="preserve"> Professor da Universidade</w:t>
      </w:r>
      <w:r w:rsidRPr="0070425A">
        <w:rPr>
          <w:rFonts w:eastAsiaTheme="minorEastAsia" w:cs="Arial"/>
          <w:color w:val="262626"/>
          <w:szCs w:val="24"/>
        </w:rPr>
        <w:t xml:space="preserve"> </w:t>
      </w:r>
      <w:r w:rsidRPr="0070425A">
        <w:rPr>
          <w:rFonts w:eastAsiaTheme="minorEastAsia" w:cs="Arial"/>
          <w:color w:val="262626"/>
          <w:szCs w:val="24"/>
        </w:rPr>
        <w:t>Federal da Paraíba e Auditor/TCEPB.</w:t>
      </w:r>
    </w:p>
    <w:p w:rsidR="0070425A" w:rsidRDefault="0070425A" w:rsidP="0070425A">
      <w:pPr>
        <w:spacing w:after="0" w:line="240" w:lineRule="auto"/>
        <w:rPr>
          <w:rFonts w:eastAsiaTheme="minorEastAsia" w:cs="Arial"/>
          <w:color w:val="262626"/>
          <w:szCs w:val="24"/>
        </w:rPr>
      </w:pPr>
      <w:r w:rsidRPr="0070425A">
        <w:rPr>
          <w:rFonts w:eastAsiaTheme="minorEastAsia" w:cs="Arial"/>
          <w:color w:val="262626"/>
          <w:szCs w:val="24"/>
        </w:rPr>
        <w:t>Contato: Cidade Universitária, João</w:t>
      </w:r>
      <w:r>
        <w:rPr>
          <w:rFonts w:eastAsiaTheme="minorEastAsia" w:cs="Arial"/>
          <w:color w:val="262626"/>
          <w:szCs w:val="24"/>
        </w:rPr>
        <w:t xml:space="preserve"> </w:t>
      </w:r>
      <w:r w:rsidRPr="0070425A">
        <w:rPr>
          <w:rFonts w:eastAsiaTheme="minorEastAsia" w:cs="Arial"/>
          <w:color w:val="262626"/>
          <w:szCs w:val="24"/>
        </w:rPr>
        <w:t xml:space="preserve">Pessoa-PB </w:t>
      </w:r>
    </w:p>
    <w:p w:rsidR="0070425A" w:rsidRPr="0070425A" w:rsidRDefault="0070425A" w:rsidP="0070425A">
      <w:pPr>
        <w:spacing w:after="0" w:line="240" w:lineRule="auto"/>
        <w:rPr>
          <w:rFonts w:eastAsiaTheme="minorEastAsia" w:cs="Arial"/>
          <w:color w:val="262626"/>
          <w:szCs w:val="24"/>
        </w:rPr>
      </w:pPr>
      <w:r w:rsidRPr="0070425A">
        <w:rPr>
          <w:rFonts w:eastAsiaTheme="minorEastAsia" w:cs="Arial"/>
          <w:color w:val="262626"/>
          <w:szCs w:val="24"/>
        </w:rPr>
        <w:t>CEP: 58.051-900.</w:t>
      </w:r>
    </w:p>
    <w:p w:rsidR="00CB18BD" w:rsidRPr="0070425A" w:rsidRDefault="0070425A" w:rsidP="0070425A">
      <w:pPr>
        <w:spacing w:after="0" w:line="240" w:lineRule="auto"/>
        <w:rPr>
          <w:rFonts w:eastAsiaTheme="minorEastAsia" w:cs="Arial"/>
          <w:color w:val="262626"/>
          <w:szCs w:val="24"/>
        </w:rPr>
      </w:pPr>
      <w:r w:rsidRPr="0070425A">
        <w:rPr>
          <w:rFonts w:eastAsiaTheme="minorEastAsia" w:cs="Arial"/>
          <w:color w:val="262626"/>
          <w:szCs w:val="24"/>
        </w:rPr>
        <w:t>E-mail: josedilton@gmail.com</w:t>
      </w:r>
    </w:p>
    <w:sectPr w:rsidR="00CB18BD" w:rsidRPr="00704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ＭＳ 明朝">
    <w:altName w:val="Arial Unicode MS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BD"/>
    <w:rsid w:val="0070425A"/>
    <w:rsid w:val="008668CF"/>
    <w:rsid w:val="00CB18BD"/>
    <w:rsid w:val="00E4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D7798-DACB-42E1-816B-E08B5FA0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8BD"/>
    <w:pPr>
      <w:spacing w:after="200" w:line="276" w:lineRule="auto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SSOPRINCIPAL">
    <w:name w:val="SESSÃO PRINCIPAL"/>
    <w:basedOn w:val="Normal"/>
    <w:next w:val="Normal"/>
    <w:link w:val="SESSOPRINCIPALChar"/>
    <w:qFormat/>
    <w:rsid w:val="00E409BF"/>
    <w:pPr>
      <w:jc w:val="both"/>
    </w:pPr>
    <w:rPr>
      <w:b/>
    </w:rPr>
  </w:style>
  <w:style w:type="character" w:customStyle="1" w:styleId="SESSOPRINCIPALChar">
    <w:name w:val="SESSÃO PRINCIPAL Char"/>
    <w:basedOn w:val="Fontepargpadro"/>
    <w:link w:val="SESSOPRINCIPAL"/>
    <w:rsid w:val="00E409BF"/>
    <w:rPr>
      <w:rFonts w:ascii="Arial" w:eastAsia="Calibri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2016-07-15T22:27:00Z</dcterms:created>
  <dcterms:modified xsi:type="dcterms:W3CDTF">2016-07-15T22:43:00Z</dcterms:modified>
</cp:coreProperties>
</file>