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0D94C" w14:textId="77777777" w:rsidR="001015BA" w:rsidRPr="004644B1" w:rsidRDefault="001015BA" w:rsidP="00286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4B1">
        <w:rPr>
          <w:rFonts w:ascii="Times New Roman" w:hAnsi="Times New Roman" w:cs="Times New Roman"/>
          <w:b/>
          <w:sz w:val="24"/>
          <w:szCs w:val="24"/>
        </w:rPr>
        <w:t xml:space="preserve">CARTA AOS AVALIADORES </w:t>
      </w:r>
      <w:r w:rsidR="00960D59" w:rsidRPr="004644B1">
        <w:rPr>
          <w:rFonts w:ascii="Times New Roman" w:hAnsi="Times New Roman" w:cs="Times New Roman"/>
          <w:b/>
          <w:sz w:val="24"/>
          <w:szCs w:val="24"/>
        </w:rPr>
        <w:t xml:space="preserve">E RELATÓRIO DE ALTERAÇÕES </w:t>
      </w:r>
      <w:r w:rsidRPr="004644B1">
        <w:rPr>
          <w:rFonts w:ascii="Times New Roman" w:hAnsi="Times New Roman" w:cs="Times New Roman"/>
          <w:b/>
          <w:sz w:val="24"/>
          <w:szCs w:val="24"/>
        </w:rPr>
        <w:t>EM RESPOSTA AO PARECER RECEBIDO</w:t>
      </w:r>
    </w:p>
    <w:p w14:paraId="2CDCEAAA" w14:textId="77777777" w:rsidR="00510CB9" w:rsidRPr="004644B1" w:rsidRDefault="00510CB9" w:rsidP="0028663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33C1F" w14:textId="7CFDCD33" w:rsidR="0056665A" w:rsidRPr="004644B1" w:rsidRDefault="001015BA" w:rsidP="00566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4B1">
        <w:rPr>
          <w:rFonts w:ascii="Times New Roman" w:hAnsi="Times New Roman" w:cs="Times New Roman"/>
          <w:b/>
          <w:sz w:val="24"/>
          <w:szCs w:val="24"/>
        </w:rPr>
        <w:t xml:space="preserve">Título do Artigo: </w:t>
      </w:r>
      <w:r w:rsidR="000C41A7" w:rsidRPr="00DE1346">
        <w:rPr>
          <w:rFonts w:ascii="Times New Roman" w:hAnsi="Times New Roman"/>
          <w:b/>
          <w:sz w:val="24"/>
          <w:szCs w:val="24"/>
        </w:rPr>
        <w:t xml:space="preserve">Internacionalização, Risco Sistemático e </w:t>
      </w:r>
      <w:r w:rsidR="000C41A7" w:rsidRPr="00DE1346">
        <w:rPr>
          <w:rFonts w:ascii="Times New Roman" w:hAnsi="Times New Roman"/>
          <w:b/>
          <w:i/>
          <w:sz w:val="24"/>
          <w:szCs w:val="24"/>
        </w:rPr>
        <w:t>Disclosure</w:t>
      </w:r>
      <w:r w:rsidR="000C41A7" w:rsidRPr="00DE1346">
        <w:rPr>
          <w:rFonts w:ascii="Times New Roman" w:hAnsi="Times New Roman"/>
          <w:b/>
          <w:sz w:val="24"/>
          <w:szCs w:val="24"/>
        </w:rPr>
        <w:t xml:space="preserve"> de Riscos em Empresas Listadas na BM&amp;F</w:t>
      </w:r>
      <w:r w:rsidR="000C41A7">
        <w:rPr>
          <w:rFonts w:ascii="Times New Roman" w:hAnsi="Times New Roman"/>
          <w:b/>
          <w:sz w:val="24"/>
          <w:szCs w:val="24"/>
        </w:rPr>
        <w:t>B</w:t>
      </w:r>
      <w:r w:rsidR="000C41A7" w:rsidRPr="00DE1346">
        <w:rPr>
          <w:rFonts w:ascii="Times New Roman" w:hAnsi="Times New Roman"/>
          <w:b/>
          <w:sz w:val="24"/>
          <w:szCs w:val="24"/>
        </w:rPr>
        <w:t>ovespa</w:t>
      </w:r>
    </w:p>
    <w:p w14:paraId="0CC64C3A" w14:textId="77777777" w:rsidR="00960D59" w:rsidRPr="004644B1" w:rsidRDefault="00960D59" w:rsidP="005666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7142E" w14:textId="77777777" w:rsidR="00960D59" w:rsidRPr="004644B1" w:rsidRDefault="00960D59" w:rsidP="00960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4B1">
        <w:rPr>
          <w:rFonts w:ascii="Times New Roman" w:hAnsi="Times New Roman" w:cs="Times New Roman"/>
          <w:sz w:val="24"/>
          <w:szCs w:val="24"/>
        </w:rPr>
        <w:t>Prezados Avaliadores e Editor,</w:t>
      </w:r>
    </w:p>
    <w:p w14:paraId="437DEAA6" w14:textId="335DD2B5" w:rsidR="00510CB9" w:rsidRPr="004644B1" w:rsidRDefault="00510CB9" w:rsidP="00960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4B1">
        <w:rPr>
          <w:rFonts w:ascii="Times New Roman" w:hAnsi="Times New Roman" w:cs="Times New Roman"/>
          <w:sz w:val="24"/>
          <w:szCs w:val="24"/>
        </w:rPr>
        <w:t xml:space="preserve">Atendendo às recomendações recebidas em </w:t>
      </w:r>
      <w:r w:rsidR="000C41A7">
        <w:rPr>
          <w:rFonts w:ascii="Times New Roman" w:hAnsi="Times New Roman" w:cs="Times New Roman"/>
          <w:sz w:val="24"/>
          <w:szCs w:val="24"/>
        </w:rPr>
        <w:t>05</w:t>
      </w:r>
      <w:r w:rsidRPr="004644B1">
        <w:rPr>
          <w:rFonts w:ascii="Times New Roman" w:hAnsi="Times New Roman" w:cs="Times New Roman"/>
          <w:sz w:val="24"/>
          <w:szCs w:val="24"/>
        </w:rPr>
        <w:t xml:space="preserve"> de </w:t>
      </w:r>
      <w:r w:rsidR="000C41A7">
        <w:rPr>
          <w:rFonts w:ascii="Times New Roman" w:hAnsi="Times New Roman" w:cs="Times New Roman"/>
          <w:sz w:val="24"/>
          <w:szCs w:val="24"/>
        </w:rPr>
        <w:t>outu</w:t>
      </w:r>
      <w:r w:rsidR="00507A3A">
        <w:rPr>
          <w:rFonts w:ascii="Times New Roman" w:hAnsi="Times New Roman" w:cs="Times New Roman"/>
          <w:sz w:val="24"/>
          <w:szCs w:val="24"/>
        </w:rPr>
        <w:t>bro</w:t>
      </w:r>
      <w:r w:rsidRPr="004644B1">
        <w:rPr>
          <w:rFonts w:ascii="Times New Roman" w:hAnsi="Times New Roman" w:cs="Times New Roman"/>
          <w:sz w:val="24"/>
          <w:szCs w:val="24"/>
        </w:rPr>
        <w:t xml:space="preserve"> de 201</w:t>
      </w:r>
      <w:r w:rsidR="004644B1">
        <w:rPr>
          <w:rFonts w:ascii="Times New Roman" w:hAnsi="Times New Roman" w:cs="Times New Roman"/>
          <w:sz w:val="24"/>
          <w:szCs w:val="24"/>
        </w:rPr>
        <w:t>7</w:t>
      </w:r>
      <w:r w:rsidR="0056665A" w:rsidRPr="004644B1">
        <w:rPr>
          <w:rFonts w:ascii="Times New Roman" w:hAnsi="Times New Roman" w:cs="Times New Roman"/>
          <w:sz w:val="24"/>
          <w:szCs w:val="24"/>
        </w:rPr>
        <w:t xml:space="preserve">, </w:t>
      </w:r>
      <w:r w:rsidR="00960D59" w:rsidRPr="004644B1">
        <w:rPr>
          <w:rFonts w:ascii="Times New Roman" w:hAnsi="Times New Roman" w:cs="Times New Roman"/>
          <w:sz w:val="24"/>
          <w:szCs w:val="24"/>
        </w:rPr>
        <w:t>o</w:t>
      </w:r>
      <w:r w:rsidRPr="004644B1">
        <w:rPr>
          <w:rFonts w:ascii="Times New Roman" w:hAnsi="Times New Roman" w:cs="Times New Roman"/>
          <w:sz w:val="24"/>
          <w:szCs w:val="24"/>
        </w:rPr>
        <w:t>s autor</w:t>
      </w:r>
      <w:r w:rsidR="00960D59" w:rsidRPr="004644B1">
        <w:rPr>
          <w:rFonts w:ascii="Times New Roman" w:hAnsi="Times New Roman" w:cs="Times New Roman"/>
          <w:sz w:val="24"/>
          <w:szCs w:val="24"/>
        </w:rPr>
        <w:t>e</w:t>
      </w:r>
      <w:r w:rsidRPr="004644B1">
        <w:rPr>
          <w:rFonts w:ascii="Times New Roman" w:hAnsi="Times New Roman" w:cs="Times New Roman"/>
          <w:sz w:val="24"/>
          <w:szCs w:val="24"/>
        </w:rPr>
        <w:t xml:space="preserve">s deste artigo apresentam a segunda versão revisada, em resposta aos questionamentos </w:t>
      </w:r>
      <w:r w:rsidR="00733B8C">
        <w:rPr>
          <w:rFonts w:ascii="Times New Roman" w:hAnsi="Times New Roman" w:cs="Times New Roman"/>
          <w:sz w:val="24"/>
          <w:szCs w:val="24"/>
        </w:rPr>
        <w:t xml:space="preserve">e comentários </w:t>
      </w:r>
      <w:r w:rsidRPr="004644B1">
        <w:rPr>
          <w:rFonts w:ascii="Times New Roman" w:hAnsi="Times New Roman" w:cs="Times New Roman"/>
          <w:sz w:val="24"/>
          <w:szCs w:val="24"/>
        </w:rPr>
        <w:t>apresentados no parecer dos avaliadores.</w:t>
      </w:r>
    </w:p>
    <w:p w14:paraId="509FB626" w14:textId="31692E8A" w:rsidR="00510CB9" w:rsidRPr="004644B1" w:rsidRDefault="00510CB9" w:rsidP="00960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4B1">
        <w:rPr>
          <w:rFonts w:ascii="Times New Roman" w:hAnsi="Times New Roman" w:cs="Times New Roman"/>
          <w:sz w:val="24"/>
          <w:szCs w:val="24"/>
        </w:rPr>
        <w:t>Cumpre salientar que os autores agradecem a leitura criteriosa dos pareceristas, cujas recomendações foram, não apenas acatadas, mas fonte de reflexão e inspiração para reformulações mais substantivas do texto. Nesse sentido, a segunda versão ora apresentada para apreciação resulta de trabalho de revisão textual e de um processo de decisão quanto à natureza da reformulação dos conteúdos apresentados abaixo</w:t>
      </w:r>
      <w:r w:rsidR="00733B8C">
        <w:rPr>
          <w:rFonts w:ascii="Times New Roman" w:hAnsi="Times New Roman" w:cs="Times New Roman"/>
          <w:sz w:val="24"/>
          <w:szCs w:val="24"/>
        </w:rPr>
        <w:t>.</w:t>
      </w:r>
    </w:p>
    <w:p w14:paraId="1A1BB376" w14:textId="11282C6D" w:rsidR="00510CB9" w:rsidRDefault="0056665A" w:rsidP="00960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4B1">
        <w:rPr>
          <w:rFonts w:ascii="Times New Roman" w:hAnsi="Times New Roman" w:cs="Times New Roman"/>
          <w:sz w:val="24"/>
          <w:szCs w:val="24"/>
        </w:rPr>
        <w:t>S</w:t>
      </w:r>
      <w:r w:rsidR="00510CB9" w:rsidRPr="004644B1">
        <w:rPr>
          <w:rFonts w:ascii="Times New Roman" w:hAnsi="Times New Roman" w:cs="Times New Roman"/>
          <w:sz w:val="24"/>
          <w:szCs w:val="24"/>
        </w:rPr>
        <w:t xml:space="preserve">eguem as </w:t>
      </w:r>
      <w:r w:rsidR="00510CB9" w:rsidRPr="004644B1">
        <w:rPr>
          <w:rFonts w:ascii="Times New Roman" w:hAnsi="Times New Roman" w:cs="Times New Roman"/>
          <w:sz w:val="24"/>
          <w:szCs w:val="24"/>
          <w:u w:val="single"/>
        </w:rPr>
        <w:t>observações, sugestões e solicitações</w:t>
      </w:r>
      <w:r w:rsidR="00510CB9" w:rsidRPr="004644B1">
        <w:rPr>
          <w:rFonts w:ascii="Times New Roman" w:hAnsi="Times New Roman" w:cs="Times New Roman"/>
          <w:sz w:val="24"/>
          <w:szCs w:val="24"/>
        </w:rPr>
        <w:t xml:space="preserve"> </w:t>
      </w:r>
      <w:r w:rsidR="00F00756" w:rsidRPr="004644B1">
        <w:rPr>
          <w:rFonts w:ascii="Times New Roman" w:hAnsi="Times New Roman" w:cs="Times New Roman"/>
          <w:sz w:val="24"/>
          <w:szCs w:val="24"/>
        </w:rPr>
        <w:t xml:space="preserve">dos avaliadores </w:t>
      </w:r>
      <w:r w:rsidR="00960D59" w:rsidRPr="004644B1">
        <w:rPr>
          <w:rFonts w:ascii="Times New Roman" w:hAnsi="Times New Roman" w:cs="Times New Roman"/>
          <w:sz w:val="24"/>
          <w:szCs w:val="24"/>
        </w:rPr>
        <w:t>e</w:t>
      </w:r>
      <w:r w:rsidR="00510CB9" w:rsidRPr="004644B1">
        <w:rPr>
          <w:rFonts w:ascii="Times New Roman" w:hAnsi="Times New Roman" w:cs="Times New Roman"/>
          <w:sz w:val="24"/>
          <w:szCs w:val="24"/>
        </w:rPr>
        <w:t xml:space="preserve"> as respectivas ref</w:t>
      </w:r>
      <w:r w:rsidR="00317661" w:rsidRPr="004644B1">
        <w:rPr>
          <w:rFonts w:ascii="Times New Roman" w:hAnsi="Times New Roman" w:cs="Times New Roman"/>
          <w:sz w:val="24"/>
          <w:szCs w:val="24"/>
        </w:rPr>
        <w:t>ormulações feitas pelos autores</w:t>
      </w:r>
      <w:r w:rsidR="00EC0111" w:rsidRPr="004644B1">
        <w:rPr>
          <w:rFonts w:ascii="Times New Roman" w:hAnsi="Times New Roman" w:cs="Times New Roman"/>
          <w:sz w:val="24"/>
          <w:szCs w:val="24"/>
        </w:rPr>
        <w:t xml:space="preserve"> com indicação das páginas </w:t>
      </w:r>
      <w:r w:rsidR="00E12AA3">
        <w:rPr>
          <w:rFonts w:ascii="Times New Roman" w:hAnsi="Times New Roman" w:cs="Times New Roman"/>
          <w:sz w:val="24"/>
          <w:szCs w:val="24"/>
        </w:rPr>
        <w:t xml:space="preserve">em </w:t>
      </w:r>
      <w:r w:rsidR="00EC0111" w:rsidRPr="004644B1">
        <w:rPr>
          <w:rFonts w:ascii="Times New Roman" w:hAnsi="Times New Roman" w:cs="Times New Roman"/>
          <w:sz w:val="24"/>
          <w:szCs w:val="24"/>
        </w:rPr>
        <w:t>que constam as alterações realizadas</w:t>
      </w:r>
      <w:r w:rsidR="00F00756" w:rsidRPr="004644B1">
        <w:rPr>
          <w:rFonts w:ascii="Times New Roman" w:hAnsi="Times New Roman" w:cs="Times New Roman"/>
          <w:sz w:val="24"/>
          <w:szCs w:val="24"/>
        </w:rPr>
        <w:t xml:space="preserve"> no texto com as </w:t>
      </w:r>
      <w:r w:rsidR="00733B8C">
        <w:rPr>
          <w:rFonts w:ascii="Times New Roman" w:hAnsi="Times New Roman" w:cs="Times New Roman"/>
          <w:sz w:val="24"/>
          <w:szCs w:val="24"/>
        </w:rPr>
        <w:t xml:space="preserve">devidas </w:t>
      </w:r>
      <w:r w:rsidR="00F00756" w:rsidRPr="004644B1">
        <w:rPr>
          <w:rFonts w:ascii="Times New Roman" w:hAnsi="Times New Roman" w:cs="Times New Roman"/>
          <w:sz w:val="24"/>
          <w:szCs w:val="24"/>
        </w:rPr>
        <w:t>marcações</w:t>
      </w:r>
      <w:r w:rsidR="00960D59" w:rsidRPr="004644B1">
        <w:rPr>
          <w:rFonts w:ascii="Times New Roman" w:hAnsi="Times New Roman" w:cs="Times New Roman"/>
          <w:sz w:val="24"/>
          <w:szCs w:val="24"/>
        </w:rPr>
        <w:t>.</w:t>
      </w:r>
    </w:p>
    <w:p w14:paraId="4D3CF9E9" w14:textId="77777777" w:rsidR="00733B8C" w:rsidRPr="004644B1" w:rsidRDefault="00733B8C" w:rsidP="00960D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C07FAC" w14:textId="6EBEF980" w:rsidR="00B2485C" w:rsidRDefault="00B2485C" w:rsidP="0087756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AVALIADOR</w:t>
      </w:r>
      <w:r w:rsidR="00507A3A">
        <w:rPr>
          <w:rFonts w:ascii="Times New Roman" w:hAnsi="Times New Roman" w:cs="Times New Roman"/>
          <w:b/>
          <w:sz w:val="24"/>
          <w:szCs w:val="24"/>
        </w:rPr>
        <w:t>/REVISOR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1A7">
        <w:rPr>
          <w:rFonts w:ascii="Times New Roman" w:hAnsi="Times New Roman" w:cs="Times New Roman"/>
          <w:b/>
          <w:sz w:val="24"/>
          <w:szCs w:val="24"/>
        </w:rPr>
        <w:t>B</w:t>
      </w:r>
    </w:p>
    <w:p w14:paraId="7AEEC019" w14:textId="205D3C04" w:rsidR="00317661" w:rsidRPr="004644B1" w:rsidRDefault="004523C3" w:rsidP="000C41A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4644B1">
        <w:rPr>
          <w:rFonts w:ascii="Times New Roman" w:hAnsi="Times New Roman" w:cs="Times New Roman"/>
          <w:b/>
          <w:sz w:val="24"/>
          <w:szCs w:val="24"/>
        </w:rPr>
        <w:t xml:space="preserve">Ponto </w:t>
      </w:r>
      <w:r w:rsidR="00317661" w:rsidRPr="004644B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F1A28" w:rsidRPr="004644B1">
        <w:rPr>
          <w:rFonts w:ascii="Times New Roman" w:hAnsi="Times New Roman" w:cs="Times New Roman"/>
          <w:b/>
          <w:sz w:val="24"/>
          <w:szCs w:val="24"/>
        </w:rPr>
        <w:t>–</w:t>
      </w:r>
      <w:r w:rsidR="00317661" w:rsidRPr="00464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1A7" w:rsidRPr="000C41A7">
        <w:rPr>
          <w:rFonts w:ascii="Times New Roman" w:hAnsi="Times New Roman" w:cs="Times New Roman"/>
          <w:sz w:val="24"/>
          <w:szCs w:val="24"/>
        </w:rPr>
        <w:t xml:space="preserve">Refletir mais de perto o que está no resumo. Por exemplo: no resumo está </w:t>
      </w:r>
      <w:r w:rsidR="000C41A7" w:rsidRPr="000C41A7">
        <w:rPr>
          <w:rFonts w:ascii="Times New Roman" w:hAnsi="Times New Roman" w:cs="Times New Roman"/>
          <w:i/>
          <w:sz w:val="24"/>
          <w:szCs w:val="24"/>
        </w:rPr>
        <w:t>stakeholders</w:t>
      </w:r>
      <w:r w:rsidR="000C41A7" w:rsidRPr="000C41A7">
        <w:rPr>
          <w:rFonts w:ascii="Times New Roman" w:hAnsi="Times New Roman" w:cs="Times New Roman"/>
          <w:sz w:val="24"/>
          <w:szCs w:val="24"/>
        </w:rPr>
        <w:t xml:space="preserve">, no abstract está </w:t>
      </w:r>
      <w:r w:rsidR="000C41A7" w:rsidRPr="000C41A7">
        <w:rPr>
          <w:rFonts w:ascii="Times New Roman" w:hAnsi="Times New Roman" w:cs="Times New Roman"/>
          <w:i/>
          <w:sz w:val="24"/>
          <w:szCs w:val="24"/>
        </w:rPr>
        <w:t>investors</w:t>
      </w:r>
      <w:r w:rsidR="000C41A7" w:rsidRPr="000C41A7">
        <w:rPr>
          <w:rFonts w:ascii="Times New Roman" w:hAnsi="Times New Roman" w:cs="Times New Roman"/>
          <w:sz w:val="24"/>
          <w:szCs w:val="24"/>
        </w:rPr>
        <w:t>. Sugiro repassar frase por frase. Necessariamente rever.</w:t>
      </w:r>
      <w:r w:rsidR="004644B1" w:rsidRPr="000C41A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317661" w:rsidRPr="004644B1" w14:paraId="190A4B60" w14:textId="77777777" w:rsidTr="00CA249A">
        <w:trPr>
          <w:trHeight w:val="236"/>
        </w:trPr>
        <w:tc>
          <w:tcPr>
            <w:tcW w:w="7655" w:type="dxa"/>
          </w:tcPr>
          <w:p w14:paraId="344C7E63" w14:textId="77777777" w:rsidR="00317661" w:rsidRPr="004644B1" w:rsidRDefault="00317661" w:rsidP="006D62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B1">
              <w:rPr>
                <w:rFonts w:ascii="Times New Roman" w:hAnsi="Times New Roman" w:cs="Times New Roman"/>
                <w:b/>
                <w:sz w:val="24"/>
                <w:szCs w:val="24"/>
              </w:rPr>
              <w:t>Comentário</w:t>
            </w:r>
          </w:p>
        </w:tc>
        <w:tc>
          <w:tcPr>
            <w:tcW w:w="1417" w:type="dxa"/>
          </w:tcPr>
          <w:p w14:paraId="759966D1" w14:textId="77777777" w:rsidR="00317661" w:rsidRPr="004644B1" w:rsidRDefault="00317661" w:rsidP="006D62DF">
            <w:pPr>
              <w:spacing w:after="120" w:line="240" w:lineRule="auto"/>
              <w:ind w:lef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B1">
              <w:rPr>
                <w:rFonts w:ascii="Times New Roman" w:hAnsi="Times New Roman" w:cs="Times New Roman"/>
                <w:b/>
                <w:sz w:val="24"/>
                <w:szCs w:val="24"/>
              </w:rPr>
              <w:t>Página</w:t>
            </w:r>
            <w:r w:rsidR="004644B1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</w:tc>
      </w:tr>
      <w:tr w:rsidR="004644B1" w:rsidRPr="004644B1" w14:paraId="00A7EFDD" w14:textId="77777777" w:rsidTr="004644B1">
        <w:trPr>
          <w:trHeight w:val="485"/>
        </w:trPr>
        <w:tc>
          <w:tcPr>
            <w:tcW w:w="7655" w:type="dxa"/>
          </w:tcPr>
          <w:p w14:paraId="3AFA67A2" w14:textId="0CAB742F" w:rsidR="004644B1" w:rsidRPr="004644B1" w:rsidRDefault="004644B1" w:rsidP="000C41A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Foram </w:t>
            </w:r>
            <w:r w:rsidR="000C41A7">
              <w:rPr>
                <w:rFonts w:ascii="Times New Roman" w:hAnsi="Times New Roman" w:cs="Times New Roman"/>
                <w:sz w:val="24"/>
                <w:szCs w:val="24"/>
              </w:rPr>
              <w:t>realizados os devidos ajustes de tradução no abstract</w:t>
            </w:r>
            <w:r w:rsidR="00684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33668FD0" w14:textId="736505A6" w:rsidR="004644B1" w:rsidRPr="004644B1" w:rsidRDefault="000C41A7" w:rsidP="00BC5E96">
            <w:pPr>
              <w:spacing w:after="120" w:line="240" w:lineRule="auto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5A9A7D5" w14:textId="77777777" w:rsidR="00317661" w:rsidRDefault="00317661" w:rsidP="006D62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87937" w14:textId="722D4C01" w:rsidR="00317661" w:rsidRPr="00684F87" w:rsidRDefault="00BC5E96" w:rsidP="000C41A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4644B1">
        <w:rPr>
          <w:rFonts w:ascii="Times New Roman" w:hAnsi="Times New Roman" w:cs="Times New Roman"/>
          <w:b/>
          <w:sz w:val="24"/>
          <w:szCs w:val="24"/>
        </w:rPr>
        <w:t xml:space="preserve">Ponto </w:t>
      </w:r>
      <w:r w:rsidR="00317661" w:rsidRPr="004644B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33B60" w:rsidRPr="004644B1">
        <w:rPr>
          <w:rFonts w:ascii="Times New Roman" w:hAnsi="Times New Roman" w:cs="Times New Roman"/>
          <w:b/>
          <w:sz w:val="24"/>
          <w:szCs w:val="24"/>
        </w:rPr>
        <w:t>–</w:t>
      </w:r>
      <w:r w:rsidR="0068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1A7" w:rsidRPr="000C41A7">
        <w:rPr>
          <w:rFonts w:ascii="Times New Roman" w:hAnsi="Times New Roman" w:cs="Times New Roman"/>
          <w:sz w:val="24"/>
          <w:szCs w:val="24"/>
        </w:rPr>
        <w:t>Essa tabela (Tabela 4) me pareceu confusa. Está descrito que empresas podem negociar em mais de uma bolsa estrangeira. Normal então que o total da coluna de quantidade de empresas seja superior a 121. E a coluna de proporção está baseada no total de 121, como deve ser. Mas tive que fazer as contas para descobrir isso. Não seria possível deixar claro que o percentual da coluna de percentual não se refere ao total da coluna de quantidade de empresas?</w:t>
      </w:r>
      <w:r w:rsidR="00DA22B5" w:rsidRPr="00DA22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317661" w:rsidRPr="004644B1" w14:paraId="7AD60E4B" w14:textId="77777777" w:rsidTr="00CA249A">
        <w:trPr>
          <w:trHeight w:val="236"/>
        </w:trPr>
        <w:tc>
          <w:tcPr>
            <w:tcW w:w="7655" w:type="dxa"/>
          </w:tcPr>
          <w:p w14:paraId="2C6EE1F6" w14:textId="77777777" w:rsidR="00317661" w:rsidRPr="004644B1" w:rsidRDefault="00317661" w:rsidP="006D62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B1">
              <w:rPr>
                <w:rFonts w:ascii="Times New Roman" w:hAnsi="Times New Roman" w:cs="Times New Roman"/>
                <w:b/>
                <w:sz w:val="24"/>
                <w:szCs w:val="24"/>
              </w:rPr>
              <w:t>Comentário</w:t>
            </w:r>
          </w:p>
        </w:tc>
        <w:tc>
          <w:tcPr>
            <w:tcW w:w="1417" w:type="dxa"/>
          </w:tcPr>
          <w:p w14:paraId="34DF6FF0" w14:textId="77777777" w:rsidR="00317661" w:rsidRPr="004644B1" w:rsidRDefault="00317661" w:rsidP="006D62DF">
            <w:pPr>
              <w:spacing w:after="120" w:line="240" w:lineRule="auto"/>
              <w:ind w:lef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B1">
              <w:rPr>
                <w:rFonts w:ascii="Times New Roman" w:hAnsi="Times New Roman" w:cs="Times New Roman"/>
                <w:b/>
                <w:sz w:val="24"/>
                <w:szCs w:val="24"/>
              </w:rPr>
              <w:t>Página</w:t>
            </w:r>
            <w:r w:rsidR="00DA22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9212B" w:rsidRPr="004644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DA22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22B5" w:rsidRPr="004644B1" w14:paraId="51D38CEF" w14:textId="77777777" w:rsidTr="00DA22B5">
        <w:trPr>
          <w:trHeight w:val="136"/>
        </w:trPr>
        <w:tc>
          <w:tcPr>
            <w:tcW w:w="7655" w:type="dxa"/>
          </w:tcPr>
          <w:p w14:paraId="00EF57B9" w14:textId="418E4497" w:rsidR="00DA22B5" w:rsidRPr="004644B1" w:rsidRDefault="000C41A7" w:rsidP="00733B8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Sugestões atendidas. </w:t>
            </w:r>
            <w:r w:rsidR="00733B8C">
              <w:rPr>
                <w:rFonts w:ascii="Times New Roman" w:hAnsi="Times New Roman" w:cs="Times New Roman"/>
                <w:sz w:val="24"/>
                <w:szCs w:val="24"/>
              </w:rPr>
              <w:t xml:space="preserve">As observações mencionadas pelo avaliador foram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explicitadas tanto no texto como nas Tabelas 4 e 5, onde foram adicionados termos </w:t>
            </w:r>
            <w:r w:rsidR="00733B8C">
              <w:rPr>
                <w:rFonts w:ascii="Times New Roman" w:hAnsi="Times New Roman" w:cs="Times New Roman"/>
                <w:sz w:val="24"/>
                <w:szCs w:val="24"/>
              </w:rPr>
              <w:t xml:space="preserve">para melhor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esclarec</w:t>
            </w:r>
            <w:r w:rsidR="00733B8C">
              <w:rPr>
                <w:rFonts w:ascii="Times New Roman" w:hAnsi="Times New Roman" w:cs="Times New Roman"/>
                <w:sz w:val="24"/>
                <w:szCs w:val="24"/>
              </w:rPr>
              <w:t>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9050D13" w14:textId="4718C0F8" w:rsidR="00FE3E61" w:rsidRPr="004644B1" w:rsidRDefault="000C41A7" w:rsidP="00BC5E96">
            <w:pPr>
              <w:spacing w:after="120" w:line="240" w:lineRule="auto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e 15</w:t>
            </w:r>
          </w:p>
        </w:tc>
      </w:tr>
    </w:tbl>
    <w:p w14:paraId="3BD29BF2" w14:textId="77777777" w:rsidR="00317661" w:rsidRPr="004644B1" w:rsidRDefault="00317661" w:rsidP="006D62DF">
      <w:pPr>
        <w:spacing w:after="120" w:line="240" w:lineRule="auto"/>
        <w:ind w:left="720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0431EA0E" w14:textId="77777777" w:rsidR="000C41A7" w:rsidRPr="000C41A7" w:rsidRDefault="00BC5E96" w:rsidP="000C41A7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684F87">
        <w:rPr>
          <w:rFonts w:ascii="Times New Roman" w:hAnsi="Times New Roman" w:cs="Times New Roman"/>
          <w:b/>
          <w:sz w:val="24"/>
          <w:szCs w:val="24"/>
        </w:rPr>
        <w:t xml:space="preserve">Ponto </w:t>
      </w:r>
      <w:r w:rsidR="00317661" w:rsidRPr="00684F8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A31E0" w:rsidRPr="00684F87">
        <w:rPr>
          <w:rFonts w:ascii="Times New Roman" w:hAnsi="Times New Roman" w:cs="Times New Roman"/>
          <w:sz w:val="24"/>
          <w:szCs w:val="24"/>
        </w:rPr>
        <w:t>–</w:t>
      </w:r>
      <w:r w:rsidR="00317661" w:rsidRPr="00684F87">
        <w:rPr>
          <w:rFonts w:ascii="Times New Roman" w:hAnsi="Times New Roman" w:cs="Times New Roman"/>
          <w:sz w:val="24"/>
          <w:szCs w:val="24"/>
        </w:rPr>
        <w:t xml:space="preserve"> </w:t>
      </w:r>
      <w:r w:rsidR="000C41A7" w:rsidRPr="000C41A7">
        <w:rPr>
          <w:rFonts w:ascii="Times New Roman" w:hAnsi="Times New Roman" w:cs="Times New Roman"/>
          <w:sz w:val="24"/>
          <w:szCs w:val="24"/>
        </w:rPr>
        <w:t>Explicar esses resultados. Como essas variáveis influenciam o risco, e por que isso aconteceria.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6D62DF" w:rsidRPr="004644B1" w14:paraId="20119249" w14:textId="77777777" w:rsidTr="00CA249A">
        <w:trPr>
          <w:trHeight w:val="236"/>
        </w:trPr>
        <w:tc>
          <w:tcPr>
            <w:tcW w:w="7655" w:type="dxa"/>
          </w:tcPr>
          <w:p w14:paraId="5C7F434C" w14:textId="77777777" w:rsidR="006D62DF" w:rsidRPr="004644B1" w:rsidRDefault="006D62DF" w:rsidP="006D62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Comentário</w:t>
            </w:r>
          </w:p>
        </w:tc>
        <w:tc>
          <w:tcPr>
            <w:tcW w:w="1417" w:type="dxa"/>
          </w:tcPr>
          <w:p w14:paraId="1945A682" w14:textId="77777777" w:rsidR="006D62DF" w:rsidRPr="004644B1" w:rsidRDefault="006D62DF" w:rsidP="006D62DF">
            <w:pPr>
              <w:spacing w:after="120" w:line="240" w:lineRule="auto"/>
              <w:ind w:lef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B1">
              <w:rPr>
                <w:rFonts w:ascii="Times New Roman" w:hAnsi="Times New Roman" w:cs="Times New Roman"/>
                <w:b/>
                <w:sz w:val="24"/>
                <w:szCs w:val="24"/>
              </w:rPr>
              <w:t>Página</w:t>
            </w:r>
            <w:r w:rsidR="007A31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9212B" w:rsidRPr="004644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A31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A31E0" w:rsidRPr="004644B1" w14:paraId="0E278584" w14:textId="77777777" w:rsidTr="007A31E0">
        <w:trPr>
          <w:trHeight w:val="110"/>
        </w:trPr>
        <w:tc>
          <w:tcPr>
            <w:tcW w:w="7655" w:type="dxa"/>
          </w:tcPr>
          <w:p w14:paraId="5D25B1D1" w14:textId="7B1178D0" w:rsidR="007A31E0" w:rsidRPr="004644B1" w:rsidRDefault="000C41A7" w:rsidP="0067268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Sugestões atendidas. Foram incluídos novos comentários/discussão a respeito dos achados do estudo.</w:t>
            </w:r>
          </w:p>
        </w:tc>
        <w:tc>
          <w:tcPr>
            <w:tcW w:w="1417" w:type="dxa"/>
            <w:shd w:val="clear" w:color="auto" w:fill="auto"/>
          </w:tcPr>
          <w:p w14:paraId="0A237AB7" w14:textId="17E3FC92" w:rsidR="007A31E0" w:rsidRPr="004644B1" w:rsidRDefault="000C41A7" w:rsidP="007A31E0">
            <w:pPr>
              <w:spacing w:after="120" w:line="240" w:lineRule="auto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1D39D3ED" w14:textId="77777777" w:rsidR="00317661" w:rsidRPr="004644B1" w:rsidRDefault="00317661" w:rsidP="006D62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27D075" w14:textId="77777777" w:rsidR="000F7251" w:rsidRPr="004644B1" w:rsidRDefault="000F7251" w:rsidP="003D0E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4B1">
        <w:rPr>
          <w:rFonts w:ascii="Times New Roman" w:hAnsi="Times New Roman" w:cs="Times New Roman"/>
          <w:sz w:val="24"/>
          <w:szCs w:val="24"/>
        </w:rPr>
        <w:t>Finalmente, cumpre observar que os autores agradecem as considerações feitas, e se sentiram motivados a aprimorar a primeira versão do artigo, fazendo as alterações sugeridas e ampliando o espectro das reflexões, como poderá ser comprovado na versão ora apresentada.</w:t>
      </w:r>
    </w:p>
    <w:p w14:paraId="5374EA66" w14:textId="77777777" w:rsidR="000F7251" w:rsidRPr="004644B1" w:rsidRDefault="000F7251" w:rsidP="000F7251">
      <w:pPr>
        <w:jc w:val="both"/>
        <w:rPr>
          <w:rFonts w:ascii="Times New Roman" w:hAnsi="Times New Roman" w:cs="Times New Roman"/>
          <w:sz w:val="24"/>
          <w:szCs w:val="24"/>
        </w:rPr>
      </w:pPr>
      <w:r w:rsidRPr="004644B1"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14:paraId="1211F38F" w14:textId="19EFF49B" w:rsidR="000F7251" w:rsidRPr="004644B1" w:rsidRDefault="000F7251" w:rsidP="001A797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4644B1">
        <w:rPr>
          <w:rFonts w:ascii="Times New Roman" w:hAnsi="Times New Roman" w:cs="Times New Roman"/>
          <w:sz w:val="24"/>
          <w:szCs w:val="24"/>
        </w:rPr>
        <w:t>Os autores.</w:t>
      </w:r>
      <w:r w:rsidR="00C533C2" w:rsidRPr="004644B1" w:rsidDel="00C533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7251" w:rsidRPr="004644B1" w:rsidSect="00EB1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FB918" w14:textId="77777777" w:rsidR="009E2BBF" w:rsidRDefault="009E2BBF" w:rsidP="00283071">
      <w:pPr>
        <w:spacing w:after="0" w:line="240" w:lineRule="auto"/>
      </w:pPr>
      <w:r>
        <w:separator/>
      </w:r>
    </w:p>
  </w:endnote>
  <w:endnote w:type="continuationSeparator" w:id="0">
    <w:p w14:paraId="411E8F4B" w14:textId="77777777" w:rsidR="009E2BBF" w:rsidRDefault="009E2BBF" w:rsidP="0028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F6509" w14:textId="77777777" w:rsidR="00283071" w:rsidRDefault="002830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7033F" w14:textId="77777777" w:rsidR="00283071" w:rsidRDefault="002830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33458" w14:textId="77777777" w:rsidR="00283071" w:rsidRDefault="00283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91476" w14:textId="77777777" w:rsidR="009E2BBF" w:rsidRDefault="009E2BBF" w:rsidP="00283071">
      <w:pPr>
        <w:spacing w:after="0" w:line="240" w:lineRule="auto"/>
      </w:pPr>
      <w:r>
        <w:separator/>
      </w:r>
    </w:p>
  </w:footnote>
  <w:footnote w:type="continuationSeparator" w:id="0">
    <w:p w14:paraId="6353C0CE" w14:textId="77777777" w:rsidR="009E2BBF" w:rsidRDefault="009E2BBF" w:rsidP="0028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8E859" w14:textId="77777777" w:rsidR="00283071" w:rsidRDefault="00283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F75B3" w14:textId="77777777" w:rsidR="00283071" w:rsidRDefault="002830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FE9F0" w14:textId="77777777" w:rsidR="00283071" w:rsidRDefault="00283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AA9"/>
    <w:multiLevelType w:val="hybridMultilevel"/>
    <w:tmpl w:val="31DE5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F6642"/>
    <w:multiLevelType w:val="hybridMultilevel"/>
    <w:tmpl w:val="8A008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74A0"/>
    <w:multiLevelType w:val="hybridMultilevel"/>
    <w:tmpl w:val="D55CD7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83543"/>
    <w:multiLevelType w:val="hybridMultilevel"/>
    <w:tmpl w:val="4EE4FD3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71"/>
    <w:rsid w:val="00006BAE"/>
    <w:rsid w:val="0002445A"/>
    <w:rsid w:val="000347A3"/>
    <w:rsid w:val="000424E3"/>
    <w:rsid w:val="00043B70"/>
    <w:rsid w:val="00043E41"/>
    <w:rsid w:val="000850B1"/>
    <w:rsid w:val="000B7101"/>
    <w:rsid w:val="000C41A7"/>
    <w:rsid w:val="000D3B1A"/>
    <w:rsid w:val="000F1A28"/>
    <w:rsid w:val="000F4C34"/>
    <w:rsid w:val="000F4FBA"/>
    <w:rsid w:val="000F7251"/>
    <w:rsid w:val="001015BA"/>
    <w:rsid w:val="0010229C"/>
    <w:rsid w:val="00113424"/>
    <w:rsid w:val="00115154"/>
    <w:rsid w:val="0012723E"/>
    <w:rsid w:val="0019629B"/>
    <w:rsid w:val="001A797C"/>
    <w:rsid w:val="001E79FA"/>
    <w:rsid w:val="00212D3A"/>
    <w:rsid w:val="00214463"/>
    <w:rsid w:val="002220E2"/>
    <w:rsid w:val="00237371"/>
    <w:rsid w:val="00283071"/>
    <w:rsid w:val="00286635"/>
    <w:rsid w:val="002C5798"/>
    <w:rsid w:val="002D71CC"/>
    <w:rsid w:val="003005B8"/>
    <w:rsid w:val="00312D9C"/>
    <w:rsid w:val="00314607"/>
    <w:rsid w:val="00315FBA"/>
    <w:rsid w:val="00317661"/>
    <w:rsid w:val="0032567A"/>
    <w:rsid w:val="0033583F"/>
    <w:rsid w:val="00336AC3"/>
    <w:rsid w:val="00357E8E"/>
    <w:rsid w:val="003628FF"/>
    <w:rsid w:val="00376D65"/>
    <w:rsid w:val="00385ADE"/>
    <w:rsid w:val="0039212B"/>
    <w:rsid w:val="003C1F79"/>
    <w:rsid w:val="003D0EE6"/>
    <w:rsid w:val="004451F1"/>
    <w:rsid w:val="004523C3"/>
    <w:rsid w:val="004623E2"/>
    <w:rsid w:val="004644B1"/>
    <w:rsid w:val="00486A2F"/>
    <w:rsid w:val="0049019C"/>
    <w:rsid w:val="004A4047"/>
    <w:rsid w:val="004F4B3C"/>
    <w:rsid w:val="004F61C1"/>
    <w:rsid w:val="00507A3A"/>
    <w:rsid w:val="00510CB9"/>
    <w:rsid w:val="0052188F"/>
    <w:rsid w:val="00527EE4"/>
    <w:rsid w:val="00532C62"/>
    <w:rsid w:val="005421A7"/>
    <w:rsid w:val="0056665A"/>
    <w:rsid w:val="005B5904"/>
    <w:rsid w:val="005F0C68"/>
    <w:rsid w:val="00607513"/>
    <w:rsid w:val="00614603"/>
    <w:rsid w:val="006345FC"/>
    <w:rsid w:val="0065099F"/>
    <w:rsid w:val="0067268C"/>
    <w:rsid w:val="006830BF"/>
    <w:rsid w:val="00684F87"/>
    <w:rsid w:val="00691A03"/>
    <w:rsid w:val="006946AE"/>
    <w:rsid w:val="00697445"/>
    <w:rsid w:val="006A2080"/>
    <w:rsid w:val="006A6856"/>
    <w:rsid w:val="006D62DF"/>
    <w:rsid w:val="00705A26"/>
    <w:rsid w:val="007175D1"/>
    <w:rsid w:val="00733B8C"/>
    <w:rsid w:val="0074167B"/>
    <w:rsid w:val="007463DD"/>
    <w:rsid w:val="007659D8"/>
    <w:rsid w:val="007739D1"/>
    <w:rsid w:val="007801A0"/>
    <w:rsid w:val="007A31E0"/>
    <w:rsid w:val="007B6140"/>
    <w:rsid w:val="007E073A"/>
    <w:rsid w:val="007E6E44"/>
    <w:rsid w:val="007F7D64"/>
    <w:rsid w:val="00801053"/>
    <w:rsid w:val="00811787"/>
    <w:rsid w:val="00826FA4"/>
    <w:rsid w:val="00843FFA"/>
    <w:rsid w:val="0086769C"/>
    <w:rsid w:val="0087756F"/>
    <w:rsid w:val="008A009F"/>
    <w:rsid w:val="008A1BF1"/>
    <w:rsid w:val="008A5C18"/>
    <w:rsid w:val="008C0B70"/>
    <w:rsid w:val="00923C05"/>
    <w:rsid w:val="00932721"/>
    <w:rsid w:val="00933B60"/>
    <w:rsid w:val="00960D59"/>
    <w:rsid w:val="00990B6E"/>
    <w:rsid w:val="00997E01"/>
    <w:rsid w:val="009A6101"/>
    <w:rsid w:val="009B231C"/>
    <w:rsid w:val="009E05BE"/>
    <w:rsid w:val="009E2BBF"/>
    <w:rsid w:val="009F4D88"/>
    <w:rsid w:val="00A038DD"/>
    <w:rsid w:val="00A130EB"/>
    <w:rsid w:val="00A6635D"/>
    <w:rsid w:val="00A84609"/>
    <w:rsid w:val="00A87D44"/>
    <w:rsid w:val="00AA4615"/>
    <w:rsid w:val="00AB24CF"/>
    <w:rsid w:val="00AC0AF8"/>
    <w:rsid w:val="00B2485C"/>
    <w:rsid w:val="00B5136A"/>
    <w:rsid w:val="00B531F8"/>
    <w:rsid w:val="00B73B48"/>
    <w:rsid w:val="00B94644"/>
    <w:rsid w:val="00BB1A75"/>
    <w:rsid w:val="00BB22CD"/>
    <w:rsid w:val="00BC5E96"/>
    <w:rsid w:val="00BD3EF6"/>
    <w:rsid w:val="00BD4136"/>
    <w:rsid w:val="00BF31C6"/>
    <w:rsid w:val="00C0389D"/>
    <w:rsid w:val="00C04283"/>
    <w:rsid w:val="00C2511D"/>
    <w:rsid w:val="00C508E4"/>
    <w:rsid w:val="00C533C2"/>
    <w:rsid w:val="00C62F4E"/>
    <w:rsid w:val="00C65009"/>
    <w:rsid w:val="00C874F2"/>
    <w:rsid w:val="00CA249A"/>
    <w:rsid w:val="00CC4387"/>
    <w:rsid w:val="00CE4042"/>
    <w:rsid w:val="00CE5EB0"/>
    <w:rsid w:val="00D065E9"/>
    <w:rsid w:val="00D4706A"/>
    <w:rsid w:val="00D5422E"/>
    <w:rsid w:val="00D6211B"/>
    <w:rsid w:val="00D7765F"/>
    <w:rsid w:val="00DA22B5"/>
    <w:rsid w:val="00DA2D09"/>
    <w:rsid w:val="00DC3E2D"/>
    <w:rsid w:val="00DD4B58"/>
    <w:rsid w:val="00DE5FB3"/>
    <w:rsid w:val="00DF4C99"/>
    <w:rsid w:val="00E012A9"/>
    <w:rsid w:val="00E01A84"/>
    <w:rsid w:val="00E0347D"/>
    <w:rsid w:val="00E12AA3"/>
    <w:rsid w:val="00E30A5E"/>
    <w:rsid w:val="00E34145"/>
    <w:rsid w:val="00E6159F"/>
    <w:rsid w:val="00E76828"/>
    <w:rsid w:val="00EA4B89"/>
    <w:rsid w:val="00EB1923"/>
    <w:rsid w:val="00EC0111"/>
    <w:rsid w:val="00EE5B3A"/>
    <w:rsid w:val="00EF597E"/>
    <w:rsid w:val="00EF6BB9"/>
    <w:rsid w:val="00F00756"/>
    <w:rsid w:val="00F33BAE"/>
    <w:rsid w:val="00F82F53"/>
    <w:rsid w:val="00F96717"/>
    <w:rsid w:val="00FB5194"/>
    <w:rsid w:val="00FE3E61"/>
    <w:rsid w:val="00FE4D54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66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71"/>
    <w:pPr>
      <w:ind w:left="720"/>
      <w:contextualSpacing/>
    </w:pPr>
  </w:style>
  <w:style w:type="paragraph" w:customStyle="1" w:styleId="Default">
    <w:name w:val="Default"/>
    <w:rsid w:val="00E61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56665A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56665A"/>
  </w:style>
  <w:style w:type="paragraph" w:styleId="CommentText">
    <w:name w:val="annotation text"/>
    <w:basedOn w:val="Normal"/>
    <w:link w:val="CommentTextChar"/>
    <w:uiPriority w:val="99"/>
    <w:unhideWhenUsed/>
    <w:rsid w:val="0056665A"/>
    <w:pPr>
      <w:spacing w:line="240" w:lineRule="auto"/>
    </w:pPr>
  </w:style>
  <w:style w:type="character" w:customStyle="1" w:styleId="CommentTextChar1">
    <w:name w:val="Comment Text Char1"/>
    <w:basedOn w:val="DefaultParagraphFont"/>
    <w:uiPriority w:val="99"/>
    <w:semiHidden/>
    <w:rsid w:val="005666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3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71"/>
  </w:style>
  <w:style w:type="paragraph" w:styleId="Footer">
    <w:name w:val="footer"/>
    <w:basedOn w:val="Normal"/>
    <w:link w:val="FooterChar"/>
    <w:uiPriority w:val="99"/>
    <w:unhideWhenUsed/>
    <w:rsid w:val="00283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71"/>
    <w:pPr>
      <w:ind w:left="720"/>
      <w:contextualSpacing/>
    </w:pPr>
  </w:style>
  <w:style w:type="paragraph" w:customStyle="1" w:styleId="Default">
    <w:name w:val="Default"/>
    <w:rsid w:val="00E61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56665A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56665A"/>
  </w:style>
  <w:style w:type="paragraph" w:styleId="CommentText">
    <w:name w:val="annotation text"/>
    <w:basedOn w:val="Normal"/>
    <w:link w:val="CommentTextChar"/>
    <w:uiPriority w:val="99"/>
    <w:unhideWhenUsed/>
    <w:rsid w:val="0056665A"/>
    <w:pPr>
      <w:spacing w:line="240" w:lineRule="auto"/>
    </w:pPr>
  </w:style>
  <w:style w:type="character" w:customStyle="1" w:styleId="CommentTextChar1">
    <w:name w:val="Comment Text Char1"/>
    <w:basedOn w:val="DefaultParagraphFont"/>
    <w:uiPriority w:val="99"/>
    <w:semiHidden/>
    <w:rsid w:val="005666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3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71"/>
  </w:style>
  <w:style w:type="paragraph" w:styleId="Footer">
    <w:name w:val="footer"/>
    <w:basedOn w:val="Normal"/>
    <w:link w:val="FooterChar"/>
    <w:uiPriority w:val="99"/>
    <w:unhideWhenUsed/>
    <w:rsid w:val="00283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Bak02</b:Tag>
    <b:SourceType>JournalArticle</b:SourceType>
    <b:Guid>{50BEAEFE-EB24-4B15-9D4A-C48D67CB30A1}</b:Guid>
    <b:Author>
      <b:Author>
        <b:NameList>
          <b:Person>
            <b:Last>Baker</b:Last>
            <b:First>Malcom</b:First>
          </b:Person>
          <b:Person>
            <b:Last>Wurgler</b:Last>
            <b:First>Jeffrey</b:First>
          </b:Person>
        </b:NameList>
      </b:Author>
    </b:Author>
    <b:Title>Market Timing and Capital Structure</b:Title>
    <b:JournalName>The Journal of Finance</b:JournalName>
    <b:Year>2002</b:Year>
    <b:Pages>1-32</b:Pages>
    <b:Volume>42</b:Volume>
    <b:Issue>1</b:Issue>
    <b:DOI>10.1111/1540-6261.00414</b:DOI>
    <b:RefOrder>1</b:RefOrder>
  </b:Source>
</b:Sources>
</file>

<file path=customXml/itemProps1.xml><?xml version="1.0" encoding="utf-8"?>
<ds:datastoreItem xmlns:ds="http://schemas.openxmlformats.org/officeDocument/2006/customXml" ds:itemID="{E489FE41-1722-45F9-AC10-EF2A4086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2193</Characters>
  <DocSecurity>0</DocSecurity>
  <Lines>60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2017-10-09T00:56:00Z</dcterms:created>
  <dcterms:modified xsi:type="dcterms:W3CDTF">2017-10-09T00:58:00Z</dcterms:modified>
</cp:coreProperties>
</file>