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634F" w:rsidRPr="00382AF5" w:rsidRDefault="008B233B" w:rsidP="00350CE9">
      <w:pPr>
        <w:pStyle w:val="Corpodotexto"/>
        <w:spacing w:after="0" w:line="360" w:lineRule="auto"/>
        <w:jc w:val="both"/>
        <w:rPr>
          <w:rStyle w:val="nfaseforte"/>
          <w:rFonts w:ascii="Times New Roman" w:hAnsi="Times New Roman" w:cs="Times New Roman"/>
          <w:bCs w:val="0"/>
        </w:rPr>
      </w:pPr>
      <w:r w:rsidRPr="00382AF5">
        <w:rPr>
          <w:rStyle w:val="nfaseforte"/>
          <w:rFonts w:ascii="Times New Roman" w:hAnsi="Times New Roman" w:cs="Times New Roman"/>
          <w:bCs w:val="0"/>
        </w:rPr>
        <w:t>A violência</w:t>
      </w:r>
      <w:r w:rsidR="00A56E82" w:rsidRPr="00382AF5">
        <w:rPr>
          <w:rStyle w:val="nfaseforte"/>
          <w:rFonts w:ascii="Times New Roman" w:hAnsi="Times New Roman" w:cs="Times New Roman"/>
          <w:bCs w:val="0"/>
        </w:rPr>
        <w:t xml:space="preserve"> sistêmica</w:t>
      </w:r>
      <w:r w:rsidRPr="00382AF5">
        <w:rPr>
          <w:rStyle w:val="nfaseforte"/>
          <w:rFonts w:ascii="Times New Roman" w:hAnsi="Times New Roman" w:cs="Times New Roman"/>
          <w:bCs w:val="0"/>
        </w:rPr>
        <w:t xml:space="preserve"> </w:t>
      </w:r>
      <w:r w:rsidR="00777B39" w:rsidRPr="00382AF5">
        <w:rPr>
          <w:rStyle w:val="nfaseforte"/>
          <w:rFonts w:ascii="Times New Roman" w:hAnsi="Times New Roman" w:cs="Times New Roman"/>
          <w:bCs w:val="0"/>
        </w:rPr>
        <w:t xml:space="preserve">e </w:t>
      </w:r>
      <w:r w:rsidR="006D2BE5" w:rsidRPr="00382AF5">
        <w:rPr>
          <w:rStyle w:val="nfaseforte"/>
          <w:rFonts w:ascii="Times New Roman" w:hAnsi="Times New Roman" w:cs="Times New Roman"/>
          <w:bCs w:val="0"/>
        </w:rPr>
        <w:t>autoexplorativa</w:t>
      </w:r>
      <w:r w:rsidRPr="00382AF5">
        <w:rPr>
          <w:rStyle w:val="nfaseforte"/>
          <w:rFonts w:ascii="Times New Roman" w:hAnsi="Times New Roman" w:cs="Times New Roman"/>
          <w:bCs w:val="0"/>
        </w:rPr>
        <w:t xml:space="preserve"> do </w:t>
      </w:r>
      <w:r w:rsidR="000E5D4F" w:rsidRPr="00382AF5">
        <w:rPr>
          <w:rStyle w:val="nfaseforte"/>
          <w:rFonts w:ascii="Times New Roman" w:hAnsi="Times New Roman" w:cs="Times New Roman"/>
          <w:bCs w:val="0"/>
        </w:rPr>
        <w:t>empresário de si</w:t>
      </w:r>
      <w:r w:rsidRPr="00382AF5">
        <w:rPr>
          <w:rStyle w:val="nfaseforte"/>
          <w:rFonts w:ascii="Times New Roman" w:hAnsi="Times New Roman" w:cs="Times New Roman"/>
          <w:bCs w:val="0"/>
        </w:rPr>
        <w:t>:</w:t>
      </w:r>
      <w:r w:rsidR="000E5D4F" w:rsidRPr="00382AF5">
        <w:rPr>
          <w:rStyle w:val="nfaseforte"/>
          <w:rFonts w:ascii="Times New Roman" w:hAnsi="Times New Roman" w:cs="Times New Roman"/>
          <w:bCs w:val="0"/>
        </w:rPr>
        <w:t xml:space="preserve"> </w:t>
      </w:r>
      <w:r w:rsidR="00A56E82" w:rsidRPr="00382AF5">
        <w:rPr>
          <w:rStyle w:val="nfaseforte"/>
          <w:rFonts w:ascii="Times New Roman" w:hAnsi="Times New Roman" w:cs="Times New Roman"/>
          <w:bCs w:val="0"/>
        </w:rPr>
        <w:t xml:space="preserve">o paradoxo da liberdade no </w:t>
      </w:r>
      <w:r w:rsidRPr="00382AF5">
        <w:rPr>
          <w:rStyle w:val="nfaseforte"/>
          <w:rFonts w:ascii="Times New Roman" w:hAnsi="Times New Roman" w:cs="Times New Roman"/>
          <w:bCs w:val="0"/>
        </w:rPr>
        <w:t>e</w:t>
      </w:r>
      <w:r w:rsidR="000E5D4F" w:rsidRPr="00382AF5">
        <w:rPr>
          <w:rStyle w:val="nfaseforte"/>
          <w:rFonts w:ascii="Times New Roman" w:hAnsi="Times New Roman" w:cs="Times New Roman"/>
          <w:bCs w:val="0"/>
        </w:rPr>
        <w:t>thos neoliberal</w:t>
      </w:r>
      <w:r w:rsidRPr="00382AF5">
        <w:rPr>
          <w:rStyle w:val="nfaseforte"/>
          <w:rFonts w:ascii="Times New Roman" w:hAnsi="Times New Roman" w:cs="Times New Roman"/>
          <w:bCs w:val="0"/>
        </w:rPr>
        <w:t xml:space="preserve"> e</w:t>
      </w:r>
      <w:r w:rsidR="003D4C55" w:rsidRPr="00382AF5">
        <w:rPr>
          <w:rStyle w:val="nfaseforte"/>
          <w:rFonts w:ascii="Times New Roman" w:hAnsi="Times New Roman" w:cs="Times New Roman"/>
          <w:bCs w:val="0"/>
        </w:rPr>
        <w:t xml:space="preserve"> o consequente</w:t>
      </w:r>
      <w:r w:rsidR="000E5D4F" w:rsidRPr="00382AF5">
        <w:rPr>
          <w:rStyle w:val="nfaseforte"/>
          <w:rFonts w:ascii="Times New Roman" w:hAnsi="Times New Roman" w:cs="Times New Roman"/>
          <w:bCs w:val="0"/>
        </w:rPr>
        <w:t xml:space="preserve"> </w:t>
      </w:r>
      <w:r w:rsidRPr="00382AF5">
        <w:rPr>
          <w:rStyle w:val="nfaseforte"/>
          <w:rFonts w:ascii="Times New Roman" w:hAnsi="Times New Roman" w:cs="Times New Roman"/>
          <w:bCs w:val="0"/>
        </w:rPr>
        <w:t xml:space="preserve">adoecimento psíquico </w:t>
      </w:r>
      <w:r w:rsidR="006D2BE5" w:rsidRPr="00382AF5">
        <w:rPr>
          <w:rStyle w:val="nfaseforte"/>
          <w:rFonts w:ascii="Times New Roman" w:hAnsi="Times New Roman" w:cs="Times New Roman"/>
          <w:bCs w:val="0"/>
        </w:rPr>
        <w:t>n</w:t>
      </w:r>
      <w:r w:rsidRPr="00382AF5">
        <w:rPr>
          <w:rStyle w:val="nfaseforte"/>
          <w:rFonts w:ascii="Times New Roman" w:hAnsi="Times New Roman" w:cs="Times New Roman"/>
          <w:bCs w:val="0"/>
        </w:rPr>
        <w:t xml:space="preserve">a sociedade </w:t>
      </w:r>
      <w:r w:rsidR="002E5A64" w:rsidRPr="00382AF5">
        <w:rPr>
          <w:rStyle w:val="nfaseforte"/>
          <w:rFonts w:ascii="Times New Roman" w:hAnsi="Times New Roman" w:cs="Times New Roman"/>
          <w:bCs w:val="0"/>
        </w:rPr>
        <w:t>do cansaço</w:t>
      </w:r>
      <w:r w:rsidRPr="00382AF5">
        <w:rPr>
          <w:rStyle w:val="nfaseforte"/>
          <w:rFonts w:ascii="Times New Roman" w:hAnsi="Times New Roman" w:cs="Times New Roman"/>
          <w:bCs w:val="0"/>
        </w:rPr>
        <w:t>.</w:t>
      </w:r>
    </w:p>
    <w:p w:rsidR="00DF1165" w:rsidRPr="00382AF5" w:rsidRDefault="00DF1165" w:rsidP="00350CE9">
      <w:pPr>
        <w:pStyle w:val="Corpodotexto"/>
        <w:spacing w:after="0" w:line="360" w:lineRule="auto"/>
        <w:jc w:val="both"/>
        <w:rPr>
          <w:rStyle w:val="nfaseforte"/>
          <w:rFonts w:ascii="Times New Roman" w:hAnsi="Times New Roman" w:cs="Times New Roman"/>
          <w:b w:val="0"/>
          <w:bCs w:val="0"/>
        </w:rPr>
      </w:pPr>
    </w:p>
    <w:p w:rsidR="002E5A64" w:rsidRPr="00382AF5" w:rsidRDefault="002E5A64" w:rsidP="00350CE9">
      <w:pPr>
        <w:pStyle w:val="Corpodotexto"/>
        <w:spacing w:after="0" w:line="360" w:lineRule="auto"/>
        <w:jc w:val="both"/>
        <w:rPr>
          <w:rStyle w:val="nfaseforte"/>
          <w:rFonts w:ascii="Times New Roman" w:hAnsi="Times New Roman" w:cs="Times New Roman"/>
          <w:b w:val="0"/>
          <w:bCs w:val="0"/>
        </w:rPr>
      </w:pPr>
    </w:p>
    <w:p w:rsidR="00E7634F" w:rsidRPr="00382AF5" w:rsidRDefault="00E7634F" w:rsidP="00350CE9">
      <w:pPr>
        <w:pStyle w:val="Corpodotexto"/>
        <w:spacing w:after="0" w:line="360" w:lineRule="auto"/>
        <w:jc w:val="both"/>
        <w:rPr>
          <w:rFonts w:ascii="Times New Roman" w:hAnsi="Times New Roman" w:cs="Times New Roman"/>
        </w:rPr>
      </w:pPr>
    </w:p>
    <w:p w:rsidR="003D4C55" w:rsidRPr="00382AF5" w:rsidRDefault="00EC495A" w:rsidP="00350CE9">
      <w:pPr>
        <w:jc w:val="both"/>
        <w:rPr>
          <w:rFonts w:ascii="Times New Roman" w:eastAsia="Times New Roman" w:hAnsi="Times New Roman" w:cs="Times New Roman"/>
          <w:lang w:eastAsia="pt-BR" w:bidi="ar-SA"/>
        </w:rPr>
      </w:pPr>
      <w:r w:rsidRPr="00382AF5">
        <w:rPr>
          <w:rFonts w:ascii="Times New Roman" w:hAnsi="Times New Roman" w:cs="Times New Roman"/>
          <w:b/>
          <w:bCs/>
        </w:rPr>
        <w:t>Resumo:</w:t>
      </w:r>
      <w:r w:rsidRPr="00382AF5">
        <w:rPr>
          <w:rFonts w:ascii="Times New Roman" w:hAnsi="Times New Roman" w:cs="Times New Roman"/>
        </w:rPr>
        <w:t xml:space="preserve"> </w:t>
      </w:r>
      <w:r w:rsidR="000E5D4F" w:rsidRPr="00382AF5">
        <w:rPr>
          <w:rFonts w:ascii="Times New Roman" w:eastAsia="Times New Roman" w:hAnsi="Times New Roman" w:cs="Times New Roman"/>
          <w:lang w:eastAsia="pt-BR" w:bidi="ar-SA"/>
        </w:rPr>
        <w:t>O ethos neoliberal está presente na economia, nas relações sociais, e também em nosso corpo</w:t>
      </w:r>
      <w:r w:rsidR="008B233B" w:rsidRPr="00382AF5">
        <w:rPr>
          <w:rFonts w:ascii="Times New Roman" w:eastAsia="Times New Roman" w:hAnsi="Times New Roman" w:cs="Times New Roman"/>
          <w:lang w:eastAsia="pt-BR" w:bidi="ar-SA"/>
        </w:rPr>
        <w:t>, nas nossas mentes</w:t>
      </w:r>
      <w:r w:rsidR="000E5D4F" w:rsidRPr="00382AF5">
        <w:rPr>
          <w:rFonts w:ascii="Times New Roman" w:eastAsia="Times New Roman" w:hAnsi="Times New Roman" w:cs="Times New Roman"/>
          <w:lang w:eastAsia="pt-BR" w:bidi="ar-SA"/>
        </w:rPr>
        <w:t>. Essa maneira de ser que na contempor</w:t>
      </w:r>
      <w:r w:rsidR="00F65DD4" w:rsidRPr="00382AF5">
        <w:rPr>
          <w:rFonts w:ascii="Times New Roman" w:eastAsia="Times New Roman" w:hAnsi="Times New Roman" w:cs="Times New Roman"/>
          <w:lang w:eastAsia="pt-BR" w:bidi="ar-SA"/>
        </w:rPr>
        <w:t>aneidade deixa de ser repressiva e torna-se produtiva</w:t>
      </w:r>
      <w:r w:rsidR="000E5D4F" w:rsidRPr="00382AF5">
        <w:rPr>
          <w:rFonts w:ascii="Times New Roman" w:eastAsia="Times New Roman" w:hAnsi="Times New Roman" w:cs="Times New Roman"/>
          <w:lang w:eastAsia="pt-BR" w:bidi="ar-SA"/>
        </w:rPr>
        <w:t xml:space="preserve">, nos afeta e nos constitui. Nesse contexto o presente estudo pretende </w:t>
      </w:r>
      <w:r w:rsidR="003D4C55" w:rsidRPr="00382AF5">
        <w:rPr>
          <w:rFonts w:ascii="Times New Roman" w:eastAsia="Times New Roman" w:hAnsi="Times New Roman" w:cs="Times New Roman"/>
          <w:lang w:eastAsia="pt-BR" w:bidi="ar-SA"/>
        </w:rPr>
        <w:t xml:space="preserve">estabelecer aproximações sobre as exigências laborais na contemporaneidade e o adoecimento psíquico. </w:t>
      </w:r>
      <w:r w:rsidR="000E5D4F" w:rsidRPr="00382AF5">
        <w:rPr>
          <w:rFonts w:ascii="Times New Roman" w:eastAsia="Times New Roman" w:hAnsi="Times New Roman" w:cs="Times New Roman"/>
          <w:lang w:eastAsia="pt-BR" w:bidi="ar-SA"/>
        </w:rPr>
        <w:t xml:space="preserve">Para alcançar </w:t>
      </w:r>
      <w:r w:rsidR="003D4C55" w:rsidRPr="00382AF5">
        <w:rPr>
          <w:rFonts w:ascii="Times New Roman" w:eastAsia="Times New Roman" w:hAnsi="Times New Roman" w:cs="Times New Roman"/>
          <w:lang w:eastAsia="pt-BR" w:bidi="ar-SA"/>
        </w:rPr>
        <w:t xml:space="preserve">esse objetivo será </w:t>
      </w:r>
      <w:r w:rsidR="00F65DD4" w:rsidRPr="00382AF5">
        <w:rPr>
          <w:rFonts w:ascii="Times New Roman" w:eastAsia="Times New Roman" w:hAnsi="Times New Roman" w:cs="Times New Roman"/>
          <w:lang w:eastAsia="pt-BR" w:bidi="ar-SA"/>
        </w:rPr>
        <w:t>elaborado</w:t>
      </w:r>
      <w:r w:rsidR="003D4C55" w:rsidRPr="00382AF5">
        <w:rPr>
          <w:rFonts w:ascii="Times New Roman" w:eastAsia="Times New Roman" w:hAnsi="Times New Roman" w:cs="Times New Roman"/>
          <w:lang w:eastAsia="pt-BR" w:bidi="ar-SA"/>
        </w:rPr>
        <w:t xml:space="preserve"> </w:t>
      </w:r>
      <w:r w:rsidR="00F65DD4" w:rsidRPr="00382AF5">
        <w:rPr>
          <w:rFonts w:ascii="Times New Roman" w:eastAsia="Times New Roman" w:hAnsi="Times New Roman" w:cs="Times New Roman"/>
          <w:lang w:eastAsia="pt-BR" w:bidi="ar-SA"/>
        </w:rPr>
        <w:t>um ensaio teórico com base no pensamento do filósofo Michel Foucault e seus desdobramentos contemporâneos. Como procedimento metodológico utilizou-se a revisão de literatura, buscando dar notícia de como constituímos a maneira de ser (ethos) em uma organização social que privilegia vertentes de mercado (neoliberal) pela produção de novos corpos dóceis</w:t>
      </w:r>
      <w:r w:rsidR="008215A4" w:rsidRPr="00382AF5">
        <w:rPr>
          <w:rFonts w:ascii="Times New Roman" w:eastAsia="Times New Roman" w:hAnsi="Times New Roman" w:cs="Times New Roman"/>
          <w:lang w:eastAsia="pt-BR" w:bidi="ar-SA"/>
        </w:rPr>
        <w:t xml:space="preserve"> </w:t>
      </w:r>
      <w:proofErr w:type="spellStart"/>
      <w:r w:rsidR="008215A4" w:rsidRPr="00382AF5">
        <w:rPr>
          <w:rFonts w:ascii="Times New Roman" w:eastAsia="Times New Roman" w:hAnsi="Times New Roman" w:cs="Times New Roman"/>
          <w:lang w:eastAsia="pt-BR" w:bidi="ar-SA"/>
        </w:rPr>
        <w:t>autoexplorativos</w:t>
      </w:r>
      <w:proofErr w:type="spellEnd"/>
      <w:r w:rsidR="00F65DD4" w:rsidRPr="00382AF5">
        <w:rPr>
          <w:rFonts w:ascii="Times New Roman" w:eastAsia="Times New Roman" w:hAnsi="Times New Roman" w:cs="Times New Roman"/>
          <w:lang w:eastAsia="pt-BR" w:bidi="ar-SA"/>
        </w:rPr>
        <w:t xml:space="preserve"> (</w:t>
      </w:r>
      <w:proofErr w:type="spellStart"/>
      <w:r w:rsidR="00F65DD4" w:rsidRPr="00382AF5">
        <w:rPr>
          <w:rFonts w:ascii="Times New Roman" w:eastAsia="Times New Roman" w:hAnsi="Times New Roman" w:cs="Times New Roman"/>
          <w:lang w:eastAsia="pt-BR" w:bidi="ar-SA"/>
        </w:rPr>
        <w:t>empresariamento</w:t>
      </w:r>
      <w:proofErr w:type="spellEnd"/>
      <w:r w:rsidR="00F65DD4" w:rsidRPr="00382AF5">
        <w:rPr>
          <w:rFonts w:ascii="Times New Roman" w:eastAsia="Times New Roman" w:hAnsi="Times New Roman" w:cs="Times New Roman"/>
          <w:lang w:eastAsia="pt-BR" w:bidi="ar-SA"/>
        </w:rPr>
        <w:t xml:space="preserve"> de si). Esse delineamento leva a uma hipótese de </w:t>
      </w:r>
      <w:r w:rsidR="008215A4" w:rsidRPr="00382AF5">
        <w:rPr>
          <w:rFonts w:ascii="Times New Roman" w:eastAsia="Times New Roman" w:hAnsi="Times New Roman" w:cs="Times New Roman"/>
          <w:lang w:eastAsia="pt-BR" w:bidi="ar-SA"/>
        </w:rPr>
        <w:t xml:space="preserve">liberdade como objeto de consumo (paradoxo), a desconsideração dos padrões condicionantes da ação humana (violência sistêmica) que levam ao adoecimento psíquico pelo esgotamento e exaustão dos trabalhadores em uma sociedade que exige desempenho constante. Além da introdução e considerações finais, o presente ensaio está dividido em </w:t>
      </w:r>
      <w:r w:rsidR="002E5A64" w:rsidRPr="00382AF5">
        <w:rPr>
          <w:rFonts w:ascii="Times New Roman" w:eastAsia="Times New Roman" w:hAnsi="Times New Roman" w:cs="Times New Roman"/>
          <w:lang w:eastAsia="pt-BR" w:bidi="ar-SA"/>
        </w:rPr>
        <w:t xml:space="preserve">breves considerações sobre pontos chave: ethos, neoliberalismo, novos contornos dos corpos dóceis, a produção da sociedade do cansaço e o consequente adoecimento psíquico. </w:t>
      </w:r>
    </w:p>
    <w:p w:rsidR="003D4C55" w:rsidRPr="00382AF5" w:rsidRDefault="003D4C55" w:rsidP="00350CE9">
      <w:pPr>
        <w:jc w:val="both"/>
        <w:rPr>
          <w:rFonts w:ascii="Times New Roman" w:eastAsia="Times New Roman" w:hAnsi="Times New Roman" w:cs="Times New Roman"/>
          <w:lang w:eastAsia="pt-BR" w:bidi="ar-SA"/>
        </w:rPr>
      </w:pPr>
    </w:p>
    <w:p w:rsidR="00694F65" w:rsidRPr="00382AF5" w:rsidRDefault="00694F65" w:rsidP="00350CE9">
      <w:pPr>
        <w:jc w:val="both"/>
        <w:rPr>
          <w:rFonts w:ascii="Times New Roman" w:hAnsi="Times New Roman" w:cs="Times New Roman"/>
        </w:rPr>
      </w:pPr>
      <w:r w:rsidRPr="00382AF5">
        <w:rPr>
          <w:rFonts w:ascii="Times New Roman" w:hAnsi="Times New Roman" w:cs="Times New Roman"/>
          <w:b/>
        </w:rPr>
        <w:t>Palavras-chave</w:t>
      </w:r>
      <w:r w:rsidRPr="00382AF5">
        <w:rPr>
          <w:rFonts w:ascii="Times New Roman" w:hAnsi="Times New Roman" w:cs="Times New Roman"/>
        </w:rPr>
        <w:t>:</w:t>
      </w:r>
      <w:r w:rsidR="002E5A64" w:rsidRPr="00382AF5">
        <w:rPr>
          <w:rFonts w:ascii="Times New Roman" w:hAnsi="Times New Roman" w:cs="Times New Roman"/>
        </w:rPr>
        <w:t xml:space="preserve"> </w:t>
      </w:r>
      <w:r w:rsidR="00382AF5">
        <w:rPr>
          <w:rFonts w:ascii="Times New Roman" w:hAnsi="Times New Roman" w:cs="Times New Roman"/>
        </w:rPr>
        <w:t xml:space="preserve">Foucault, violência sistêmica, trabalho, corpos dóceis, exaustão. </w:t>
      </w:r>
    </w:p>
    <w:p w:rsidR="002E5A64" w:rsidRPr="00382AF5" w:rsidRDefault="002E5A64" w:rsidP="00350CE9">
      <w:pPr>
        <w:jc w:val="both"/>
        <w:rPr>
          <w:rFonts w:ascii="Times New Roman" w:hAnsi="Times New Roman" w:cs="Times New Roman"/>
          <w:b/>
        </w:rPr>
      </w:pPr>
    </w:p>
    <w:p w:rsidR="00694F65" w:rsidRPr="00382AF5" w:rsidRDefault="00694F65" w:rsidP="00350CE9">
      <w:pPr>
        <w:jc w:val="both"/>
        <w:rPr>
          <w:rFonts w:ascii="Times New Roman" w:hAnsi="Times New Roman" w:cs="Times New Roman"/>
          <w:lang w:val="en-US"/>
        </w:rPr>
      </w:pPr>
      <w:r w:rsidRPr="00382AF5">
        <w:rPr>
          <w:rFonts w:ascii="Times New Roman" w:hAnsi="Times New Roman" w:cs="Times New Roman"/>
          <w:b/>
          <w:lang w:val="en-US"/>
        </w:rPr>
        <w:t>Abstract:</w:t>
      </w:r>
      <w:r w:rsidRPr="00382AF5">
        <w:rPr>
          <w:rFonts w:ascii="Times New Roman" w:hAnsi="Times New Roman" w:cs="Times New Roman"/>
          <w:lang w:val="en-US"/>
        </w:rPr>
        <w:t xml:space="preserve"> </w:t>
      </w:r>
      <w:r w:rsidR="002E5A64" w:rsidRPr="00382AF5">
        <w:rPr>
          <w:rFonts w:ascii="Times New Roman" w:hAnsi="Times New Roman" w:cs="Times New Roman"/>
          <w:lang w:val="en-US"/>
        </w:rPr>
        <w:t xml:space="preserve">The neoliberal ethos is present in economics, in social relations, </w:t>
      </w:r>
      <w:proofErr w:type="gramStart"/>
      <w:r w:rsidR="002E5A64" w:rsidRPr="00382AF5">
        <w:rPr>
          <w:rFonts w:ascii="Times New Roman" w:hAnsi="Times New Roman" w:cs="Times New Roman"/>
          <w:lang w:val="en-US"/>
        </w:rPr>
        <w:t>and also</w:t>
      </w:r>
      <w:proofErr w:type="gramEnd"/>
      <w:r w:rsidR="002E5A64" w:rsidRPr="00382AF5">
        <w:rPr>
          <w:rFonts w:ascii="Times New Roman" w:hAnsi="Times New Roman" w:cs="Times New Roman"/>
          <w:lang w:val="en-US"/>
        </w:rPr>
        <w:t xml:space="preserve"> in our body, in our minds. This way of being that in contemporary times ceases to be repressive and becomes productive, affects us and constitutes us. In this </w:t>
      </w:r>
      <w:proofErr w:type="gramStart"/>
      <w:r w:rsidR="002E5A64" w:rsidRPr="00382AF5">
        <w:rPr>
          <w:rFonts w:ascii="Times New Roman" w:hAnsi="Times New Roman" w:cs="Times New Roman"/>
          <w:lang w:val="en-US"/>
        </w:rPr>
        <w:t>context</w:t>
      </w:r>
      <w:proofErr w:type="gramEnd"/>
      <w:r w:rsidR="002E5A64" w:rsidRPr="00382AF5">
        <w:rPr>
          <w:rFonts w:ascii="Times New Roman" w:hAnsi="Times New Roman" w:cs="Times New Roman"/>
          <w:lang w:val="en-US"/>
        </w:rPr>
        <w:t xml:space="preserve"> the present study intends to establish approximations on the labor demands in contemporaneity and the psychic illness. To achieve this goal a theoretical essay </w:t>
      </w:r>
      <w:proofErr w:type="gramStart"/>
      <w:r w:rsidR="002E5A64" w:rsidRPr="00382AF5">
        <w:rPr>
          <w:rFonts w:ascii="Times New Roman" w:hAnsi="Times New Roman" w:cs="Times New Roman"/>
          <w:lang w:val="en-US"/>
        </w:rPr>
        <w:t>will be elaborated</w:t>
      </w:r>
      <w:proofErr w:type="gramEnd"/>
      <w:r w:rsidR="002E5A64" w:rsidRPr="00382AF5">
        <w:rPr>
          <w:rFonts w:ascii="Times New Roman" w:hAnsi="Times New Roman" w:cs="Times New Roman"/>
          <w:lang w:val="en-US"/>
        </w:rPr>
        <w:t xml:space="preserve"> based on the thinking of the philosopher Michel Foucault and his contemporary developments. As a methodological </w:t>
      </w:r>
      <w:proofErr w:type="gramStart"/>
      <w:r w:rsidR="002E5A64" w:rsidRPr="00382AF5">
        <w:rPr>
          <w:rFonts w:ascii="Times New Roman" w:hAnsi="Times New Roman" w:cs="Times New Roman"/>
          <w:lang w:val="en-US"/>
        </w:rPr>
        <w:t>procedure</w:t>
      </w:r>
      <w:proofErr w:type="gramEnd"/>
      <w:r w:rsidR="002E5A64" w:rsidRPr="00382AF5">
        <w:rPr>
          <w:rFonts w:ascii="Times New Roman" w:hAnsi="Times New Roman" w:cs="Times New Roman"/>
          <w:lang w:val="en-US"/>
        </w:rPr>
        <w:t xml:space="preserve"> we used the literature review, seeking to give news of how we constituted the way of being (ethos) in a social organization that privileges (neoliberal) market strands by the production of new self-explored docile bodies. This outline leads to a hypothesis of freedom as an object of consumption (paradox), the disregard of the conditioning patterns of human action (systemic violence) that leads to psychic illness due to the exhaustion and exhaustion of workers in a society that demands constant performance. In addition to the introduction and final considerations, the present essay </w:t>
      </w:r>
      <w:proofErr w:type="gramStart"/>
      <w:r w:rsidR="002E5A64" w:rsidRPr="00382AF5">
        <w:rPr>
          <w:rFonts w:ascii="Times New Roman" w:hAnsi="Times New Roman" w:cs="Times New Roman"/>
          <w:lang w:val="en-US"/>
        </w:rPr>
        <w:t>is divided</w:t>
      </w:r>
      <w:proofErr w:type="gramEnd"/>
      <w:r w:rsidR="002E5A64" w:rsidRPr="00382AF5">
        <w:rPr>
          <w:rFonts w:ascii="Times New Roman" w:hAnsi="Times New Roman" w:cs="Times New Roman"/>
          <w:lang w:val="en-US"/>
        </w:rPr>
        <w:t xml:space="preserve"> into brief considerations on key points: ethos, neoliberalism, new contours of docile bodies, society's production of fatigue, and the consequent psychic illness.</w:t>
      </w:r>
    </w:p>
    <w:p w:rsidR="002E5A64" w:rsidRPr="00382AF5" w:rsidRDefault="002E5A64" w:rsidP="00350CE9">
      <w:pPr>
        <w:jc w:val="both"/>
        <w:rPr>
          <w:rFonts w:ascii="Times New Roman" w:hAnsi="Times New Roman" w:cs="Times New Roman"/>
          <w:b/>
          <w:lang w:val="en-US"/>
        </w:rPr>
      </w:pPr>
    </w:p>
    <w:p w:rsidR="00DA6315" w:rsidRPr="00382AF5" w:rsidRDefault="00B40CE2" w:rsidP="00350CE9">
      <w:pPr>
        <w:jc w:val="both"/>
        <w:rPr>
          <w:rFonts w:ascii="Times New Roman" w:hAnsi="Times New Roman" w:cs="Times New Roman"/>
          <w:lang w:val="en-US"/>
        </w:rPr>
      </w:pPr>
      <w:r w:rsidRPr="00382AF5">
        <w:rPr>
          <w:rFonts w:ascii="Times New Roman" w:hAnsi="Times New Roman" w:cs="Times New Roman"/>
          <w:b/>
          <w:lang w:val="en-US"/>
        </w:rPr>
        <w:t>Key</w:t>
      </w:r>
      <w:r w:rsidR="00694F65" w:rsidRPr="00382AF5">
        <w:rPr>
          <w:rFonts w:ascii="Times New Roman" w:hAnsi="Times New Roman" w:cs="Times New Roman"/>
          <w:b/>
          <w:lang w:val="en-US"/>
        </w:rPr>
        <w:t>words:</w:t>
      </w:r>
      <w:r w:rsidR="00694F65" w:rsidRPr="00382AF5">
        <w:rPr>
          <w:rFonts w:ascii="Times New Roman" w:hAnsi="Times New Roman" w:cs="Times New Roman"/>
          <w:lang w:val="en-US"/>
        </w:rPr>
        <w:t xml:space="preserve"> </w:t>
      </w:r>
      <w:r w:rsidR="00382AF5" w:rsidRPr="00382AF5">
        <w:rPr>
          <w:rFonts w:ascii="Times New Roman" w:hAnsi="Times New Roman" w:cs="Times New Roman" w:hint="eastAsia"/>
          <w:lang w:val="en-US"/>
        </w:rPr>
        <w:t>Foucault, systemic violence, work, docile bodies, exhaustion.</w:t>
      </w:r>
    </w:p>
    <w:p w:rsidR="004144A1" w:rsidRPr="00382AF5" w:rsidRDefault="004144A1" w:rsidP="00350CE9">
      <w:pPr>
        <w:jc w:val="both"/>
        <w:rPr>
          <w:rFonts w:ascii="Times New Roman" w:hAnsi="Times New Roman" w:cs="Times New Roman"/>
          <w:lang w:val="en-US"/>
        </w:rPr>
      </w:pPr>
    </w:p>
    <w:p w:rsidR="00382AF5" w:rsidRDefault="00382AF5" w:rsidP="00350CE9">
      <w:pPr>
        <w:spacing w:line="360" w:lineRule="auto"/>
        <w:jc w:val="both"/>
        <w:rPr>
          <w:rFonts w:ascii="Times New Roman" w:hAnsi="Times New Roman" w:cs="Times New Roman"/>
          <w:bCs/>
        </w:rPr>
      </w:pPr>
    </w:p>
    <w:p w:rsidR="00E7634F" w:rsidRPr="00382AF5" w:rsidRDefault="00E85BAC" w:rsidP="00350CE9">
      <w:pPr>
        <w:spacing w:line="360" w:lineRule="auto"/>
        <w:jc w:val="both"/>
        <w:rPr>
          <w:rFonts w:ascii="Times New Roman" w:hAnsi="Times New Roman" w:cs="Times New Roman"/>
          <w:bCs/>
        </w:rPr>
      </w:pPr>
      <w:r w:rsidRPr="00382AF5">
        <w:rPr>
          <w:rFonts w:ascii="Times New Roman" w:hAnsi="Times New Roman" w:cs="Times New Roman"/>
          <w:bCs/>
        </w:rPr>
        <w:lastRenderedPageBreak/>
        <w:t>1 INTRODUÇÃO</w:t>
      </w:r>
    </w:p>
    <w:p w:rsidR="00E7634F" w:rsidRPr="00382AF5" w:rsidRDefault="00E7634F" w:rsidP="00350CE9">
      <w:pPr>
        <w:spacing w:line="360" w:lineRule="auto"/>
        <w:jc w:val="both"/>
        <w:rPr>
          <w:rFonts w:ascii="Times New Roman" w:hAnsi="Times New Roman" w:cs="Times New Roman"/>
          <w:b/>
          <w:bCs/>
        </w:rPr>
      </w:pPr>
    </w:p>
    <w:p w:rsidR="00C85A48" w:rsidRPr="00382AF5" w:rsidRDefault="003336B6" w:rsidP="00350CE9">
      <w:pPr>
        <w:spacing w:line="360" w:lineRule="auto"/>
        <w:jc w:val="both"/>
        <w:rPr>
          <w:rFonts w:ascii="Times New Roman" w:hAnsi="Times New Roman" w:cs="Times New Roman"/>
        </w:rPr>
      </w:pPr>
      <w:r w:rsidRPr="00382AF5">
        <w:rPr>
          <w:rFonts w:ascii="Times New Roman" w:hAnsi="Times New Roman" w:cs="Times New Roman"/>
        </w:rPr>
        <w:tab/>
      </w:r>
      <w:r w:rsidR="001F36B6" w:rsidRPr="00382AF5">
        <w:rPr>
          <w:rFonts w:ascii="Times New Roman" w:hAnsi="Times New Roman" w:cs="Times New Roman"/>
        </w:rPr>
        <w:t xml:space="preserve">Pensar uma existência </w:t>
      </w:r>
      <w:r w:rsidR="00C85A48" w:rsidRPr="00382AF5">
        <w:rPr>
          <w:rFonts w:ascii="Times New Roman" w:hAnsi="Times New Roman" w:cs="Times New Roman"/>
        </w:rPr>
        <w:t xml:space="preserve">produtiva </w:t>
      </w:r>
      <w:r w:rsidR="001F36B6" w:rsidRPr="00382AF5">
        <w:rPr>
          <w:rFonts w:ascii="Times New Roman" w:hAnsi="Times New Roman" w:cs="Times New Roman"/>
        </w:rPr>
        <w:t>característica de nossos tempos pode ser um ponto norteador para analisar a origem das doenças psíquicas relacionadas ao t</w:t>
      </w:r>
      <w:r w:rsidR="00FF364D" w:rsidRPr="00382AF5">
        <w:rPr>
          <w:rFonts w:ascii="Times New Roman" w:hAnsi="Times New Roman" w:cs="Times New Roman"/>
        </w:rPr>
        <w:t>rabalho. Esses novos contornos da atividade laboral parecem consumir todas as possíveis fontes de recursos, por via de um controle bastante eficiente: o próprio ser.</w:t>
      </w:r>
    </w:p>
    <w:p w:rsidR="00FF364D" w:rsidRPr="00382AF5" w:rsidRDefault="00FF364D" w:rsidP="00350CE9">
      <w:pPr>
        <w:spacing w:line="360" w:lineRule="auto"/>
        <w:jc w:val="both"/>
        <w:rPr>
          <w:rFonts w:ascii="Times New Roman" w:hAnsi="Times New Roman" w:cs="Times New Roman"/>
        </w:rPr>
      </w:pPr>
      <w:r w:rsidRPr="00382AF5">
        <w:rPr>
          <w:rFonts w:ascii="Times New Roman" w:hAnsi="Times New Roman" w:cs="Times New Roman"/>
        </w:rPr>
        <w:tab/>
        <w:t xml:space="preserve">Uma maneira de ser que enfatiza o binômio desejo-consumo e afeta mais do que os corpos, atuando através de uma </w:t>
      </w:r>
      <w:proofErr w:type="spellStart"/>
      <w:r w:rsidRPr="00382AF5">
        <w:rPr>
          <w:rFonts w:ascii="Times New Roman" w:hAnsi="Times New Roman" w:cs="Times New Roman"/>
        </w:rPr>
        <w:t>autoexploração</w:t>
      </w:r>
      <w:proofErr w:type="spellEnd"/>
      <w:r w:rsidR="0012541F" w:rsidRPr="00382AF5">
        <w:rPr>
          <w:rFonts w:ascii="Times New Roman" w:hAnsi="Times New Roman" w:cs="Times New Roman"/>
        </w:rPr>
        <w:t xml:space="preserve"> constante, uma eficiente alavanca para a economia de mercados, visto que as atividades valorizadas são as que possuem alguma utilidade, assim, o ócio como tempo livre desaparece da vida desse capital humano produtivo.</w:t>
      </w:r>
    </w:p>
    <w:p w:rsidR="00DA1518" w:rsidRPr="00382AF5" w:rsidRDefault="00DA1518" w:rsidP="00350CE9">
      <w:pPr>
        <w:spacing w:line="360" w:lineRule="auto"/>
        <w:jc w:val="both"/>
        <w:rPr>
          <w:rFonts w:ascii="Times New Roman" w:hAnsi="Times New Roman" w:cs="Times New Roman"/>
        </w:rPr>
      </w:pPr>
      <w:r w:rsidRPr="00382AF5">
        <w:rPr>
          <w:rFonts w:ascii="Times New Roman" w:hAnsi="Times New Roman" w:cs="Times New Roman"/>
        </w:rPr>
        <w:tab/>
        <w:t>Esse saber econômico engendrado na totalidade da ação humana é a apreciação de si na planilha de custos. O estudo, a saúde, o trabalho, entre outros aspectos formam um, tornam-se componentes desse capital humano que deve ser bem administrado pelo empresário de si mesmo no jogo do mérito e culpa dessa união vida-economia, em uma análise que desconsidera as pré-condições econômicas e sociais dos indivíduos.</w:t>
      </w:r>
    </w:p>
    <w:p w:rsidR="005031A1" w:rsidRPr="00382AF5" w:rsidRDefault="00412870" w:rsidP="00350CE9">
      <w:pPr>
        <w:spacing w:line="360" w:lineRule="auto"/>
        <w:jc w:val="both"/>
        <w:rPr>
          <w:rFonts w:ascii="Times New Roman" w:hAnsi="Times New Roman" w:cs="Times New Roman"/>
        </w:rPr>
      </w:pPr>
      <w:r w:rsidRPr="00382AF5">
        <w:rPr>
          <w:rFonts w:ascii="Times New Roman" w:hAnsi="Times New Roman" w:cs="Times New Roman"/>
        </w:rPr>
        <w:tab/>
      </w:r>
      <w:r w:rsidR="00C46BB5" w:rsidRPr="00382AF5">
        <w:rPr>
          <w:rFonts w:ascii="Times New Roman" w:hAnsi="Times New Roman" w:cs="Times New Roman"/>
        </w:rPr>
        <w:t xml:space="preserve"> </w:t>
      </w:r>
      <w:r w:rsidR="00DA1518" w:rsidRPr="00382AF5">
        <w:rPr>
          <w:rFonts w:ascii="Times New Roman" w:hAnsi="Times New Roman" w:cs="Times New Roman"/>
        </w:rPr>
        <w:t>Tais aspectos fazem referência a liberdade como objeto e a violência sistêmica na qual estamos inseridos e</w:t>
      </w:r>
      <w:r w:rsidR="005031A1" w:rsidRPr="00382AF5">
        <w:rPr>
          <w:rFonts w:ascii="Times New Roman" w:hAnsi="Times New Roman" w:cs="Times New Roman"/>
        </w:rPr>
        <w:t xml:space="preserve"> construímos a cada dia na desvalorização das dimensões humanas de ação pela palavra, ócio, tempo livre, entre outras. Desta maneira parece razoável explanar argumentos acerca do modo de viver pessoal e social e o adoecimento psíquico crescente. </w:t>
      </w:r>
    </w:p>
    <w:p w:rsidR="005031A1" w:rsidRPr="00382AF5" w:rsidRDefault="005031A1" w:rsidP="00350CE9">
      <w:pPr>
        <w:spacing w:line="360" w:lineRule="auto"/>
        <w:jc w:val="both"/>
        <w:rPr>
          <w:rFonts w:ascii="Times New Roman" w:hAnsi="Times New Roman" w:cs="Times New Roman"/>
        </w:rPr>
      </w:pPr>
      <w:r w:rsidRPr="00382AF5">
        <w:rPr>
          <w:rFonts w:ascii="Times New Roman" w:hAnsi="Times New Roman" w:cs="Times New Roman"/>
        </w:rPr>
        <w:tab/>
        <w:t xml:space="preserve">Como ponto de impulso reflexivo foi utilizada a teoria </w:t>
      </w:r>
      <w:proofErr w:type="spellStart"/>
      <w:r w:rsidRPr="00382AF5">
        <w:rPr>
          <w:rFonts w:ascii="Times New Roman" w:hAnsi="Times New Roman" w:cs="Times New Roman"/>
        </w:rPr>
        <w:t>foucaultiana</w:t>
      </w:r>
      <w:proofErr w:type="spellEnd"/>
      <w:r w:rsidRPr="00382AF5">
        <w:rPr>
          <w:rFonts w:ascii="Times New Roman" w:hAnsi="Times New Roman" w:cs="Times New Roman"/>
        </w:rPr>
        <w:t xml:space="preserve"> e seus desdobramentos em contato com aspectos cotidianos, demonstrando como que conforme cada objetivo da sociedade as maneiras de controle das populações foram se moldando aos objetivos e desta maneira explana-se como o </w:t>
      </w:r>
      <w:proofErr w:type="spellStart"/>
      <w:r w:rsidRPr="00382AF5">
        <w:rPr>
          <w:rFonts w:ascii="Times New Roman" w:hAnsi="Times New Roman" w:cs="Times New Roman"/>
        </w:rPr>
        <w:t>empresariamento</w:t>
      </w:r>
      <w:proofErr w:type="spellEnd"/>
      <w:r w:rsidRPr="00382AF5">
        <w:rPr>
          <w:rFonts w:ascii="Times New Roman" w:hAnsi="Times New Roman" w:cs="Times New Roman"/>
        </w:rPr>
        <w:t xml:space="preserve"> de si </w:t>
      </w:r>
      <w:r w:rsidR="00202D91" w:rsidRPr="00382AF5">
        <w:rPr>
          <w:rFonts w:ascii="Times New Roman" w:hAnsi="Times New Roman" w:cs="Times New Roman"/>
        </w:rPr>
        <w:t>serve aos ideais neoliberais.</w:t>
      </w:r>
    </w:p>
    <w:p w:rsidR="005031A1" w:rsidRPr="00382AF5" w:rsidRDefault="005031A1" w:rsidP="00350CE9">
      <w:pPr>
        <w:spacing w:line="360" w:lineRule="auto"/>
        <w:jc w:val="both"/>
        <w:rPr>
          <w:rFonts w:ascii="Times New Roman" w:hAnsi="Times New Roman" w:cs="Times New Roman"/>
        </w:rPr>
      </w:pPr>
      <w:r w:rsidRPr="00382AF5">
        <w:rPr>
          <w:rFonts w:ascii="Times New Roman" w:hAnsi="Times New Roman" w:cs="Times New Roman"/>
        </w:rPr>
        <w:tab/>
        <w:t xml:space="preserve"> Para interligar os assuntos nesse pequeno ensaio teórico serão </w:t>
      </w:r>
      <w:r w:rsidR="00202D91" w:rsidRPr="00382AF5">
        <w:rPr>
          <w:rFonts w:ascii="Times New Roman" w:hAnsi="Times New Roman" w:cs="Times New Roman"/>
        </w:rPr>
        <w:t>abordadas</w:t>
      </w:r>
      <w:r w:rsidRPr="00382AF5">
        <w:rPr>
          <w:rFonts w:ascii="Times New Roman" w:hAnsi="Times New Roman" w:cs="Times New Roman"/>
        </w:rPr>
        <w:t xml:space="preserve"> breves reflexões sobre o ethos, o neoliberalismo, os novos contornos dos corpos dóceis, a sociedade do cansaço e o co</w:t>
      </w:r>
      <w:r w:rsidR="00202D91" w:rsidRPr="00382AF5">
        <w:rPr>
          <w:rFonts w:ascii="Times New Roman" w:hAnsi="Times New Roman" w:cs="Times New Roman"/>
        </w:rPr>
        <w:t xml:space="preserve">nsequente adoecimento psíquico, com o objetivo de fazer aproximações </w:t>
      </w:r>
      <w:r w:rsidR="00202D91" w:rsidRPr="00382AF5">
        <w:rPr>
          <w:rFonts w:ascii="Times New Roman" w:eastAsia="Times New Roman" w:hAnsi="Times New Roman" w:cs="Times New Roman"/>
          <w:lang w:eastAsia="pt-BR" w:bidi="ar-SA"/>
        </w:rPr>
        <w:t>entre as exigências laborais na contemporaneidade e o adoecimento psíquico.</w:t>
      </w:r>
    </w:p>
    <w:p w:rsidR="00260015" w:rsidRDefault="00260015" w:rsidP="00350CE9">
      <w:pPr>
        <w:pStyle w:val="Corpodotexto"/>
        <w:spacing w:after="0" w:line="360" w:lineRule="auto"/>
        <w:jc w:val="both"/>
        <w:rPr>
          <w:rFonts w:ascii="Times New Roman" w:hAnsi="Times New Roman" w:cs="Times New Roman"/>
        </w:rPr>
      </w:pPr>
    </w:p>
    <w:p w:rsidR="00412870" w:rsidRPr="00382AF5" w:rsidRDefault="00E85BAC" w:rsidP="00350CE9">
      <w:pPr>
        <w:pStyle w:val="Corpodotexto"/>
        <w:spacing w:after="0" w:line="360" w:lineRule="auto"/>
        <w:jc w:val="both"/>
        <w:rPr>
          <w:rFonts w:ascii="Times New Roman" w:hAnsi="Times New Roman" w:cs="Times New Roman"/>
        </w:rPr>
      </w:pPr>
      <w:r w:rsidRPr="00382AF5">
        <w:rPr>
          <w:rFonts w:ascii="Times New Roman" w:hAnsi="Times New Roman" w:cs="Times New Roman"/>
        </w:rPr>
        <w:lastRenderedPageBreak/>
        <w:t>2</w:t>
      </w:r>
      <w:r w:rsidR="00260015">
        <w:rPr>
          <w:rFonts w:ascii="Times New Roman" w:hAnsi="Times New Roman" w:cs="Times New Roman"/>
        </w:rPr>
        <w:t xml:space="preserve"> DO ETHOS NEOLIBERAL AO CANSAÇO: CORPOS DÓCEIS EM AÇÃO</w:t>
      </w:r>
    </w:p>
    <w:p w:rsidR="006D2BE5" w:rsidRDefault="00C87C12" w:rsidP="00350CE9">
      <w:pPr>
        <w:pStyle w:val="Corpodotexto"/>
        <w:spacing w:after="0" w:line="360" w:lineRule="auto"/>
        <w:jc w:val="both"/>
        <w:rPr>
          <w:rFonts w:ascii="Times New Roman" w:hAnsi="Times New Roman" w:cs="Times New Roman"/>
        </w:rPr>
      </w:pPr>
      <w:r w:rsidRPr="00382AF5">
        <w:rPr>
          <w:rFonts w:ascii="Times New Roman" w:hAnsi="Times New Roman" w:cs="Times New Roman"/>
        </w:rPr>
        <w:tab/>
        <w:t>2.1 ETHOS</w:t>
      </w:r>
    </w:p>
    <w:p w:rsidR="003B6634" w:rsidRPr="00382AF5" w:rsidRDefault="003B6634" w:rsidP="00350CE9">
      <w:pPr>
        <w:pStyle w:val="Corpodotexto"/>
        <w:spacing w:after="0" w:line="240" w:lineRule="auto"/>
        <w:ind w:left="2268"/>
        <w:jc w:val="both"/>
        <w:rPr>
          <w:rFonts w:ascii="Times New Roman" w:hAnsi="Times New Roman" w:cs="Times New Roman"/>
          <w:sz w:val="20"/>
          <w:szCs w:val="20"/>
        </w:rPr>
      </w:pPr>
      <w:r w:rsidRPr="00382AF5">
        <w:rPr>
          <w:rFonts w:ascii="Times New Roman" w:hAnsi="Times New Roman" w:cs="Times New Roman"/>
          <w:sz w:val="20"/>
          <w:szCs w:val="20"/>
        </w:rPr>
        <w:t>Quem se entendia no andar e não tolera estar entediado, ficará andando a esmo inquieto, irá se debater ou se afundará nesta ou naquela atividade. Mas quem é tolerante com o tédio, depois de um tempo irá reconhecer que possivelmente é o próprio andar que o entendia. Assim, ele será impulsionado a procurar um movimento totalmente novo. […] Comparada com o andar linear, reto, a dan</w:t>
      </w:r>
      <w:r w:rsidR="00412870" w:rsidRPr="00382AF5">
        <w:rPr>
          <w:rFonts w:ascii="Times New Roman" w:hAnsi="Times New Roman" w:cs="Times New Roman"/>
          <w:sz w:val="20"/>
          <w:szCs w:val="20"/>
        </w:rPr>
        <w:t xml:space="preserve">ça, com seus movimentos </w:t>
      </w:r>
      <w:proofErr w:type="spellStart"/>
      <w:r w:rsidR="00412870" w:rsidRPr="00382AF5">
        <w:rPr>
          <w:rFonts w:ascii="Times New Roman" w:hAnsi="Times New Roman" w:cs="Times New Roman"/>
          <w:sz w:val="20"/>
          <w:szCs w:val="20"/>
        </w:rPr>
        <w:t>revolute</w:t>
      </w:r>
      <w:r w:rsidRPr="00382AF5">
        <w:rPr>
          <w:rFonts w:ascii="Times New Roman" w:hAnsi="Times New Roman" w:cs="Times New Roman"/>
          <w:sz w:val="20"/>
          <w:szCs w:val="20"/>
        </w:rPr>
        <w:t>antes</w:t>
      </w:r>
      <w:proofErr w:type="spellEnd"/>
      <w:r w:rsidRPr="00382AF5">
        <w:rPr>
          <w:rFonts w:ascii="Times New Roman" w:hAnsi="Times New Roman" w:cs="Times New Roman"/>
          <w:sz w:val="20"/>
          <w:szCs w:val="20"/>
        </w:rPr>
        <w:t>, é um luxo que foge totalmente do princípio do desempenho” (HAN, 2017, p.35)</w:t>
      </w:r>
    </w:p>
    <w:p w:rsidR="00260015" w:rsidRDefault="00260015" w:rsidP="00350CE9">
      <w:pPr>
        <w:pStyle w:val="Corpodotexto"/>
        <w:spacing w:after="0" w:line="360" w:lineRule="auto"/>
        <w:jc w:val="both"/>
        <w:rPr>
          <w:rFonts w:ascii="Times New Roman" w:hAnsi="Times New Roman" w:cs="Times New Roman"/>
        </w:rPr>
      </w:pPr>
    </w:p>
    <w:p w:rsidR="002A77E3" w:rsidRPr="00382AF5" w:rsidRDefault="006D2BE5" w:rsidP="00350CE9">
      <w:pPr>
        <w:pStyle w:val="Corpodotexto"/>
        <w:spacing w:after="0" w:line="360" w:lineRule="auto"/>
        <w:jc w:val="both"/>
        <w:rPr>
          <w:rFonts w:ascii="Times New Roman" w:hAnsi="Times New Roman" w:cs="Times New Roman"/>
        </w:rPr>
      </w:pPr>
      <w:r w:rsidRPr="00382AF5">
        <w:rPr>
          <w:rFonts w:ascii="Times New Roman" w:hAnsi="Times New Roman" w:cs="Times New Roman"/>
        </w:rPr>
        <w:tab/>
      </w:r>
      <w:r w:rsidR="002A77E3" w:rsidRPr="00382AF5">
        <w:rPr>
          <w:rFonts w:ascii="Times New Roman" w:hAnsi="Times New Roman" w:cs="Times New Roman"/>
        </w:rPr>
        <w:t>Em nosso cotidiano temos a percepção de que sempre estamos em falta com algo. Quando o trabalho vai bem, a família pa</w:t>
      </w:r>
      <w:r w:rsidRPr="00382AF5">
        <w:rPr>
          <w:rFonts w:ascii="Times New Roman" w:hAnsi="Times New Roman" w:cs="Times New Roman"/>
        </w:rPr>
        <w:t>rece carecer de atenção e</w:t>
      </w:r>
      <w:r w:rsidR="002A77E3" w:rsidRPr="00382AF5">
        <w:rPr>
          <w:rFonts w:ascii="Times New Roman" w:hAnsi="Times New Roman" w:cs="Times New Roman"/>
        </w:rPr>
        <w:t xml:space="preserve"> quando nos desdobramos</w:t>
      </w:r>
      <w:r w:rsidRPr="00382AF5">
        <w:rPr>
          <w:rFonts w:ascii="Times New Roman" w:hAnsi="Times New Roman" w:cs="Times New Roman"/>
        </w:rPr>
        <w:t>,</w:t>
      </w:r>
      <w:r w:rsidR="002A77E3" w:rsidRPr="00382AF5">
        <w:rPr>
          <w:rFonts w:ascii="Times New Roman" w:hAnsi="Times New Roman" w:cs="Times New Roman"/>
        </w:rPr>
        <w:t xml:space="preserve"> ainda resta encontrar um tempo para s</w:t>
      </w:r>
      <w:r w:rsidRPr="00382AF5">
        <w:rPr>
          <w:rFonts w:ascii="Times New Roman" w:hAnsi="Times New Roman" w:cs="Times New Roman"/>
        </w:rPr>
        <w:t>i, para os amigos, para o ócio.</w:t>
      </w:r>
    </w:p>
    <w:p w:rsidR="006D2BE5" w:rsidRPr="00382AF5" w:rsidRDefault="002A77E3" w:rsidP="00350CE9">
      <w:pPr>
        <w:pStyle w:val="Corpodotexto"/>
        <w:spacing w:after="0" w:line="360" w:lineRule="auto"/>
        <w:jc w:val="both"/>
        <w:rPr>
          <w:rFonts w:ascii="Times New Roman" w:hAnsi="Times New Roman" w:cs="Times New Roman"/>
        </w:rPr>
      </w:pPr>
      <w:r w:rsidRPr="00382AF5">
        <w:rPr>
          <w:rFonts w:ascii="Times New Roman" w:hAnsi="Times New Roman" w:cs="Times New Roman"/>
        </w:rPr>
        <w:tab/>
      </w:r>
      <w:r w:rsidR="00570D0F" w:rsidRPr="00382AF5">
        <w:rPr>
          <w:rFonts w:ascii="Times New Roman" w:hAnsi="Times New Roman" w:cs="Times New Roman"/>
        </w:rPr>
        <w:t>De qualquer maneira</w:t>
      </w:r>
      <w:r w:rsidRPr="00382AF5">
        <w:rPr>
          <w:rFonts w:ascii="Times New Roman" w:hAnsi="Times New Roman" w:cs="Times New Roman"/>
        </w:rPr>
        <w:t xml:space="preserve"> estabelecer uma guerra constante consigo mesmo em busca do que não é admissível reconhece</w:t>
      </w:r>
      <w:r w:rsidR="006D2BE5" w:rsidRPr="00382AF5">
        <w:rPr>
          <w:rFonts w:ascii="Times New Roman" w:hAnsi="Times New Roman" w:cs="Times New Roman"/>
        </w:rPr>
        <w:t>r como impossível, entrega</w:t>
      </w:r>
      <w:r w:rsidRPr="00382AF5">
        <w:rPr>
          <w:rFonts w:ascii="Times New Roman" w:hAnsi="Times New Roman" w:cs="Times New Roman"/>
        </w:rPr>
        <w:t xml:space="preserve"> </w:t>
      </w:r>
      <w:r w:rsidR="006D2BE5" w:rsidRPr="00382AF5">
        <w:rPr>
          <w:rFonts w:ascii="Times New Roman" w:hAnsi="Times New Roman" w:cs="Times New Roman"/>
        </w:rPr>
        <w:t xml:space="preserve">os seres </w:t>
      </w:r>
      <w:r w:rsidRPr="00382AF5">
        <w:rPr>
          <w:rFonts w:ascii="Times New Roman" w:hAnsi="Times New Roman" w:cs="Times New Roman"/>
        </w:rPr>
        <w:t xml:space="preserve">a um processo de autodestruição, degradação de si, que leva a dois caminhos de poucos prazeres: a produção </w:t>
      </w:r>
      <w:r w:rsidR="006D2BE5" w:rsidRPr="00382AF5">
        <w:rPr>
          <w:rFonts w:ascii="Times New Roman" w:hAnsi="Times New Roman" w:cs="Times New Roman"/>
        </w:rPr>
        <w:t>desenfreada e o ócio culpado.</w:t>
      </w:r>
    </w:p>
    <w:p w:rsidR="002A77E3" w:rsidRPr="00382AF5" w:rsidRDefault="006D2BE5" w:rsidP="00350CE9">
      <w:pPr>
        <w:pStyle w:val="Corpodotexto"/>
        <w:spacing w:after="0" w:line="360" w:lineRule="auto"/>
        <w:jc w:val="both"/>
        <w:rPr>
          <w:rFonts w:ascii="Times New Roman" w:hAnsi="Times New Roman" w:cs="Times New Roman"/>
        </w:rPr>
      </w:pPr>
      <w:r w:rsidRPr="00382AF5">
        <w:rPr>
          <w:rFonts w:ascii="Times New Roman" w:hAnsi="Times New Roman" w:cs="Times New Roman"/>
        </w:rPr>
        <w:tab/>
        <w:t>N</w:t>
      </w:r>
      <w:r w:rsidR="002A77E3" w:rsidRPr="00382AF5">
        <w:rPr>
          <w:rFonts w:ascii="Times New Roman" w:hAnsi="Times New Roman" w:cs="Times New Roman"/>
        </w:rPr>
        <w:t>o primeiro uma produção consta</w:t>
      </w:r>
      <w:r w:rsidRPr="00382AF5">
        <w:rPr>
          <w:rFonts w:ascii="Times New Roman" w:hAnsi="Times New Roman" w:cs="Times New Roman"/>
        </w:rPr>
        <w:t xml:space="preserve">nte e sem limites, o atendimento de tudo e de todos é sempre a prioridade. Corpo e mente exaustos sempre tem um novo empreendimento a realizar. Já no segundo o ócio é alavanca da culpa, onde atividades não produtivas são desvalorizadas ao ponto de perder o sentido. </w:t>
      </w:r>
    </w:p>
    <w:p w:rsidR="001F3173" w:rsidRPr="00382AF5" w:rsidRDefault="006D2BE5" w:rsidP="00350CE9">
      <w:pPr>
        <w:pStyle w:val="Corpodotexto"/>
        <w:spacing w:after="0" w:line="360" w:lineRule="auto"/>
        <w:jc w:val="both"/>
        <w:rPr>
          <w:rFonts w:ascii="Times New Roman" w:hAnsi="Times New Roman" w:cs="Times New Roman"/>
        </w:rPr>
      </w:pPr>
      <w:r w:rsidRPr="00382AF5">
        <w:rPr>
          <w:rFonts w:ascii="Times New Roman" w:hAnsi="Times New Roman" w:cs="Times New Roman"/>
        </w:rPr>
        <w:tab/>
        <w:t>Não é difícil observar essas características no meio social, uma simples questão bastante comum denota como estamos tão acostumados a esta maneira de ser. Quem nunca ouviu ou pronunciou:</w:t>
      </w:r>
      <w:r w:rsidR="001F3173" w:rsidRPr="00382AF5">
        <w:rPr>
          <w:rFonts w:ascii="Times New Roman" w:hAnsi="Times New Roman" w:cs="Times New Roman"/>
        </w:rPr>
        <w:t xml:space="preserve"> Essa atividade </w:t>
      </w:r>
      <w:r w:rsidRPr="00382AF5">
        <w:rPr>
          <w:rFonts w:ascii="Times New Roman" w:hAnsi="Times New Roman" w:cs="Times New Roman"/>
        </w:rPr>
        <w:t xml:space="preserve">serve para quê? </w:t>
      </w:r>
      <w:r w:rsidR="001F3173" w:rsidRPr="00382AF5">
        <w:rPr>
          <w:rFonts w:ascii="Times New Roman" w:hAnsi="Times New Roman" w:cs="Times New Roman"/>
        </w:rPr>
        <w:t xml:space="preserve">Como se fosse natural que todas as ações humanas tivessem o imperativo instrumental de servir a algo. </w:t>
      </w:r>
    </w:p>
    <w:p w:rsidR="006D2BE5" w:rsidRPr="00382AF5" w:rsidRDefault="0041477A" w:rsidP="00350CE9">
      <w:pPr>
        <w:pStyle w:val="Corpodotexto"/>
        <w:spacing w:after="0" w:line="360" w:lineRule="auto"/>
        <w:jc w:val="both"/>
        <w:rPr>
          <w:rFonts w:ascii="Times New Roman" w:hAnsi="Times New Roman" w:cs="Times New Roman"/>
        </w:rPr>
      </w:pPr>
      <w:r w:rsidRPr="00382AF5">
        <w:rPr>
          <w:rFonts w:ascii="Times New Roman" w:hAnsi="Times New Roman" w:cs="Times New Roman"/>
        </w:rPr>
        <w:tab/>
      </w:r>
      <w:r w:rsidR="001F3173" w:rsidRPr="00382AF5">
        <w:rPr>
          <w:rFonts w:ascii="Times New Roman" w:hAnsi="Times New Roman" w:cs="Times New Roman"/>
        </w:rPr>
        <w:t xml:space="preserve">Já o contrário também se mostra uma importante vertente de confirmação. Surgem estranhamentos no contato com a capacidade de produzir-se sem finalidade, seja pela arte, pela filosofia, com a música, enfim, o espanto de essencialmente </w:t>
      </w:r>
      <w:r w:rsidR="00C87C12" w:rsidRPr="00382AF5">
        <w:rPr>
          <w:rFonts w:ascii="Times New Roman" w:hAnsi="Times New Roman" w:cs="Times New Roman"/>
        </w:rPr>
        <w:t xml:space="preserve">não servir, a dimensão contemplativa distante do ser. </w:t>
      </w:r>
    </w:p>
    <w:p w:rsidR="00500DE2" w:rsidRPr="00382AF5" w:rsidRDefault="00500DE2" w:rsidP="00350CE9">
      <w:pPr>
        <w:pStyle w:val="Corpodotexto"/>
        <w:spacing w:after="0" w:line="360" w:lineRule="auto"/>
        <w:jc w:val="both"/>
        <w:rPr>
          <w:rFonts w:ascii="Times New Roman" w:hAnsi="Times New Roman" w:cs="Times New Roman"/>
        </w:rPr>
      </w:pPr>
      <w:r w:rsidRPr="00382AF5">
        <w:rPr>
          <w:rFonts w:ascii="Times New Roman" w:hAnsi="Times New Roman" w:cs="Times New Roman"/>
        </w:rPr>
        <w:tab/>
        <w:t xml:space="preserve">Para esclarecer um pouco mais, entender o ócio se torna primordial. Ao longo dos tempos as palavras vão se </w:t>
      </w:r>
      <w:proofErr w:type="spellStart"/>
      <w:r w:rsidRPr="00382AF5">
        <w:rPr>
          <w:rFonts w:ascii="Times New Roman" w:hAnsi="Times New Roman" w:cs="Times New Roman"/>
        </w:rPr>
        <w:t>ressignificando</w:t>
      </w:r>
      <w:proofErr w:type="spellEnd"/>
      <w:r w:rsidRPr="00382AF5">
        <w:rPr>
          <w:rFonts w:ascii="Times New Roman" w:hAnsi="Times New Roman" w:cs="Times New Roman"/>
        </w:rPr>
        <w:t xml:space="preserve">, se tornando mais </w:t>
      </w:r>
      <w:proofErr w:type="spellStart"/>
      <w:r w:rsidRPr="00382AF5">
        <w:rPr>
          <w:rFonts w:ascii="Times New Roman" w:hAnsi="Times New Roman" w:cs="Times New Roman"/>
        </w:rPr>
        <w:t>identitárias</w:t>
      </w:r>
      <w:proofErr w:type="spellEnd"/>
      <w:r w:rsidRPr="00382AF5">
        <w:rPr>
          <w:rFonts w:ascii="Times New Roman" w:hAnsi="Times New Roman" w:cs="Times New Roman"/>
        </w:rPr>
        <w:t xml:space="preserve"> de um movimento histórico social, tal fato se comprova pelo esforço de autores que por páginas se dedicam a explanar significados transmutados de origem na dilatação do tempo. </w:t>
      </w:r>
    </w:p>
    <w:p w:rsidR="00500DE2" w:rsidRPr="00382AF5" w:rsidRDefault="00500DE2" w:rsidP="00350CE9">
      <w:pPr>
        <w:pStyle w:val="Corpodotexto"/>
        <w:spacing w:after="0" w:line="360" w:lineRule="auto"/>
        <w:jc w:val="both"/>
        <w:rPr>
          <w:rFonts w:ascii="Times New Roman" w:hAnsi="Times New Roman" w:cs="Times New Roman"/>
        </w:rPr>
      </w:pPr>
      <w:r w:rsidRPr="00382AF5">
        <w:rPr>
          <w:rFonts w:ascii="Times New Roman" w:hAnsi="Times New Roman" w:cs="Times New Roman"/>
        </w:rPr>
        <w:tab/>
      </w:r>
      <w:r w:rsidR="00B132F8">
        <w:rPr>
          <w:rFonts w:ascii="Times New Roman" w:hAnsi="Times New Roman" w:cs="Times New Roman"/>
        </w:rPr>
        <w:t>Segundo Carvalho (2017, p.31) o</w:t>
      </w:r>
      <w:r w:rsidRPr="00382AF5">
        <w:rPr>
          <w:rFonts w:ascii="Times New Roman" w:hAnsi="Times New Roman" w:cs="Times New Roman"/>
        </w:rPr>
        <w:t xml:space="preserve"> ócio grego não é </w:t>
      </w:r>
      <w:r w:rsidR="00B132F8">
        <w:rPr>
          <w:rFonts w:ascii="Times New Roman" w:hAnsi="Times New Roman" w:cs="Times New Roman"/>
        </w:rPr>
        <w:t>o mesmo moderno, t</w:t>
      </w:r>
      <w:r w:rsidRPr="00382AF5">
        <w:rPr>
          <w:rFonts w:ascii="Times New Roman" w:hAnsi="Times New Roman" w:cs="Times New Roman"/>
        </w:rPr>
        <w:t xml:space="preserve">al como a significação da escravidão grega não tem a mesma conotação da moderna, entre outros </w:t>
      </w:r>
      <w:r w:rsidR="00B132F8">
        <w:rPr>
          <w:rFonts w:ascii="Times New Roman" w:hAnsi="Times New Roman" w:cs="Times New Roman"/>
        </w:rPr>
        <w:lastRenderedPageBreak/>
        <w:t xml:space="preserve">conteúdos. </w:t>
      </w:r>
      <w:r w:rsidRPr="00382AF5">
        <w:rPr>
          <w:rFonts w:ascii="Times New Roman" w:hAnsi="Times New Roman" w:cs="Times New Roman"/>
        </w:rPr>
        <w:t>O ócio para os gregos se findava em um tempo livre, mas o livre fazia referência à libertação das atividades de subsistência. Atualmente a conotação negativa serve aos ideais de produtividade, onde o fim de subsistência seria o desmonte da mais-valia, que é exatamente o contrário da finalidade de t</w:t>
      </w:r>
      <w:r w:rsidR="00382AF5">
        <w:rPr>
          <w:rFonts w:ascii="Times New Roman" w:hAnsi="Times New Roman" w:cs="Times New Roman"/>
        </w:rPr>
        <w:t>rabalho como subsistência</w:t>
      </w:r>
      <w:r w:rsidRPr="00382AF5">
        <w:rPr>
          <w:rFonts w:ascii="Times New Roman" w:hAnsi="Times New Roman" w:cs="Times New Roman"/>
        </w:rPr>
        <w:t xml:space="preserve">. </w:t>
      </w:r>
    </w:p>
    <w:p w:rsidR="00500DE2" w:rsidRPr="00382AF5" w:rsidRDefault="00500DE2" w:rsidP="00350CE9">
      <w:pPr>
        <w:pStyle w:val="Corpodotexto"/>
        <w:spacing w:after="0" w:line="360" w:lineRule="auto"/>
        <w:jc w:val="both"/>
        <w:rPr>
          <w:rFonts w:ascii="Times New Roman" w:hAnsi="Times New Roman" w:cs="Times New Roman"/>
        </w:rPr>
      </w:pPr>
      <w:r w:rsidRPr="00382AF5">
        <w:rPr>
          <w:rFonts w:ascii="Times New Roman" w:hAnsi="Times New Roman" w:cs="Times New Roman"/>
        </w:rPr>
        <w:tab/>
        <w:t xml:space="preserve">A referência do tempo livre para a discussão e formação do ser é exatamente o ponto chave em toda a atividade formativa. Na perspectiva </w:t>
      </w:r>
      <w:proofErr w:type="spellStart"/>
      <w:r w:rsidRPr="00382AF5">
        <w:rPr>
          <w:rFonts w:ascii="Times New Roman" w:hAnsi="Times New Roman" w:cs="Times New Roman"/>
        </w:rPr>
        <w:t>Arendtiana</w:t>
      </w:r>
      <w:proofErr w:type="spellEnd"/>
      <w:r w:rsidRPr="00382AF5">
        <w:rPr>
          <w:rFonts w:ascii="Times New Roman" w:hAnsi="Times New Roman" w:cs="Times New Roman"/>
        </w:rPr>
        <w:t xml:space="preserve"> formar o indivíduo para a </w:t>
      </w:r>
      <w:proofErr w:type="spellStart"/>
      <w:r w:rsidRPr="00382AF5">
        <w:rPr>
          <w:rFonts w:ascii="Times New Roman" w:hAnsi="Times New Roman" w:cs="Times New Roman"/>
        </w:rPr>
        <w:t>pólis</w:t>
      </w:r>
      <w:proofErr w:type="spellEnd"/>
      <w:r w:rsidRPr="00382AF5">
        <w:rPr>
          <w:rFonts w:ascii="Times New Roman" w:hAnsi="Times New Roman" w:cs="Times New Roman"/>
        </w:rPr>
        <w:t xml:space="preserve"> (cidade) seria a capacidade humana de passar a história para o futuro com o viés do inesperado. Um inesperado que para os meios produtivos seria a derrocada, e para os meios humanos a alavancada necessária para a emancipação. Não que o que chamamos de criativo e novo seja necessariamente conduzido ao caminhar em frente, em uma ideia de progresso, mas que o que se cria é exatamente o nada que se joga à sorte, expressão do ser, à não reprodução do que se está, um milagre. (ARENDT, 2008, p.161).</w:t>
      </w:r>
    </w:p>
    <w:p w:rsidR="00F55849" w:rsidRPr="00382AF5" w:rsidRDefault="00500DE2" w:rsidP="00350CE9">
      <w:pPr>
        <w:pStyle w:val="Corpodotexto"/>
        <w:spacing w:after="0" w:line="360" w:lineRule="auto"/>
        <w:jc w:val="both"/>
        <w:rPr>
          <w:rFonts w:ascii="Times New Roman" w:hAnsi="Times New Roman" w:cs="Times New Roman"/>
        </w:rPr>
      </w:pPr>
      <w:r w:rsidRPr="00382AF5">
        <w:rPr>
          <w:rFonts w:ascii="Times New Roman" w:hAnsi="Times New Roman" w:cs="Times New Roman"/>
        </w:rPr>
        <w:tab/>
        <w:t xml:space="preserve">Na contemporaneidade </w:t>
      </w:r>
      <w:r w:rsidR="00F55849" w:rsidRPr="00382AF5">
        <w:rPr>
          <w:rFonts w:ascii="Times New Roman" w:hAnsi="Times New Roman" w:cs="Times New Roman"/>
        </w:rPr>
        <w:t>a formação do homem para atu</w:t>
      </w:r>
      <w:r w:rsidR="00094E5A" w:rsidRPr="00382AF5">
        <w:rPr>
          <w:rFonts w:ascii="Times New Roman" w:hAnsi="Times New Roman" w:cs="Times New Roman"/>
        </w:rPr>
        <w:t>ar no meio social é bastante diferenciada da descrita acima, dando forma a um ethos (maneira de ser) que aparece com o neoliberalismo em uma</w:t>
      </w:r>
      <w:r w:rsidR="00F55849" w:rsidRPr="00382AF5">
        <w:rPr>
          <w:rFonts w:ascii="Times New Roman" w:hAnsi="Times New Roman" w:cs="Times New Roman"/>
        </w:rPr>
        <w:t xml:space="preserve"> ideia de ser livre, sendo competitivo, </w:t>
      </w:r>
      <w:r w:rsidR="00094E5A" w:rsidRPr="00382AF5">
        <w:rPr>
          <w:rFonts w:ascii="Times New Roman" w:hAnsi="Times New Roman" w:cs="Times New Roman"/>
        </w:rPr>
        <w:t>pois</w:t>
      </w:r>
      <w:r w:rsidR="00F55849" w:rsidRPr="00382AF5">
        <w:rPr>
          <w:rFonts w:ascii="Times New Roman" w:hAnsi="Times New Roman" w:cs="Times New Roman"/>
        </w:rPr>
        <w:t xml:space="preserve"> em tudo deve-se ser bem-sucedido: em casa, na família, no trabalho, enfim tudo em raciocínio custo benefício. Competição e sujeição ao imperativo do mercado.</w:t>
      </w:r>
    </w:p>
    <w:p w:rsidR="00F55849" w:rsidRPr="00382AF5" w:rsidRDefault="00F55849" w:rsidP="00350CE9">
      <w:pPr>
        <w:pStyle w:val="Corpodotexto"/>
        <w:spacing w:after="0" w:line="360" w:lineRule="auto"/>
        <w:jc w:val="both"/>
        <w:rPr>
          <w:rFonts w:ascii="Times New Roman" w:hAnsi="Times New Roman" w:cs="Times New Roman"/>
        </w:rPr>
      </w:pPr>
      <w:r w:rsidRPr="00382AF5">
        <w:rPr>
          <w:rFonts w:ascii="Times New Roman" w:hAnsi="Times New Roman" w:cs="Times New Roman"/>
        </w:rPr>
        <w:tab/>
        <w:t>Os motivos para essa ênfase podem ser bastante diversificados e abrangentes, e não poderiam ser esgotados neste estudo, todavia o destaque é colocado sobre esse impulso mais forte a uma determinada maneira de ser que engloba uma certa caraterística menos plural do que somos enquanto humanos.</w:t>
      </w:r>
    </w:p>
    <w:p w:rsidR="0041477A" w:rsidRDefault="0041477A" w:rsidP="00350CE9">
      <w:pPr>
        <w:pStyle w:val="Corpodotexto"/>
        <w:spacing w:after="0" w:line="360" w:lineRule="auto"/>
        <w:jc w:val="both"/>
        <w:rPr>
          <w:rFonts w:ascii="Times New Roman" w:hAnsi="Times New Roman" w:cs="Times New Roman"/>
        </w:rPr>
      </w:pPr>
      <w:r w:rsidRPr="00382AF5">
        <w:rPr>
          <w:rFonts w:ascii="Times New Roman" w:hAnsi="Times New Roman" w:cs="Times New Roman"/>
        </w:rPr>
        <w:tab/>
        <w:t>Alguns autores críticos da atualidade brasileira, como Marilena Chauí, já apontam o neoliberalismo como uma forma que força a redução da pluralidade à lógica empresarial.</w:t>
      </w:r>
      <w:r w:rsidR="00260015">
        <w:rPr>
          <w:rFonts w:ascii="Times New Roman" w:hAnsi="Times New Roman" w:cs="Times New Roman"/>
        </w:rPr>
        <w:t xml:space="preserve"> </w:t>
      </w:r>
      <w:r w:rsidRPr="00382AF5">
        <w:rPr>
          <w:rFonts w:ascii="Times New Roman" w:hAnsi="Times New Roman" w:cs="Times New Roman"/>
        </w:rPr>
        <w:t>Para Chauí (</w:t>
      </w:r>
      <w:r w:rsidR="00E65DCD" w:rsidRPr="00382AF5">
        <w:rPr>
          <w:rFonts w:ascii="Times New Roman" w:hAnsi="Times New Roman" w:cs="Times New Roman"/>
        </w:rPr>
        <w:t>2016</w:t>
      </w:r>
      <w:r w:rsidR="00CE41DF" w:rsidRPr="00382AF5">
        <w:rPr>
          <w:rFonts w:ascii="Times New Roman" w:hAnsi="Times New Roman" w:cs="Times New Roman"/>
        </w:rPr>
        <w:t>)</w:t>
      </w:r>
      <w:r w:rsidRPr="00382AF5">
        <w:rPr>
          <w:rFonts w:ascii="Times New Roman" w:hAnsi="Times New Roman" w:cs="Times New Roman"/>
        </w:rPr>
        <w:t xml:space="preserve"> há em curso uma descaracterização da política por uma ênfase nos aspectos de mercado, com a sua efetividade no subjetivo representada pelo sufrágio positivo de gestores na </w:t>
      </w:r>
      <w:r w:rsidR="00CE41DF" w:rsidRPr="00382AF5">
        <w:rPr>
          <w:rFonts w:ascii="Times New Roman" w:hAnsi="Times New Roman" w:cs="Times New Roman"/>
        </w:rPr>
        <w:t>política</w:t>
      </w:r>
      <w:r w:rsidRPr="00382AF5">
        <w:rPr>
          <w:rFonts w:ascii="Times New Roman" w:hAnsi="Times New Roman" w:cs="Times New Roman"/>
        </w:rPr>
        <w:t>. Uma montagem ideológica sustentada pela transformação da economia, da sociedade e da política.</w:t>
      </w:r>
    </w:p>
    <w:p w:rsidR="00350CE9" w:rsidRPr="00382AF5" w:rsidRDefault="00350CE9" w:rsidP="00350CE9">
      <w:pPr>
        <w:pStyle w:val="Corpodotexto"/>
        <w:spacing w:after="0" w:line="360" w:lineRule="auto"/>
        <w:jc w:val="both"/>
        <w:rPr>
          <w:rFonts w:ascii="Times New Roman" w:hAnsi="Times New Roman" w:cs="Times New Roman"/>
        </w:rPr>
      </w:pPr>
    </w:p>
    <w:p w:rsidR="00C87C12" w:rsidRDefault="0041477A" w:rsidP="00350CE9">
      <w:pPr>
        <w:pStyle w:val="Corpodotexto"/>
        <w:spacing w:after="0" w:line="360" w:lineRule="auto"/>
        <w:jc w:val="both"/>
        <w:rPr>
          <w:rFonts w:ascii="Times New Roman" w:hAnsi="Times New Roman" w:cs="Times New Roman"/>
        </w:rPr>
      </w:pPr>
      <w:r w:rsidRPr="00382AF5">
        <w:rPr>
          <w:rFonts w:ascii="Times New Roman" w:hAnsi="Times New Roman" w:cs="Times New Roman"/>
        </w:rPr>
        <w:tab/>
      </w:r>
      <w:r w:rsidR="00C87C12" w:rsidRPr="00382AF5">
        <w:rPr>
          <w:rFonts w:ascii="Times New Roman" w:hAnsi="Times New Roman" w:cs="Times New Roman"/>
        </w:rPr>
        <w:t xml:space="preserve">2.2 NEOLIBERALISMO </w:t>
      </w:r>
    </w:p>
    <w:p w:rsidR="00B132F8" w:rsidRDefault="00B132F8" w:rsidP="00350CE9">
      <w:pPr>
        <w:pStyle w:val="Corpodotexto"/>
        <w:spacing w:after="0" w:line="360" w:lineRule="auto"/>
        <w:jc w:val="both"/>
        <w:rPr>
          <w:rFonts w:ascii="Times New Roman" w:hAnsi="Times New Roman" w:cs="Times New Roman"/>
        </w:rPr>
      </w:pPr>
    </w:p>
    <w:p w:rsidR="003B6634" w:rsidRPr="00382AF5" w:rsidRDefault="003B6634" w:rsidP="00350CE9">
      <w:pPr>
        <w:pStyle w:val="Corpodotexto"/>
        <w:spacing w:after="0" w:line="240" w:lineRule="auto"/>
        <w:ind w:left="2268"/>
        <w:jc w:val="both"/>
        <w:rPr>
          <w:rFonts w:ascii="Times New Roman" w:hAnsi="Times New Roman" w:cs="Times New Roman"/>
          <w:sz w:val="20"/>
          <w:szCs w:val="20"/>
        </w:rPr>
      </w:pPr>
      <w:r w:rsidRPr="00382AF5">
        <w:rPr>
          <w:rFonts w:ascii="Times New Roman" w:hAnsi="Times New Roman" w:cs="Times New Roman"/>
          <w:sz w:val="20"/>
          <w:szCs w:val="20"/>
        </w:rPr>
        <w:t xml:space="preserve">Por falta de repouso nossa civilização caminha para a barbárie. Em nenhuma outra época os ativos, isto é, os inquietos, valeram tanto. Assim, pertence às correções necessárias a serem tomadas quanto ao caráter da humanidade fortalecer em grande medida o elemento contemplativo” (NIETZSCHE, </w:t>
      </w:r>
      <w:r w:rsidR="00E65DCD" w:rsidRPr="00382AF5">
        <w:rPr>
          <w:rFonts w:ascii="Times New Roman" w:hAnsi="Times New Roman" w:cs="Times New Roman"/>
          <w:sz w:val="20"/>
          <w:szCs w:val="20"/>
        </w:rPr>
        <w:t>2005</w:t>
      </w:r>
      <w:r w:rsidRPr="00382AF5">
        <w:rPr>
          <w:rFonts w:ascii="Times New Roman" w:hAnsi="Times New Roman" w:cs="Times New Roman"/>
          <w:sz w:val="20"/>
          <w:szCs w:val="20"/>
        </w:rPr>
        <w:t>)</w:t>
      </w:r>
    </w:p>
    <w:p w:rsidR="006C1B67" w:rsidRDefault="00F55849" w:rsidP="00350CE9">
      <w:pPr>
        <w:pStyle w:val="Corpodotexto"/>
        <w:spacing w:after="0" w:line="360" w:lineRule="auto"/>
        <w:jc w:val="both"/>
        <w:rPr>
          <w:rFonts w:ascii="Times New Roman" w:hAnsi="Times New Roman" w:cs="Times New Roman"/>
        </w:rPr>
      </w:pPr>
      <w:r w:rsidRPr="00382AF5">
        <w:rPr>
          <w:rFonts w:ascii="Times New Roman" w:hAnsi="Times New Roman" w:cs="Times New Roman"/>
        </w:rPr>
        <w:lastRenderedPageBreak/>
        <w:tab/>
      </w:r>
      <w:r w:rsidR="00500DE2" w:rsidRPr="00382AF5">
        <w:rPr>
          <w:rFonts w:ascii="Times New Roman" w:hAnsi="Times New Roman" w:cs="Times New Roman"/>
        </w:rPr>
        <w:t xml:space="preserve"> </w:t>
      </w:r>
    </w:p>
    <w:p w:rsidR="00F55849" w:rsidRPr="00382AF5" w:rsidRDefault="006C1B67" w:rsidP="00350CE9">
      <w:pPr>
        <w:pStyle w:val="Corpodotexto"/>
        <w:spacing w:after="0" w:line="360" w:lineRule="auto"/>
        <w:jc w:val="both"/>
        <w:rPr>
          <w:rFonts w:ascii="Times New Roman" w:hAnsi="Times New Roman" w:cs="Times New Roman"/>
        </w:rPr>
      </w:pPr>
      <w:r>
        <w:rPr>
          <w:rFonts w:ascii="Times New Roman" w:hAnsi="Times New Roman" w:cs="Times New Roman"/>
        </w:rPr>
        <w:tab/>
      </w:r>
      <w:r w:rsidR="00F55849" w:rsidRPr="00382AF5">
        <w:rPr>
          <w:rFonts w:ascii="Times New Roman" w:hAnsi="Times New Roman" w:cs="Times New Roman"/>
        </w:rPr>
        <w:t xml:space="preserve">Longe de determinar uma relação de causa e efeito simplista, bem e mal, os apontamentos realizados buscam identificar transformações e ressonâncias sobre uma história do presente em camadas produzidas pelos saberes sociais nos diversos tempos. </w:t>
      </w:r>
    </w:p>
    <w:p w:rsidR="00500DE2" w:rsidRPr="00382AF5" w:rsidRDefault="00F55849" w:rsidP="00350CE9">
      <w:pPr>
        <w:pStyle w:val="Corpodotexto"/>
        <w:spacing w:after="0" w:line="360" w:lineRule="auto"/>
        <w:jc w:val="both"/>
        <w:rPr>
          <w:rFonts w:ascii="Times New Roman" w:hAnsi="Times New Roman" w:cs="Times New Roman"/>
        </w:rPr>
      </w:pPr>
      <w:r w:rsidRPr="00382AF5">
        <w:rPr>
          <w:rFonts w:ascii="Times New Roman" w:hAnsi="Times New Roman" w:cs="Times New Roman"/>
        </w:rPr>
        <w:tab/>
        <w:t>Essa tranquilidade da constituição de um homem histórico em movimento dentro de seu tempo faz referência a um neoliberalismo onde seria pouco efetivo compreendê-lo como forma de justificação e sustentação do capitalismo, mas sim como uma maneira de ser estar no mundo de indivíduos que neste tempo histórico-social buscam dar ênfase as relações de mercado.</w:t>
      </w:r>
    </w:p>
    <w:p w:rsidR="00DB433D" w:rsidRPr="00382AF5" w:rsidRDefault="00094E5A" w:rsidP="00350CE9">
      <w:pPr>
        <w:pStyle w:val="Corpodotexto"/>
        <w:spacing w:after="0" w:line="360" w:lineRule="auto"/>
        <w:jc w:val="both"/>
        <w:rPr>
          <w:rFonts w:ascii="Times New Roman" w:hAnsi="Times New Roman" w:cs="Times New Roman"/>
        </w:rPr>
      </w:pPr>
      <w:r w:rsidRPr="00382AF5">
        <w:rPr>
          <w:rFonts w:ascii="Times New Roman" w:hAnsi="Times New Roman" w:cs="Times New Roman"/>
        </w:rPr>
        <w:tab/>
      </w:r>
      <w:r w:rsidR="00DB433D" w:rsidRPr="00382AF5">
        <w:rPr>
          <w:rFonts w:ascii="Times New Roman" w:hAnsi="Times New Roman" w:cs="Times New Roman"/>
        </w:rPr>
        <w:t>Desta maneira, pode ser razoável inferir que todos os potenciais humanos serão aproveitados em prol do mercado, incluindo aí</w:t>
      </w:r>
      <w:r w:rsidRPr="00382AF5">
        <w:rPr>
          <w:rFonts w:ascii="Times New Roman" w:hAnsi="Times New Roman" w:cs="Times New Roman"/>
        </w:rPr>
        <w:t xml:space="preserve"> um impulso subjetivo que se impõe como </w:t>
      </w:r>
      <w:r w:rsidR="00DB433D" w:rsidRPr="00382AF5">
        <w:rPr>
          <w:rFonts w:ascii="Times New Roman" w:hAnsi="Times New Roman" w:cs="Times New Roman"/>
        </w:rPr>
        <w:t xml:space="preserve">a </w:t>
      </w:r>
      <w:r w:rsidRPr="00382AF5">
        <w:rPr>
          <w:rFonts w:ascii="Times New Roman" w:hAnsi="Times New Roman" w:cs="Times New Roman"/>
        </w:rPr>
        <w:t>relação de interioridade</w:t>
      </w:r>
      <w:r w:rsidR="00DB433D" w:rsidRPr="00382AF5">
        <w:rPr>
          <w:rFonts w:ascii="Times New Roman" w:hAnsi="Times New Roman" w:cs="Times New Roman"/>
        </w:rPr>
        <w:t xml:space="preserve"> que se transmuta em capital humano.</w:t>
      </w:r>
    </w:p>
    <w:p w:rsidR="00DB433D" w:rsidRPr="00382AF5" w:rsidRDefault="00094E5A" w:rsidP="00350CE9">
      <w:pPr>
        <w:pStyle w:val="Corpodotexto"/>
        <w:spacing w:after="0" w:line="360" w:lineRule="auto"/>
        <w:jc w:val="both"/>
        <w:rPr>
          <w:rFonts w:ascii="Times New Roman" w:hAnsi="Times New Roman" w:cs="Times New Roman"/>
        </w:rPr>
      </w:pPr>
      <w:r w:rsidRPr="00382AF5">
        <w:rPr>
          <w:rFonts w:ascii="Times New Roman" w:hAnsi="Times New Roman" w:cs="Times New Roman"/>
        </w:rPr>
        <w:tab/>
      </w:r>
      <w:r w:rsidR="00DB433D" w:rsidRPr="00382AF5">
        <w:rPr>
          <w:rFonts w:ascii="Times New Roman" w:hAnsi="Times New Roman" w:cs="Times New Roman"/>
        </w:rPr>
        <w:t>Da necessidade da liberdade de mercado proposta pelo liberalismo, passando pela tentativa de um Estado de direitos para todos indicada no Estado de bem-estar social, houve uma alteração de contornos para essa nova forma (</w:t>
      </w:r>
      <w:proofErr w:type="spellStart"/>
      <w:r w:rsidR="00DB433D" w:rsidRPr="00382AF5">
        <w:rPr>
          <w:rFonts w:ascii="Times New Roman" w:hAnsi="Times New Roman" w:cs="Times New Roman"/>
        </w:rPr>
        <w:t>neo</w:t>
      </w:r>
      <w:proofErr w:type="spellEnd"/>
      <w:r w:rsidR="00DB433D" w:rsidRPr="00382AF5">
        <w:rPr>
          <w:rFonts w:ascii="Times New Roman" w:hAnsi="Times New Roman" w:cs="Times New Roman"/>
        </w:rPr>
        <w:t>) de liberalismo, que se mostra mais voraz tanto quanto o mercado globalizado.</w:t>
      </w:r>
    </w:p>
    <w:p w:rsidR="00094E5A" w:rsidRPr="00382AF5" w:rsidRDefault="00DB433D" w:rsidP="00350CE9">
      <w:pPr>
        <w:pStyle w:val="Corpodotexto"/>
        <w:spacing w:after="0" w:line="360" w:lineRule="auto"/>
        <w:jc w:val="both"/>
        <w:rPr>
          <w:rFonts w:ascii="Times New Roman" w:hAnsi="Times New Roman" w:cs="Times New Roman"/>
        </w:rPr>
      </w:pPr>
      <w:r w:rsidRPr="00382AF5">
        <w:rPr>
          <w:rFonts w:ascii="Times New Roman" w:hAnsi="Times New Roman" w:cs="Times New Roman"/>
        </w:rPr>
        <w:tab/>
      </w:r>
      <w:r w:rsidR="003538C3" w:rsidRPr="00382AF5">
        <w:rPr>
          <w:rFonts w:ascii="Times New Roman" w:hAnsi="Times New Roman" w:cs="Times New Roman"/>
        </w:rPr>
        <w:t>Em uma</w:t>
      </w:r>
      <w:r w:rsidR="00094E5A" w:rsidRPr="00382AF5">
        <w:rPr>
          <w:rFonts w:ascii="Times New Roman" w:hAnsi="Times New Roman" w:cs="Times New Roman"/>
        </w:rPr>
        <w:t xml:space="preserve"> maneira liberal de agir ante às crises que o</w:t>
      </w:r>
      <w:r w:rsidR="003538C3" w:rsidRPr="00382AF5">
        <w:rPr>
          <w:rFonts w:ascii="Times New Roman" w:hAnsi="Times New Roman" w:cs="Times New Roman"/>
        </w:rPr>
        <w:t>s</w:t>
      </w:r>
      <w:r w:rsidR="00094E5A" w:rsidRPr="00382AF5">
        <w:rPr>
          <w:rFonts w:ascii="Times New Roman" w:hAnsi="Times New Roman" w:cs="Times New Roman"/>
        </w:rPr>
        <w:t xml:space="preserve"> próprio</w:t>
      </w:r>
      <w:r w:rsidR="003538C3" w:rsidRPr="00382AF5">
        <w:rPr>
          <w:rFonts w:ascii="Times New Roman" w:hAnsi="Times New Roman" w:cs="Times New Roman"/>
        </w:rPr>
        <w:t>s</w:t>
      </w:r>
      <w:r w:rsidR="00094E5A" w:rsidRPr="00382AF5">
        <w:rPr>
          <w:rFonts w:ascii="Times New Roman" w:hAnsi="Times New Roman" w:cs="Times New Roman"/>
        </w:rPr>
        <w:t xml:space="preserve"> modelo</w:t>
      </w:r>
      <w:r w:rsidR="003538C3" w:rsidRPr="00382AF5">
        <w:rPr>
          <w:rFonts w:ascii="Times New Roman" w:hAnsi="Times New Roman" w:cs="Times New Roman"/>
        </w:rPr>
        <w:t>s</w:t>
      </w:r>
      <w:r w:rsidR="00094E5A" w:rsidRPr="00382AF5">
        <w:rPr>
          <w:rFonts w:ascii="Times New Roman" w:hAnsi="Times New Roman" w:cs="Times New Roman"/>
        </w:rPr>
        <w:t xml:space="preserve"> </w:t>
      </w:r>
      <w:r w:rsidR="003538C3" w:rsidRPr="00382AF5">
        <w:rPr>
          <w:rFonts w:ascii="Times New Roman" w:hAnsi="Times New Roman" w:cs="Times New Roman"/>
        </w:rPr>
        <w:t>produziram</w:t>
      </w:r>
      <w:r w:rsidR="00094E5A" w:rsidRPr="00382AF5">
        <w:rPr>
          <w:rFonts w:ascii="Times New Roman" w:hAnsi="Times New Roman" w:cs="Times New Roman"/>
        </w:rPr>
        <w:t>, impulsiona</w:t>
      </w:r>
      <w:r w:rsidR="003538C3" w:rsidRPr="00382AF5">
        <w:rPr>
          <w:rFonts w:ascii="Times New Roman" w:hAnsi="Times New Roman" w:cs="Times New Roman"/>
        </w:rPr>
        <w:t>-se</w:t>
      </w:r>
      <w:r w:rsidR="00094E5A" w:rsidRPr="00382AF5">
        <w:rPr>
          <w:rFonts w:ascii="Times New Roman" w:hAnsi="Times New Roman" w:cs="Times New Roman"/>
        </w:rPr>
        <w:t xml:space="preserve"> a difusão atual do discurso neoliberal, onde a autocrítica de um sistema clássico que preservava o estado para alguns setores, passa a ser a justificativa da falência do modelo, pois o estado, na visão dos neoliberais, engen</w:t>
      </w:r>
      <w:r w:rsidR="003538C3" w:rsidRPr="00382AF5">
        <w:rPr>
          <w:rFonts w:ascii="Times New Roman" w:hAnsi="Times New Roman" w:cs="Times New Roman"/>
        </w:rPr>
        <w:t>drou a falência do liberalismo e o Estado de bem-estar social é uma impossibilidade.</w:t>
      </w:r>
    </w:p>
    <w:p w:rsidR="003538C3" w:rsidRPr="00382AF5" w:rsidRDefault="00094E5A" w:rsidP="00350CE9">
      <w:pPr>
        <w:pStyle w:val="Corpodotexto"/>
        <w:spacing w:after="0" w:line="360" w:lineRule="auto"/>
        <w:jc w:val="both"/>
        <w:rPr>
          <w:rFonts w:ascii="Times New Roman" w:hAnsi="Times New Roman" w:cs="Times New Roman"/>
        </w:rPr>
      </w:pPr>
      <w:r w:rsidRPr="00382AF5">
        <w:rPr>
          <w:rFonts w:ascii="Times New Roman" w:hAnsi="Times New Roman" w:cs="Times New Roman"/>
        </w:rPr>
        <w:tab/>
        <w:t xml:space="preserve">Para os neoliberais o monopólio, que representou em grande medida a principal crítica do sistema clássico e teve sua origem na ação inadequada do Estado, que continuou atuando em alguns setores e, ainda, pela não focalização da ação estatal nos sistemas legais para o mercado. </w:t>
      </w:r>
    </w:p>
    <w:p w:rsidR="00094E5A" w:rsidRDefault="003538C3" w:rsidP="00350CE9">
      <w:pPr>
        <w:pStyle w:val="Corpodotexto"/>
        <w:spacing w:after="0" w:line="360" w:lineRule="auto"/>
        <w:jc w:val="both"/>
        <w:rPr>
          <w:rFonts w:ascii="Times New Roman" w:hAnsi="Times New Roman" w:cs="Times New Roman"/>
        </w:rPr>
      </w:pPr>
      <w:r w:rsidRPr="00382AF5">
        <w:rPr>
          <w:rFonts w:ascii="Times New Roman" w:hAnsi="Times New Roman" w:cs="Times New Roman"/>
        </w:rPr>
        <w:tab/>
        <w:t xml:space="preserve">Nessa perspectiva </w:t>
      </w:r>
      <w:r w:rsidR="00094E5A" w:rsidRPr="00382AF5">
        <w:rPr>
          <w:rFonts w:ascii="Times New Roman" w:hAnsi="Times New Roman" w:cs="Times New Roman"/>
        </w:rPr>
        <w:t>a solução apontada seria a organização de todo o sistema em ações ordenadas pelo jogo concorrencial, em um mercado que é capaz de se regular econômica e socialmente.</w:t>
      </w:r>
      <w:r w:rsidR="00350CE9" w:rsidRPr="00350CE9">
        <w:rPr>
          <w:rFonts w:ascii="Times New Roman" w:hAnsi="Times New Roman" w:cs="Times New Roman"/>
        </w:rPr>
        <w:t xml:space="preserve"> </w:t>
      </w:r>
      <w:r w:rsidR="00350CE9" w:rsidRPr="00382AF5">
        <w:rPr>
          <w:rFonts w:ascii="Times New Roman" w:hAnsi="Times New Roman" w:cs="Times New Roman"/>
        </w:rPr>
        <w:t>Então o mercado centralizado no livre comércio passa a ser focalizado na competitividade, e a sociedade de produtores de mercadorias desse livre comércio para a ter características de consumidores permanentes. Não que sejam excludentes produtores e consumidores, mas há uma mudança de focalização de produção para consumo.</w:t>
      </w:r>
      <w:r w:rsidR="00094E5A" w:rsidRPr="00382AF5">
        <w:rPr>
          <w:rFonts w:ascii="Times New Roman" w:hAnsi="Times New Roman" w:cs="Times New Roman"/>
        </w:rPr>
        <w:t xml:space="preserve"> O quadro 1 aponta algumas das características de uma política liberal e </w:t>
      </w:r>
      <w:r w:rsidR="00094E5A" w:rsidRPr="00382AF5">
        <w:rPr>
          <w:rFonts w:ascii="Times New Roman" w:hAnsi="Times New Roman" w:cs="Times New Roman"/>
        </w:rPr>
        <w:lastRenderedPageBreak/>
        <w:t>social diante da neoliberal:</w:t>
      </w:r>
    </w:p>
    <w:p w:rsidR="00094E5A" w:rsidRPr="00382AF5" w:rsidRDefault="00094E5A" w:rsidP="00350CE9">
      <w:pPr>
        <w:pStyle w:val="Corpodotexto"/>
        <w:spacing w:after="0" w:line="360" w:lineRule="auto"/>
        <w:jc w:val="both"/>
        <w:rPr>
          <w:rFonts w:ascii="Times New Roman" w:hAnsi="Times New Roman" w:cs="Times New Roman"/>
        </w:rPr>
      </w:pPr>
      <w:r w:rsidRPr="00382AF5">
        <w:rPr>
          <w:rFonts w:ascii="Times New Roman" w:hAnsi="Times New Roman" w:cs="Times New Roman"/>
        </w:rPr>
        <w:t>Quadro 1: Algumas características da política liberal, social e neoliberal.</w:t>
      </w:r>
    </w:p>
    <w:tbl>
      <w:tblPr>
        <w:tblW w:w="8532" w:type="dxa"/>
        <w:tblCellMar>
          <w:left w:w="70" w:type="dxa"/>
          <w:right w:w="70" w:type="dxa"/>
        </w:tblCellMar>
        <w:tblLook w:val="04A0" w:firstRow="1" w:lastRow="0" w:firstColumn="1" w:lastColumn="0" w:noHBand="0" w:noVBand="1"/>
      </w:tblPr>
      <w:tblGrid>
        <w:gridCol w:w="2676"/>
        <w:gridCol w:w="2723"/>
        <w:gridCol w:w="3133"/>
      </w:tblGrid>
      <w:tr w:rsidR="00094E5A" w:rsidRPr="00382AF5" w:rsidTr="00260015">
        <w:trPr>
          <w:trHeight w:val="156"/>
        </w:trPr>
        <w:tc>
          <w:tcPr>
            <w:tcW w:w="2676" w:type="dxa"/>
            <w:tcBorders>
              <w:top w:val="single" w:sz="4" w:space="0" w:color="auto"/>
              <w:left w:val="single" w:sz="4" w:space="0" w:color="auto"/>
              <w:bottom w:val="single" w:sz="4" w:space="0" w:color="auto"/>
              <w:right w:val="single" w:sz="4" w:space="0" w:color="auto"/>
            </w:tcBorders>
          </w:tcPr>
          <w:p w:rsidR="00094E5A" w:rsidRPr="00382AF5" w:rsidRDefault="00094E5A" w:rsidP="00350CE9">
            <w:pPr>
              <w:pStyle w:val="Corpodotexto"/>
              <w:spacing w:after="0" w:line="360" w:lineRule="auto"/>
              <w:jc w:val="both"/>
              <w:rPr>
                <w:rFonts w:ascii="Times New Roman" w:hAnsi="Times New Roman" w:cs="Times New Roman"/>
                <w:b/>
                <w:bCs/>
                <w:sz w:val="20"/>
                <w:szCs w:val="20"/>
              </w:rPr>
            </w:pPr>
            <w:r w:rsidRPr="00382AF5">
              <w:rPr>
                <w:rFonts w:ascii="Times New Roman" w:hAnsi="Times New Roman" w:cs="Times New Roman"/>
                <w:b/>
                <w:bCs/>
                <w:sz w:val="20"/>
                <w:szCs w:val="20"/>
              </w:rPr>
              <w:t>POLITICA LIBERAL</w:t>
            </w:r>
          </w:p>
        </w:tc>
        <w:tc>
          <w:tcPr>
            <w:tcW w:w="27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94E5A" w:rsidRPr="00382AF5" w:rsidRDefault="00094E5A" w:rsidP="00350CE9">
            <w:pPr>
              <w:pStyle w:val="Corpodotexto"/>
              <w:spacing w:after="0" w:line="360" w:lineRule="auto"/>
              <w:jc w:val="both"/>
              <w:rPr>
                <w:rFonts w:ascii="Times New Roman" w:hAnsi="Times New Roman" w:cs="Times New Roman"/>
                <w:b/>
                <w:bCs/>
                <w:sz w:val="20"/>
                <w:szCs w:val="20"/>
              </w:rPr>
            </w:pPr>
            <w:r w:rsidRPr="00382AF5">
              <w:rPr>
                <w:rFonts w:ascii="Times New Roman" w:hAnsi="Times New Roman" w:cs="Times New Roman"/>
                <w:b/>
                <w:bCs/>
                <w:sz w:val="20"/>
                <w:szCs w:val="20"/>
              </w:rPr>
              <w:t>POLÍTICA SOCIAL</w:t>
            </w:r>
          </w:p>
        </w:tc>
        <w:tc>
          <w:tcPr>
            <w:tcW w:w="3133" w:type="dxa"/>
            <w:tcBorders>
              <w:top w:val="single" w:sz="4" w:space="0" w:color="auto"/>
              <w:left w:val="nil"/>
              <w:bottom w:val="single" w:sz="4" w:space="0" w:color="auto"/>
              <w:right w:val="single" w:sz="4" w:space="0" w:color="auto"/>
            </w:tcBorders>
            <w:shd w:val="clear" w:color="auto" w:fill="auto"/>
            <w:vAlign w:val="bottom"/>
            <w:hideMark/>
          </w:tcPr>
          <w:p w:rsidR="00094E5A" w:rsidRPr="00382AF5" w:rsidRDefault="00094E5A" w:rsidP="00350CE9">
            <w:pPr>
              <w:pStyle w:val="Corpodotexto"/>
              <w:spacing w:after="0" w:line="360" w:lineRule="auto"/>
              <w:jc w:val="both"/>
              <w:rPr>
                <w:rFonts w:ascii="Times New Roman" w:hAnsi="Times New Roman" w:cs="Times New Roman"/>
                <w:b/>
                <w:bCs/>
                <w:sz w:val="20"/>
                <w:szCs w:val="20"/>
              </w:rPr>
            </w:pPr>
            <w:r w:rsidRPr="00382AF5">
              <w:rPr>
                <w:rFonts w:ascii="Times New Roman" w:hAnsi="Times New Roman" w:cs="Times New Roman"/>
                <w:b/>
                <w:bCs/>
                <w:sz w:val="20"/>
                <w:szCs w:val="20"/>
              </w:rPr>
              <w:t>POLÍTICA NEOLIBERAL</w:t>
            </w:r>
          </w:p>
        </w:tc>
      </w:tr>
      <w:tr w:rsidR="00094E5A" w:rsidRPr="00382AF5" w:rsidTr="00260015">
        <w:trPr>
          <w:trHeight w:val="291"/>
        </w:trPr>
        <w:tc>
          <w:tcPr>
            <w:tcW w:w="2676" w:type="dxa"/>
            <w:tcBorders>
              <w:top w:val="nil"/>
              <w:left w:val="single" w:sz="4" w:space="0" w:color="auto"/>
              <w:bottom w:val="single" w:sz="4" w:space="0" w:color="auto"/>
              <w:right w:val="single" w:sz="4" w:space="0" w:color="auto"/>
            </w:tcBorders>
          </w:tcPr>
          <w:p w:rsidR="00094E5A" w:rsidRPr="00382AF5" w:rsidRDefault="00094E5A" w:rsidP="00350CE9">
            <w:pPr>
              <w:pStyle w:val="Corpodotexto"/>
              <w:spacing w:after="0" w:line="360" w:lineRule="auto"/>
              <w:jc w:val="both"/>
              <w:rPr>
                <w:rFonts w:ascii="Times New Roman" w:hAnsi="Times New Roman" w:cs="Times New Roman"/>
                <w:sz w:val="20"/>
                <w:szCs w:val="20"/>
              </w:rPr>
            </w:pPr>
            <w:r w:rsidRPr="00382AF5">
              <w:rPr>
                <w:rFonts w:ascii="Times New Roman" w:hAnsi="Times New Roman" w:cs="Times New Roman"/>
                <w:sz w:val="20"/>
                <w:szCs w:val="20"/>
              </w:rPr>
              <w:t xml:space="preserve">Economia </w:t>
            </w:r>
            <w:proofErr w:type="spellStart"/>
            <w:r w:rsidRPr="00382AF5">
              <w:rPr>
                <w:rFonts w:ascii="Times New Roman" w:hAnsi="Times New Roman" w:cs="Times New Roman"/>
                <w:sz w:val="20"/>
                <w:szCs w:val="20"/>
              </w:rPr>
              <w:t>autoregulatória</w:t>
            </w:r>
            <w:proofErr w:type="spellEnd"/>
          </w:p>
        </w:tc>
        <w:tc>
          <w:tcPr>
            <w:tcW w:w="2723" w:type="dxa"/>
            <w:tcBorders>
              <w:top w:val="nil"/>
              <w:left w:val="single" w:sz="4" w:space="0" w:color="auto"/>
              <w:bottom w:val="single" w:sz="4" w:space="0" w:color="auto"/>
              <w:right w:val="single" w:sz="4" w:space="0" w:color="auto"/>
            </w:tcBorders>
            <w:shd w:val="clear" w:color="auto" w:fill="auto"/>
            <w:vAlign w:val="center"/>
            <w:hideMark/>
          </w:tcPr>
          <w:p w:rsidR="00094E5A" w:rsidRPr="00382AF5" w:rsidRDefault="00094E5A" w:rsidP="00350CE9">
            <w:pPr>
              <w:pStyle w:val="Corpodotexto"/>
              <w:spacing w:after="0" w:line="360" w:lineRule="auto"/>
              <w:jc w:val="both"/>
              <w:rPr>
                <w:rFonts w:ascii="Times New Roman" w:hAnsi="Times New Roman" w:cs="Times New Roman"/>
                <w:sz w:val="20"/>
                <w:szCs w:val="20"/>
              </w:rPr>
            </w:pPr>
            <w:r w:rsidRPr="00382AF5">
              <w:rPr>
                <w:rFonts w:ascii="Times New Roman" w:hAnsi="Times New Roman" w:cs="Times New Roman"/>
                <w:sz w:val="20"/>
                <w:szCs w:val="20"/>
              </w:rPr>
              <w:t>Economia social</w:t>
            </w:r>
          </w:p>
        </w:tc>
        <w:tc>
          <w:tcPr>
            <w:tcW w:w="3133" w:type="dxa"/>
            <w:tcBorders>
              <w:top w:val="nil"/>
              <w:left w:val="nil"/>
              <w:bottom w:val="single" w:sz="4" w:space="0" w:color="auto"/>
              <w:right w:val="single" w:sz="4" w:space="0" w:color="auto"/>
            </w:tcBorders>
            <w:shd w:val="clear" w:color="auto" w:fill="auto"/>
            <w:vAlign w:val="center"/>
            <w:hideMark/>
          </w:tcPr>
          <w:p w:rsidR="00094E5A" w:rsidRPr="00382AF5" w:rsidRDefault="00094E5A" w:rsidP="00350CE9">
            <w:pPr>
              <w:pStyle w:val="Corpodotexto"/>
              <w:spacing w:after="0" w:line="360" w:lineRule="auto"/>
              <w:jc w:val="both"/>
              <w:rPr>
                <w:rFonts w:ascii="Times New Roman" w:hAnsi="Times New Roman" w:cs="Times New Roman"/>
                <w:sz w:val="20"/>
                <w:szCs w:val="20"/>
              </w:rPr>
            </w:pPr>
            <w:r w:rsidRPr="00382AF5">
              <w:rPr>
                <w:rFonts w:ascii="Times New Roman" w:hAnsi="Times New Roman" w:cs="Times New Roman"/>
                <w:sz w:val="20"/>
                <w:szCs w:val="20"/>
              </w:rPr>
              <w:t>Economia social de mercado</w:t>
            </w:r>
          </w:p>
        </w:tc>
      </w:tr>
      <w:tr w:rsidR="00094E5A" w:rsidRPr="00382AF5" w:rsidTr="00260015">
        <w:trPr>
          <w:trHeight w:val="714"/>
        </w:trPr>
        <w:tc>
          <w:tcPr>
            <w:tcW w:w="2676" w:type="dxa"/>
            <w:tcBorders>
              <w:top w:val="nil"/>
              <w:left w:val="single" w:sz="4" w:space="0" w:color="auto"/>
              <w:bottom w:val="single" w:sz="4" w:space="0" w:color="auto"/>
              <w:right w:val="single" w:sz="4" w:space="0" w:color="auto"/>
            </w:tcBorders>
          </w:tcPr>
          <w:p w:rsidR="00094E5A" w:rsidRPr="00382AF5" w:rsidRDefault="00094E5A" w:rsidP="00350CE9">
            <w:pPr>
              <w:pStyle w:val="Corpodotexto"/>
              <w:spacing w:after="0" w:line="360" w:lineRule="auto"/>
              <w:jc w:val="both"/>
              <w:rPr>
                <w:rFonts w:ascii="Times New Roman" w:hAnsi="Times New Roman" w:cs="Times New Roman"/>
                <w:sz w:val="20"/>
                <w:szCs w:val="20"/>
              </w:rPr>
            </w:pPr>
            <w:r w:rsidRPr="00382AF5">
              <w:rPr>
                <w:rFonts w:ascii="Times New Roman" w:hAnsi="Times New Roman" w:cs="Times New Roman"/>
                <w:sz w:val="20"/>
                <w:szCs w:val="20"/>
              </w:rPr>
              <w:t>Estabelece a garantia de propriedade livre do soberano</w:t>
            </w:r>
          </w:p>
        </w:tc>
        <w:tc>
          <w:tcPr>
            <w:tcW w:w="2723" w:type="dxa"/>
            <w:tcBorders>
              <w:top w:val="nil"/>
              <w:left w:val="single" w:sz="4" w:space="0" w:color="auto"/>
              <w:bottom w:val="single" w:sz="4" w:space="0" w:color="auto"/>
              <w:right w:val="single" w:sz="4" w:space="0" w:color="auto"/>
            </w:tcBorders>
            <w:shd w:val="clear" w:color="auto" w:fill="auto"/>
            <w:vAlign w:val="center"/>
            <w:hideMark/>
          </w:tcPr>
          <w:p w:rsidR="00094E5A" w:rsidRPr="00382AF5" w:rsidRDefault="00094E5A" w:rsidP="00350CE9">
            <w:pPr>
              <w:pStyle w:val="Corpodotexto"/>
              <w:spacing w:after="0" w:line="360" w:lineRule="auto"/>
              <w:jc w:val="both"/>
              <w:rPr>
                <w:rFonts w:ascii="Times New Roman" w:hAnsi="Times New Roman" w:cs="Times New Roman"/>
                <w:sz w:val="20"/>
                <w:szCs w:val="20"/>
              </w:rPr>
            </w:pPr>
            <w:r w:rsidRPr="00382AF5">
              <w:rPr>
                <w:rFonts w:ascii="Times New Roman" w:hAnsi="Times New Roman" w:cs="Times New Roman"/>
                <w:sz w:val="20"/>
                <w:szCs w:val="20"/>
              </w:rPr>
              <w:t>Reparte acesso aos bens e consumo</w:t>
            </w:r>
          </w:p>
        </w:tc>
        <w:tc>
          <w:tcPr>
            <w:tcW w:w="3133" w:type="dxa"/>
            <w:tcBorders>
              <w:top w:val="nil"/>
              <w:left w:val="nil"/>
              <w:bottom w:val="single" w:sz="4" w:space="0" w:color="auto"/>
              <w:right w:val="single" w:sz="4" w:space="0" w:color="auto"/>
            </w:tcBorders>
            <w:shd w:val="clear" w:color="auto" w:fill="auto"/>
            <w:vAlign w:val="center"/>
            <w:hideMark/>
          </w:tcPr>
          <w:p w:rsidR="00094E5A" w:rsidRPr="00382AF5" w:rsidRDefault="00094E5A" w:rsidP="00350CE9">
            <w:pPr>
              <w:pStyle w:val="Corpodotexto"/>
              <w:spacing w:after="0" w:line="360" w:lineRule="auto"/>
              <w:jc w:val="both"/>
              <w:rPr>
                <w:rFonts w:ascii="Times New Roman" w:hAnsi="Times New Roman" w:cs="Times New Roman"/>
                <w:sz w:val="20"/>
                <w:szCs w:val="20"/>
              </w:rPr>
            </w:pPr>
            <w:r w:rsidRPr="00382AF5">
              <w:rPr>
                <w:rFonts w:ascii="Times New Roman" w:hAnsi="Times New Roman" w:cs="Times New Roman"/>
                <w:sz w:val="20"/>
                <w:szCs w:val="20"/>
              </w:rPr>
              <w:t>Estabelece a concorrência e o jogo de diferenciações para acesso</w:t>
            </w:r>
          </w:p>
        </w:tc>
      </w:tr>
      <w:tr w:rsidR="00094E5A" w:rsidRPr="00382AF5" w:rsidTr="00260015">
        <w:trPr>
          <w:trHeight w:val="601"/>
        </w:trPr>
        <w:tc>
          <w:tcPr>
            <w:tcW w:w="2676" w:type="dxa"/>
            <w:tcBorders>
              <w:top w:val="nil"/>
              <w:left w:val="single" w:sz="4" w:space="0" w:color="auto"/>
              <w:bottom w:val="single" w:sz="4" w:space="0" w:color="auto"/>
              <w:right w:val="single" w:sz="4" w:space="0" w:color="auto"/>
            </w:tcBorders>
          </w:tcPr>
          <w:p w:rsidR="00094E5A" w:rsidRPr="00382AF5" w:rsidRDefault="00094E5A" w:rsidP="00350CE9">
            <w:pPr>
              <w:pStyle w:val="Corpodotexto"/>
              <w:spacing w:after="0" w:line="360" w:lineRule="auto"/>
              <w:jc w:val="both"/>
              <w:rPr>
                <w:rFonts w:ascii="Times New Roman" w:hAnsi="Times New Roman" w:cs="Times New Roman"/>
                <w:sz w:val="20"/>
                <w:szCs w:val="20"/>
              </w:rPr>
            </w:pPr>
            <w:r w:rsidRPr="00382AF5">
              <w:rPr>
                <w:rFonts w:ascii="Times New Roman" w:hAnsi="Times New Roman" w:cs="Times New Roman"/>
                <w:sz w:val="20"/>
                <w:szCs w:val="20"/>
              </w:rPr>
              <w:t>Liberdade econômica individual produz a economia</w:t>
            </w:r>
          </w:p>
        </w:tc>
        <w:tc>
          <w:tcPr>
            <w:tcW w:w="2723" w:type="dxa"/>
            <w:tcBorders>
              <w:top w:val="nil"/>
              <w:left w:val="single" w:sz="4" w:space="0" w:color="auto"/>
              <w:bottom w:val="single" w:sz="4" w:space="0" w:color="auto"/>
              <w:right w:val="single" w:sz="4" w:space="0" w:color="auto"/>
            </w:tcBorders>
            <w:shd w:val="clear" w:color="auto" w:fill="auto"/>
            <w:vAlign w:val="center"/>
            <w:hideMark/>
          </w:tcPr>
          <w:p w:rsidR="00094E5A" w:rsidRPr="00382AF5" w:rsidRDefault="00094E5A" w:rsidP="00350CE9">
            <w:pPr>
              <w:pStyle w:val="Corpodotexto"/>
              <w:spacing w:after="0" w:line="360" w:lineRule="auto"/>
              <w:jc w:val="both"/>
              <w:rPr>
                <w:rFonts w:ascii="Times New Roman" w:hAnsi="Times New Roman" w:cs="Times New Roman"/>
                <w:sz w:val="20"/>
                <w:szCs w:val="20"/>
              </w:rPr>
            </w:pPr>
            <w:r w:rsidRPr="00382AF5">
              <w:rPr>
                <w:rFonts w:ascii="Times New Roman" w:hAnsi="Times New Roman" w:cs="Times New Roman"/>
                <w:sz w:val="20"/>
                <w:szCs w:val="20"/>
              </w:rPr>
              <w:t>O social é o contrapeso dos processos econômicos</w:t>
            </w:r>
          </w:p>
        </w:tc>
        <w:tc>
          <w:tcPr>
            <w:tcW w:w="3133" w:type="dxa"/>
            <w:tcBorders>
              <w:top w:val="nil"/>
              <w:left w:val="nil"/>
              <w:bottom w:val="single" w:sz="4" w:space="0" w:color="auto"/>
              <w:right w:val="single" w:sz="4" w:space="0" w:color="auto"/>
            </w:tcBorders>
            <w:shd w:val="clear" w:color="auto" w:fill="auto"/>
            <w:vAlign w:val="center"/>
            <w:hideMark/>
          </w:tcPr>
          <w:p w:rsidR="00094E5A" w:rsidRPr="00382AF5" w:rsidRDefault="00094E5A" w:rsidP="00350CE9">
            <w:pPr>
              <w:pStyle w:val="Corpodotexto"/>
              <w:spacing w:after="0" w:line="360" w:lineRule="auto"/>
              <w:jc w:val="both"/>
              <w:rPr>
                <w:rFonts w:ascii="Times New Roman" w:hAnsi="Times New Roman" w:cs="Times New Roman"/>
                <w:sz w:val="20"/>
                <w:szCs w:val="20"/>
              </w:rPr>
            </w:pPr>
            <w:r w:rsidRPr="00382AF5">
              <w:rPr>
                <w:rFonts w:ascii="Times New Roman" w:hAnsi="Times New Roman" w:cs="Times New Roman"/>
                <w:sz w:val="20"/>
                <w:szCs w:val="20"/>
              </w:rPr>
              <w:t>O social produz a economia</w:t>
            </w:r>
          </w:p>
        </w:tc>
      </w:tr>
      <w:tr w:rsidR="00094E5A" w:rsidRPr="00382AF5" w:rsidTr="00260015">
        <w:trPr>
          <w:trHeight w:val="611"/>
        </w:trPr>
        <w:tc>
          <w:tcPr>
            <w:tcW w:w="2676" w:type="dxa"/>
            <w:tcBorders>
              <w:top w:val="nil"/>
              <w:left w:val="single" w:sz="4" w:space="0" w:color="auto"/>
              <w:bottom w:val="single" w:sz="4" w:space="0" w:color="auto"/>
              <w:right w:val="single" w:sz="4" w:space="0" w:color="auto"/>
            </w:tcBorders>
          </w:tcPr>
          <w:p w:rsidR="00094E5A" w:rsidRPr="00382AF5" w:rsidRDefault="00094E5A" w:rsidP="00350CE9">
            <w:pPr>
              <w:pStyle w:val="Corpodotexto"/>
              <w:spacing w:after="0" w:line="360" w:lineRule="auto"/>
              <w:jc w:val="both"/>
              <w:rPr>
                <w:rFonts w:ascii="Times New Roman" w:hAnsi="Times New Roman" w:cs="Times New Roman"/>
                <w:sz w:val="20"/>
                <w:szCs w:val="20"/>
              </w:rPr>
            </w:pPr>
            <w:r w:rsidRPr="00382AF5">
              <w:rPr>
                <w:rFonts w:ascii="Times New Roman" w:hAnsi="Times New Roman" w:cs="Times New Roman"/>
                <w:sz w:val="20"/>
                <w:szCs w:val="20"/>
              </w:rPr>
              <w:t>Acesso privado às condições básicas</w:t>
            </w:r>
          </w:p>
        </w:tc>
        <w:tc>
          <w:tcPr>
            <w:tcW w:w="2723" w:type="dxa"/>
            <w:tcBorders>
              <w:top w:val="nil"/>
              <w:left w:val="single" w:sz="4" w:space="0" w:color="auto"/>
              <w:bottom w:val="single" w:sz="4" w:space="0" w:color="auto"/>
              <w:right w:val="single" w:sz="4" w:space="0" w:color="auto"/>
            </w:tcBorders>
            <w:shd w:val="clear" w:color="auto" w:fill="auto"/>
            <w:vAlign w:val="center"/>
            <w:hideMark/>
          </w:tcPr>
          <w:p w:rsidR="00094E5A" w:rsidRPr="00382AF5" w:rsidRDefault="00094E5A" w:rsidP="00350CE9">
            <w:pPr>
              <w:pStyle w:val="Corpodotexto"/>
              <w:spacing w:after="0" w:line="360" w:lineRule="auto"/>
              <w:jc w:val="both"/>
              <w:rPr>
                <w:rFonts w:ascii="Times New Roman" w:hAnsi="Times New Roman" w:cs="Times New Roman"/>
                <w:sz w:val="20"/>
                <w:szCs w:val="20"/>
              </w:rPr>
            </w:pPr>
            <w:r w:rsidRPr="00382AF5">
              <w:rPr>
                <w:rFonts w:ascii="Times New Roman" w:hAnsi="Times New Roman" w:cs="Times New Roman"/>
                <w:sz w:val="20"/>
                <w:szCs w:val="20"/>
              </w:rPr>
              <w:t xml:space="preserve">Socializa o acesso </w:t>
            </w:r>
            <w:r w:rsidR="003538C3" w:rsidRPr="00382AF5">
              <w:rPr>
                <w:rFonts w:ascii="Times New Roman" w:hAnsi="Times New Roman" w:cs="Times New Roman"/>
                <w:sz w:val="20"/>
                <w:szCs w:val="20"/>
              </w:rPr>
              <w:t>a</w:t>
            </w:r>
            <w:r w:rsidRPr="00382AF5">
              <w:rPr>
                <w:rFonts w:ascii="Times New Roman" w:hAnsi="Times New Roman" w:cs="Times New Roman"/>
                <w:sz w:val="20"/>
                <w:szCs w:val="20"/>
              </w:rPr>
              <w:t xml:space="preserve"> condições básicas</w:t>
            </w:r>
          </w:p>
        </w:tc>
        <w:tc>
          <w:tcPr>
            <w:tcW w:w="3133" w:type="dxa"/>
            <w:tcBorders>
              <w:top w:val="nil"/>
              <w:left w:val="nil"/>
              <w:bottom w:val="single" w:sz="4" w:space="0" w:color="auto"/>
              <w:right w:val="single" w:sz="4" w:space="0" w:color="auto"/>
            </w:tcBorders>
            <w:shd w:val="clear" w:color="auto" w:fill="auto"/>
            <w:vAlign w:val="center"/>
            <w:hideMark/>
          </w:tcPr>
          <w:p w:rsidR="00094E5A" w:rsidRPr="00382AF5" w:rsidRDefault="00094E5A" w:rsidP="00350CE9">
            <w:pPr>
              <w:pStyle w:val="Corpodotexto"/>
              <w:spacing w:after="0" w:line="360" w:lineRule="auto"/>
              <w:jc w:val="both"/>
              <w:rPr>
                <w:rFonts w:ascii="Times New Roman" w:hAnsi="Times New Roman" w:cs="Times New Roman"/>
                <w:sz w:val="20"/>
                <w:szCs w:val="20"/>
              </w:rPr>
            </w:pPr>
            <w:r w:rsidRPr="00382AF5">
              <w:rPr>
                <w:rFonts w:ascii="Times New Roman" w:hAnsi="Times New Roman" w:cs="Times New Roman"/>
                <w:sz w:val="20"/>
                <w:szCs w:val="20"/>
              </w:rPr>
              <w:t>O processo de mérito determina o acesso.</w:t>
            </w:r>
          </w:p>
        </w:tc>
      </w:tr>
      <w:tr w:rsidR="00094E5A" w:rsidRPr="00382AF5" w:rsidTr="00260015">
        <w:trPr>
          <w:trHeight w:val="500"/>
        </w:trPr>
        <w:tc>
          <w:tcPr>
            <w:tcW w:w="2676" w:type="dxa"/>
            <w:tcBorders>
              <w:top w:val="nil"/>
              <w:left w:val="single" w:sz="4" w:space="0" w:color="auto"/>
              <w:bottom w:val="single" w:sz="4" w:space="0" w:color="auto"/>
              <w:right w:val="single" w:sz="4" w:space="0" w:color="auto"/>
            </w:tcBorders>
          </w:tcPr>
          <w:p w:rsidR="00094E5A" w:rsidRPr="00382AF5" w:rsidRDefault="00094E5A" w:rsidP="00350CE9">
            <w:pPr>
              <w:pStyle w:val="Corpodotexto"/>
              <w:spacing w:after="0" w:line="360" w:lineRule="auto"/>
              <w:jc w:val="both"/>
              <w:rPr>
                <w:rFonts w:ascii="Times New Roman" w:hAnsi="Times New Roman" w:cs="Times New Roman"/>
                <w:sz w:val="20"/>
                <w:szCs w:val="20"/>
              </w:rPr>
            </w:pPr>
            <w:r w:rsidRPr="00382AF5">
              <w:rPr>
                <w:rFonts w:ascii="Times New Roman" w:hAnsi="Times New Roman" w:cs="Times New Roman"/>
                <w:sz w:val="20"/>
                <w:szCs w:val="20"/>
              </w:rPr>
              <w:t>Mantém com o proprietário os frutos do crescimento</w:t>
            </w:r>
          </w:p>
        </w:tc>
        <w:tc>
          <w:tcPr>
            <w:tcW w:w="2723" w:type="dxa"/>
            <w:tcBorders>
              <w:top w:val="nil"/>
              <w:left w:val="single" w:sz="4" w:space="0" w:color="auto"/>
              <w:bottom w:val="single" w:sz="4" w:space="0" w:color="auto"/>
              <w:right w:val="single" w:sz="4" w:space="0" w:color="auto"/>
            </w:tcBorders>
            <w:shd w:val="clear" w:color="auto" w:fill="auto"/>
            <w:vAlign w:val="center"/>
            <w:hideMark/>
          </w:tcPr>
          <w:p w:rsidR="00094E5A" w:rsidRPr="00382AF5" w:rsidRDefault="00094E5A" w:rsidP="00350CE9">
            <w:pPr>
              <w:pStyle w:val="Corpodotexto"/>
              <w:spacing w:after="0" w:line="360" w:lineRule="auto"/>
              <w:jc w:val="both"/>
              <w:rPr>
                <w:rFonts w:ascii="Times New Roman" w:hAnsi="Times New Roman" w:cs="Times New Roman"/>
                <w:sz w:val="20"/>
                <w:szCs w:val="20"/>
              </w:rPr>
            </w:pPr>
            <w:r w:rsidRPr="00382AF5">
              <w:rPr>
                <w:rFonts w:ascii="Times New Roman" w:hAnsi="Times New Roman" w:cs="Times New Roman"/>
                <w:sz w:val="20"/>
                <w:szCs w:val="20"/>
              </w:rPr>
              <w:t>Distribui os frutos do crescimento</w:t>
            </w:r>
          </w:p>
        </w:tc>
        <w:tc>
          <w:tcPr>
            <w:tcW w:w="3133" w:type="dxa"/>
            <w:tcBorders>
              <w:top w:val="nil"/>
              <w:left w:val="nil"/>
              <w:bottom w:val="single" w:sz="4" w:space="0" w:color="auto"/>
              <w:right w:val="single" w:sz="4" w:space="0" w:color="auto"/>
            </w:tcBorders>
            <w:shd w:val="clear" w:color="auto" w:fill="auto"/>
            <w:vAlign w:val="center"/>
            <w:hideMark/>
          </w:tcPr>
          <w:p w:rsidR="00094E5A" w:rsidRPr="00382AF5" w:rsidRDefault="00094E5A" w:rsidP="00350CE9">
            <w:pPr>
              <w:pStyle w:val="Corpodotexto"/>
              <w:spacing w:after="0" w:line="360" w:lineRule="auto"/>
              <w:jc w:val="both"/>
              <w:rPr>
                <w:rFonts w:ascii="Times New Roman" w:hAnsi="Times New Roman" w:cs="Times New Roman"/>
                <w:sz w:val="20"/>
                <w:szCs w:val="20"/>
              </w:rPr>
            </w:pPr>
            <w:r w:rsidRPr="00382AF5">
              <w:rPr>
                <w:rFonts w:ascii="Times New Roman" w:hAnsi="Times New Roman" w:cs="Times New Roman"/>
                <w:sz w:val="20"/>
                <w:szCs w:val="20"/>
              </w:rPr>
              <w:t>Centraliza os frutos do crescimento</w:t>
            </w:r>
          </w:p>
        </w:tc>
      </w:tr>
      <w:tr w:rsidR="00094E5A" w:rsidRPr="00382AF5" w:rsidTr="00260015">
        <w:trPr>
          <w:trHeight w:val="510"/>
        </w:trPr>
        <w:tc>
          <w:tcPr>
            <w:tcW w:w="2676" w:type="dxa"/>
            <w:tcBorders>
              <w:top w:val="nil"/>
              <w:left w:val="single" w:sz="4" w:space="0" w:color="auto"/>
              <w:bottom w:val="single" w:sz="4" w:space="0" w:color="auto"/>
              <w:right w:val="single" w:sz="4" w:space="0" w:color="auto"/>
            </w:tcBorders>
          </w:tcPr>
          <w:p w:rsidR="00094E5A" w:rsidRPr="00382AF5" w:rsidRDefault="00094E5A" w:rsidP="00350CE9">
            <w:pPr>
              <w:pStyle w:val="Corpodotexto"/>
              <w:spacing w:after="0" w:line="360" w:lineRule="auto"/>
              <w:jc w:val="both"/>
              <w:rPr>
                <w:rFonts w:ascii="Times New Roman" w:hAnsi="Times New Roman" w:cs="Times New Roman"/>
                <w:sz w:val="20"/>
                <w:szCs w:val="20"/>
              </w:rPr>
            </w:pPr>
            <w:r w:rsidRPr="00382AF5">
              <w:rPr>
                <w:rFonts w:ascii="Times New Roman" w:hAnsi="Times New Roman" w:cs="Times New Roman"/>
                <w:sz w:val="20"/>
                <w:szCs w:val="20"/>
              </w:rPr>
              <w:t>Capitalização individual</w:t>
            </w:r>
          </w:p>
        </w:tc>
        <w:tc>
          <w:tcPr>
            <w:tcW w:w="2723" w:type="dxa"/>
            <w:tcBorders>
              <w:top w:val="nil"/>
              <w:left w:val="single" w:sz="4" w:space="0" w:color="auto"/>
              <w:bottom w:val="single" w:sz="4" w:space="0" w:color="auto"/>
              <w:right w:val="single" w:sz="4" w:space="0" w:color="auto"/>
            </w:tcBorders>
            <w:shd w:val="clear" w:color="auto" w:fill="auto"/>
            <w:vAlign w:val="center"/>
            <w:hideMark/>
          </w:tcPr>
          <w:p w:rsidR="00094E5A" w:rsidRPr="00382AF5" w:rsidRDefault="00094E5A" w:rsidP="00350CE9">
            <w:pPr>
              <w:pStyle w:val="Corpodotexto"/>
              <w:spacing w:after="0" w:line="360" w:lineRule="auto"/>
              <w:jc w:val="both"/>
              <w:rPr>
                <w:rFonts w:ascii="Times New Roman" w:hAnsi="Times New Roman" w:cs="Times New Roman"/>
                <w:sz w:val="20"/>
                <w:szCs w:val="20"/>
              </w:rPr>
            </w:pPr>
            <w:r w:rsidRPr="00382AF5">
              <w:rPr>
                <w:rFonts w:ascii="Times New Roman" w:hAnsi="Times New Roman" w:cs="Times New Roman"/>
                <w:sz w:val="20"/>
                <w:szCs w:val="20"/>
              </w:rPr>
              <w:t>Capitalização atuante no mercado</w:t>
            </w:r>
          </w:p>
        </w:tc>
        <w:tc>
          <w:tcPr>
            <w:tcW w:w="3133" w:type="dxa"/>
            <w:tcBorders>
              <w:top w:val="nil"/>
              <w:left w:val="nil"/>
              <w:bottom w:val="single" w:sz="4" w:space="0" w:color="auto"/>
              <w:right w:val="single" w:sz="4" w:space="0" w:color="auto"/>
            </w:tcBorders>
            <w:shd w:val="clear" w:color="auto" w:fill="auto"/>
            <w:vAlign w:val="center"/>
            <w:hideMark/>
          </w:tcPr>
          <w:p w:rsidR="00094E5A" w:rsidRPr="00382AF5" w:rsidRDefault="00094E5A" w:rsidP="00350CE9">
            <w:pPr>
              <w:pStyle w:val="Corpodotexto"/>
              <w:spacing w:after="0" w:line="360" w:lineRule="auto"/>
              <w:jc w:val="both"/>
              <w:rPr>
                <w:rFonts w:ascii="Times New Roman" w:hAnsi="Times New Roman" w:cs="Times New Roman"/>
                <w:sz w:val="20"/>
                <w:szCs w:val="20"/>
              </w:rPr>
            </w:pPr>
            <w:r w:rsidRPr="00382AF5">
              <w:rPr>
                <w:rFonts w:ascii="Times New Roman" w:hAnsi="Times New Roman" w:cs="Times New Roman"/>
                <w:sz w:val="20"/>
                <w:szCs w:val="20"/>
              </w:rPr>
              <w:t>Capitalização generalizada</w:t>
            </w:r>
          </w:p>
        </w:tc>
      </w:tr>
    </w:tbl>
    <w:p w:rsidR="00094E5A" w:rsidRPr="00382AF5" w:rsidRDefault="00094E5A" w:rsidP="00350CE9">
      <w:pPr>
        <w:pStyle w:val="Corpodotexto"/>
        <w:spacing w:after="0" w:line="360" w:lineRule="auto"/>
        <w:jc w:val="both"/>
        <w:rPr>
          <w:rFonts w:ascii="Times New Roman" w:hAnsi="Times New Roman" w:cs="Times New Roman"/>
          <w:sz w:val="20"/>
          <w:szCs w:val="20"/>
        </w:rPr>
      </w:pPr>
      <w:r w:rsidRPr="00382AF5">
        <w:rPr>
          <w:rFonts w:ascii="Times New Roman" w:hAnsi="Times New Roman" w:cs="Times New Roman"/>
          <w:sz w:val="20"/>
          <w:szCs w:val="20"/>
        </w:rPr>
        <w:t>Fonte: elaboração própria. Dados: Veiga-Neto, 2013, p.39</w:t>
      </w:r>
    </w:p>
    <w:p w:rsidR="00DB433D" w:rsidRPr="00382AF5" w:rsidRDefault="00500DE2" w:rsidP="00350CE9">
      <w:pPr>
        <w:pStyle w:val="Corpodotexto"/>
        <w:spacing w:after="0" w:line="360" w:lineRule="auto"/>
        <w:jc w:val="both"/>
        <w:rPr>
          <w:rFonts w:ascii="Times New Roman" w:hAnsi="Times New Roman" w:cs="Times New Roman"/>
        </w:rPr>
      </w:pPr>
      <w:r w:rsidRPr="00382AF5">
        <w:rPr>
          <w:rFonts w:ascii="Times New Roman" w:hAnsi="Times New Roman" w:cs="Times New Roman"/>
        </w:rPr>
        <w:tab/>
      </w:r>
      <w:r w:rsidR="00DB433D" w:rsidRPr="00382AF5">
        <w:rPr>
          <w:rFonts w:ascii="Times New Roman" w:hAnsi="Times New Roman" w:cs="Times New Roman"/>
        </w:rPr>
        <w:t>Desse modo pode-se inferir algumas características do neoliber</w:t>
      </w:r>
      <w:r w:rsidR="00DA1518" w:rsidRPr="00382AF5">
        <w:rPr>
          <w:rFonts w:ascii="Times New Roman" w:hAnsi="Times New Roman" w:cs="Times New Roman"/>
        </w:rPr>
        <w:t>alismo podem ser tomadas como p</w:t>
      </w:r>
      <w:r w:rsidR="00DB433D" w:rsidRPr="00382AF5">
        <w:rPr>
          <w:rFonts w:ascii="Times New Roman" w:hAnsi="Times New Roman" w:cs="Times New Roman"/>
        </w:rPr>
        <w:t>ano de fundo do modo de viver e, portanto, atuante na constituição da formação contemporânea: a liberdade exercitada pela competição, os processos econômicos enfatizados que buscam ensinar, regula</w:t>
      </w:r>
      <w:r w:rsidR="003538C3" w:rsidRPr="00382AF5">
        <w:rPr>
          <w:rFonts w:ascii="Times New Roman" w:hAnsi="Times New Roman" w:cs="Times New Roman"/>
        </w:rPr>
        <w:t xml:space="preserve">r e controlar.  Esse movimento </w:t>
      </w:r>
      <w:r w:rsidR="00DB433D" w:rsidRPr="00382AF5">
        <w:rPr>
          <w:rFonts w:ascii="Times New Roman" w:hAnsi="Times New Roman" w:cs="Times New Roman"/>
        </w:rPr>
        <w:t>dá a característica do neoliberalismo, como algo que “produz e consome liberdade” fazendo com que a liberdade seja também “um objeto de consumo”. (VEIGA-NETO, 2013).</w:t>
      </w:r>
    </w:p>
    <w:p w:rsidR="00DB433D" w:rsidRPr="00382AF5" w:rsidRDefault="00DB433D" w:rsidP="00350CE9">
      <w:pPr>
        <w:pStyle w:val="Corpodotexto"/>
        <w:spacing w:after="0" w:line="360" w:lineRule="auto"/>
        <w:jc w:val="both"/>
        <w:rPr>
          <w:rFonts w:ascii="Times New Roman" w:hAnsi="Times New Roman" w:cs="Times New Roman"/>
        </w:rPr>
      </w:pPr>
      <w:r w:rsidRPr="00382AF5">
        <w:rPr>
          <w:rFonts w:ascii="Times New Roman" w:hAnsi="Times New Roman" w:cs="Times New Roman"/>
        </w:rPr>
        <w:tab/>
        <w:t xml:space="preserve">Para esse realce do consumo, a fábrica disciplinar administrada se reformula em empresa subjetiva gerida, as vendas são </w:t>
      </w:r>
      <w:proofErr w:type="spellStart"/>
      <w:r w:rsidRPr="00382AF5">
        <w:rPr>
          <w:rFonts w:ascii="Times New Roman" w:hAnsi="Times New Roman" w:cs="Times New Roman"/>
        </w:rPr>
        <w:t>precondicionantes</w:t>
      </w:r>
      <w:proofErr w:type="spellEnd"/>
      <w:r w:rsidRPr="00382AF5">
        <w:rPr>
          <w:rFonts w:ascii="Times New Roman" w:hAnsi="Times New Roman" w:cs="Times New Roman"/>
        </w:rPr>
        <w:t xml:space="preserve"> das mercadorias e dos postos de trabalho, e o consumir, toma contornos de pertencimento ao mundo no meio social.</w:t>
      </w:r>
    </w:p>
    <w:p w:rsidR="00DB433D" w:rsidRPr="00382AF5" w:rsidRDefault="00DB433D" w:rsidP="00350CE9">
      <w:pPr>
        <w:pStyle w:val="Corpodotexto"/>
        <w:spacing w:after="0" w:line="360" w:lineRule="auto"/>
        <w:jc w:val="both"/>
        <w:rPr>
          <w:rFonts w:ascii="Times New Roman" w:hAnsi="Times New Roman" w:cs="Times New Roman"/>
        </w:rPr>
      </w:pPr>
      <w:r w:rsidRPr="00382AF5">
        <w:rPr>
          <w:rFonts w:ascii="Times New Roman" w:hAnsi="Times New Roman" w:cs="Times New Roman"/>
        </w:rPr>
        <w:tab/>
        <w:t>Assim os pré-requisitos dos trabalhadores sofrem alterações com a sobreposição da inovação, criatividade, flexibilidade, à produção. Os espaços fabris se alargam abrangendo os espaços privados e ultrapassando as jornadas de trabalho, pois o trabalhador é responsável pelo seu constante aprimoramento, sua carga de informações e acontecimentos. No trabalho imaterial, a vigilância do corpo é secundária ao uso das informações para a multiplicação do capital. A reprodução é contraposta a inovação e a ação produtiva em rede é sempre mais lucrativa nessa alteração do “</w:t>
      </w:r>
      <w:r w:rsidR="00C46BB5" w:rsidRPr="00382AF5">
        <w:rPr>
          <w:rFonts w:ascii="Times New Roman" w:hAnsi="Times New Roman" w:cs="Times New Roman"/>
        </w:rPr>
        <w:t>capitalismo industrial</w:t>
      </w:r>
      <w:r w:rsidRPr="00382AF5">
        <w:rPr>
          <w:rFonts w:ascii="Times New Roman" w:hAnsi="Times New Roman" w:cs="Times New Roman"/>
        </w:rPr>
        <w:t>” para o “capitalismo cognitivo” (VEIGA-NETO, 2013, p.41-46)</w:t>
      </w:r>
    </w:p>
    <w:p w:rsidR="00DB433D" w:rsidRPr="00382AF5" w:rsidRDefault="0041477A" w:rsidP="00350CE9">
      <w:pPr>
        <w:pStyle w:val="Corpodotexto"/>
        <w:spacing w:after="0" w:line="360" w:lineRule="auto"/>
        <w:jc w:val="both"/>
        <w:rPr>
          <w:rFonts w:ascii="Times New Roman" w:hAnsi="Times New Roman" w:cs="Times New Roman"/>
        </w:rPr>
      </w:pPr>
      <w:r w:rsidRPr="00382AF5">
        <w:rPr>
          <w:rFonts w:ascii="Times New Roman" w:hAnsi="Times New Roman" w:cs="Times New Roman"/>
        </w:rPr>
        <w:tab/>
      </w:r>
      <w:r w:rsidR="00DB433D" w:rsidRPr="00382AF5">
        <w:rPr>
          <w:rFonts w:ascii="Times New Roman" w:hAnsi="Times New Roman" w:cs="Times New Roman"/>
        </w:rPr>
        <w:t xml:space="preserve">De qualquer maneira, tanto na </w:t>
      </w:r>
      <w:r w:rsidR="00C46BB5" w:rsidRPr="00382AF5">
        <w:rPr>
          <w:rFonts w:ascii="Times New Roman" w:hAnsi="Times New Roman" w:cs="Times New Roman"/>
        </w:rPr>
        <w:t>política</w:t>
      </w:r>
      <w:r w:rsidR="00DB433D" w:rsidRPr="00382AF5">
        <w:rPr>
          <w:rFonts w:ascii="Times New Roman" w:hAnsi="Times New Roman" w:cs="Times New Roman"/>
        </w:rPr>
        <w:t xml:space="preserve"> liberal quanto na social, o estado era predominante no processo de </w:t>
      </w:r>
      <w:r w:rsidR="003538C3" w:rsidRPr="00382AF5">
        <w:rPr>
          <w:rFonts w:ascii="Times New Roman" w:hAnsi="Times New Roman" w:cs="Times New Roman"/>
        </w:rPr>
        <w:t xml:space="preserve">governar os seres. </w:t>
      </w:r>
      <w:r w:rsidR="00DB433D" w:rsidRPr="00382AF5">
        <w:rPr>
          <w:rFonts w:ascii="Times New Roman" w:hAnsi="Times New Roman" w:cs="Times New Roman"/>
        </w:rPr>
        <w:t xml:space="preserve">O que muda com os preceitos neoliberais </w:t>
      </w:r>
      <w:r w:rsidR="00DB433D" w:rsidRPr="00382AF5">
        <w:rPr>
          <w:rFonts w:ascii="Times New Roman" w:hAnsi="Times New Roman" w:cs="Times New Roman"/>
        </w:rPr>
        <w:lastRenderedPageBreak/>
        <w:t>é que as empresas ganham uma abrangência nunca antes alcançada e, ainda, apoiada pela identidade popular, pois tanto o privado quanto o público parecem estar tão unidos que desempenham um papel único e o indivíduo também é empresário, de si.</w:t>
      </w:r>
    </w:p>
    <w:p w:rsidR="0041477A" w:rsidRPr="00382AF5" w:rsidRDefault="00E65DCD" w:rsidP="00350CE9">
      <w:pPr>
        <w:pStyle w:val="Corpodotexto"/>
        <w:spacing w:after="0" w:line="360" w:lineRule="auto"/>
        <w:jc w:val="both"/>
        <w:rPr>
          <w:rFonts w:ascii="Times New Roman" w:hAnsi="Times New Roman" w:cs="Times New Roman"/>
        </w:rPr>
      </w:pPr>
      <w:r w:rsidRPr="00382AF5">
        <w:rPr>
          <w:rFonts w:ascii="Times New Roman" w:hAnsi="Times New Roman" w:cs="Times New Roman"/>
        </w:rPr>
        <w:tab/>
        <w:t xml:space="preserve"> Segundo Chauí (2016</w:t>
      </w:r>
      <w:r w:rsidR="0041477A" w:rsidRPr="00382AF5">
        <w:rPr>
          <w:rFonts w:ascii="Times New Roman" w:hAnsi="Times New Roman" w:cs="Times New Roman"/>
        </w:rPr>
        <w:t xml:space="preserve">) um dos sintomas que dão concretude às argumentações de que o Estado, as instituições e os seres são observados pela ótica empresarial é a análise dos conflitos dentro das instituições. Nelas os processos naturais à pluralidade passam a não ser manifestados, não operando com contradições, utilizando-se de mecanismos excludentes </w:t>
      </w:r>
      <w:r w:rsidR="00457E1F" w:rsidRPr="00382AF5">
        <w:rPr>
          <w:rFonts w:ascii="Times New Roman" w:hAnsi="Times New Roman" w:cs="Times New Roman"/>
        </w:rPr>
        <w:t xml:space="preserve">(demissões) </w:t>
      </w:r>
      <w:r w:rsidR="0041477A" w:rsidRPr="00382AF5">
        <w:rPr>
          <w:rFonts w:ascii="Times New Roman" w:hAnsi="Times New Roman" w:cs="Times New Roman"/>
        </w:rPr>
        <w:t xml:space="preserve">ou legais </w:t>
      </w:r>
      <w:r w:rsidR="00457E1F" w:rsidRPr="00382AF5">
        <w:rPr>
          <w:rFonts w:ascii="Times New Roman" w:hAnsi="Times New Roman" w:cs="Times New Roman"/>
        </w:rPr>
        <w:t xml:space="preserve">(processos indenizatórios) </w:t>
      </w:r>
      <w:r w:rsidR="0041477A" w:rsidRPr="00382AF5">
        <w:rPr>
          <w:rFonts w:ascii="Times New Roman" w:hAnsi="Times New Roman" w:cs="Times New Roman"/>
        </w:rPr>
        <w:t xml:space="preserve">para a operação da homogeneidade. Uma normalização onde o desviante é eliminado do espaço se inferior hierárquico e </w:t>
      </w:r>
      <w:proofErr w:type="spellStart"/>
      <w:r w:rsidR="0041477A" w:rsidRPr="00382AF5">
        <w:rPr>
          <w:rFonts w:ascii="Times New Roman" w:hAnsi="Times New Roman" w:cs="Times New Roman"/>
        </w:rPr>
        <w:t>judicializado</w:t>
      </w:r>
      <w:proofErr w:type="spellEnd"/>
      <w:r w:rsidR="0041477A" w:rsidRPr="00382AF5">
        <w:rPr>
          <w:rFonts w:ascii="Times New Roman" w:hAnsi="Times New Roman" w:cs="Times New Roman"/>
        </w:rPr>
        <w:t xml:space="preserve"> se influente. Ocorre a </w:t>
      </w:r>
      <w:r w:rsidR="00457E1F" w:rsidRPr="00382AF5">
        <w:rPr>
          <w:rFonts w:ascii="Times New Roman" w:hAnsi="Times New Roman" w:cs="Times New Roman"/>
        </w:rPr>
        <w:t xml:space="preserve">ênfase na </w:t>
      </w:r>
      <w:r w:rsidR="0041477A" w:rsidRPr="00382AF5">
        <w:rPr>
          <w:rFonts w:ascii="Times New Roman" w:hAnsi="Times New Roman" w:cs="Times New Roman"/>
        </w:rPr>
        <w:t xml:space="preserve">judicialização </w:t>
      </w:r>
      <w:r w:rsidR="00457E1F" w:rsidRPr="00382AF5">
        <w:rPr>
          <w:rFonts w:ascii="Times New Roman" w:hAnsi="Times New Roman" w:cs="Times New Roman"/>
        </w:rPr>
        <w:t xml:space="preserve">das interações humanas, </w:t>
      </w:r>
      <w:r w:rsidR="0041477A" w:rsidRPr="00382AF5">
        <w:rPr>
          <w:rFonts w:ascii="Times New Roman" w:hAnsi="Times New Roman" w:cs="Times New Roman"/>
        </w:rPr>
        <w:t>política</w:t>
      </w:r>
      <w:r w:rsidR="00457E1F" w:rsidRPr="00382AF5">
        <w:rPr>
          <w:rFonts w:ascii="Times New Roman" w:hAnsi="Times New Roman" w:cs="Times New Roman"/>
        </w:rPr>
        <w:t>s</w:t>
      </w:r>
      <w:r w:rsidR="0041477A" w:rsidRPr="00382AF5">
        <w:rPr>
          <w:rFonts w:ascii="Times New Roman" w:hAnsi="Times New Roman" w:cs="Times New Roman"/>
        </w:rPr>
        <w:t>, um efeito da transformação do estado em empresa e do indivíduo em empresário de si.</w:t>
      </w:r>
    </w:p>
    <w:p w:rsidR="00DB433D" w:rsidRPr="00382AF5" w:rsidRDefault="00DB433D" w:rsidP="00350CE9">
      <w:pPr>
        <w:pStyle w:val="Corpodotexto"/>
        <w:spacing w:after="0" w:line="360" w:lineRule="auto"/>
        <w:jc w:val="both"/>
        <w:rPr>
          <w:rFonts w:ascii="Times New Roman" w:hAnsi="Times New Roman" w:cs="Times New Roman"/>
        </w:rPr>
      </w:pPr>
      <w:r w:rsidRPr="00382AF5">
        <w:rPr>
          <w:rFonts w:ascii="Times New Roman" w:hAnsi="Times New Roman" w:cs="Times New Roman"/>
        </w:rPr>
        <w:tab/>
        <w:t xml:space="preserve">Os neoliberais acreditam no princípio da concorrência como regenerador social, enfraquecendo instituições, leis e indivíduos, onde todos, estão </w:t>
      </w:r>
      <w:proofErr w:type="gramStart"/>
      <w:r w:rsidRPr="00382AF5">
        <w:rPr>
          <w:rFonts w:ascii="Times New Roman" w:hAnsi="Times New Roman" w:cs="Times New Roman"/>
        </w:rPr>
        <w:t>submetidos</w:t>
      </w:r>
      <w:proofErr w:type="gramEnd"/>
      <w:r w:rsidRPr="00382AF5">
        <w:rPr>
          <w:rFonts w:ascii="Times New Roman" w:hAnsi="Times New Roman" w:cs="Times New Roman"/>
        </w:rPr>
        <w:t xml:space="preserve"> as leis de mercado, modelando a organização do sistema social sob a lei da concorrência. O estado apenas garantiri</w:t>
      </w:r>
      <w:r w:rsidR="00B132F8">
        <w:rPr>
          <w:rFonts w:ascii="Times New Roman" w:hAnsi="Times New Roman" w:cs="Times New Roman"/>
        </w:rPr>
        <w:t>a as condições de concorrer. A</w:t>
      </w:r>
      <w:r w:rsidRPr="00382AF5">
        <w:rPr>
          <w:rFonts w:ascii="Times New Roman" w:hAnsi="Times New Roman" w:cs="Times New Roman"/>
        </w:rPr>
        <w:t xml:space="preserve"> sociedade ordenada para e pelo mercado.</w:t>
      </w:r>
    </w:p>
    <w:p w:rsidR="00DB433D" w:rsidRDefault="00DB433D" w:rsidP="00350CE9">
      <w:pPr>
        <w:pStyle w:val="Corpodotexto"/>
        <w:spacing w:after="0" w:line="360" w:lineRule="auto"/>
        <w:jc w:val="both"/>
        <w:rPr>
          <w:rFonts w:ascii="Times New Roman" w:hAnsi="Times New Roman" w:cs="Times New Roman"/>
        </w:rPr>
      </w:pPr>
      <w:r w:rsidRPr="00382AF5">
        <w:rPr>
          <w:rFonts w:ascii="Times New Roman" w:hAnsi="Times New Roman" w:cs="Times New Roman"/>
        </w:rPr>
        <w:tab/>
        <w:t>Nesse contexto o mercado que exigia a não intervenção do governo no modelo liberal, passa a gerir todo o princípio interno de regulação do Estado no modelo neoliberal, o que fica bastante evidente quando Foucault expressa o problema do neoliberalismo como “ saber como se pode regular o exercício global do poder político com base nos princípios</w:t>
      </w:r>
      <w:r w:rsidR="00E65DCD" w:rsidRPr="00382AF5">
        <w:rPr>
          <w:rFonts w:ascii="Times New Roman" w:hAnsi="Times New Roman" w:cs="Times New Roman"/>
        </w:rPr>
        <w:t xml:space="preserve"> de uma economia de mercado”(2008</w:t>
      </w:r>
      <w:r w:rsidRPr="00382AF5">
        <w:rPr>
          <w:rFonts w:ascii="Times New Roman" w:hAnsi="Times New Roman" w:cs="Times New Roman"/>
        </w:rPr>
        <w:t>)  Esse é o projeto do neoliberalismo: fazer com que a economia política se transforme em princípio crítico para a limitação do poder do estado. Foucault esclarece melhor neste trecho do livro nascimento da biopolítica:</w:t>
      </w:r>
    </w:p>
    <w:p w:rsidR="00B132F8" w:rsidRDefault="00B132F8" w:rsidP="00350CE9">
      <w:pPr>
        <w:pStyle w:val="Corpodotexto"/>
        <w:spacing w:after="0" w:line="360" w:lineRule="auto"/>
        <w:jc w:val="both"/>
        <w:rPr>
          <w:rFonts w:ascii="Times New Roman" w:hAnsi="Times New Roman" w:cs="Times New Roman"/>
        </w:rPr>
      </w:pPr>
    </w:p>
    <w:p w:rsidR="00DB433D" w:rsidRPr="00382AF5" w:rsidRDefault="00DB433D" w:rsidP="00350CE9">
      <w:pPr>
        <w:pStyle w:val="Corpodotexto"/>
        <w:spacing w:after="0" w:line="240" w:lineRule="auto"/>
        <w:ind w:left="2268"/>
        <w:jc w:val="both"/>
        <w:rPr>
          <w:rFonts w:ascii="Times New Roman" w:hAnsi="Times New Roman" w:cs="Times New Roman"/>
          <w:sz w:val="20"/>
          <w:szCs w:val="20"/>
        </w:rPr>
      </w:pPr>
      <w:r w:rsidRPr="00382AF5">
        <w:rPr>
          <w:rFonts w:ascii="Times New Roman" w:hAnsi="Times New Roman" w:cs="Times New Roman"/>
          <w:sz w:val="20"/>
          <w:szCs w:val="20"/>
        </w:rPr>
        <w:t>[...] o instrumento dessa política social, se é que podemos chamar isso de política social, não será a socialização do consumo e da renda [...] Vai se pedir à sociedade, ou antes, à economia, simplesmente para fazer com que todo o indivíduo tenha rendimentos suficientemente elevados, de modo a que possa, seja diretamente e a título individual, seja pela intermediação coletiva das sociedades de ajuda mútua, se garantir por si, mesmo contra os riscos que existem, ou também contra essa fatalidade da existência que são a velhice e a morte, a partir do que constitui sua própria reserva privada [...] É o que os alemães chamam de política social individual, em oposição à política social socialista. Trata-se de uma individualização da política social pela e na política social, em vez de ser a coletivização e a socialização pela e na política social. Em suma, não se trata de assegurar aos indivíduos uma cobertura social dos riscos, mas de conceder a cada um, uma espécie de espaço econômico dentro do qual eles possam assumir e enfrentar os riscos. ” (Foucault,</w:t>
      </w:r>
      <w:r w:rsidR="00E65DCD" w:rsidRPr="00382AF5">
        <w:rPr>
          <w:rFonts w:ascii="Times New Roman" w:hAnsi="Times New Roman" w:cs="Times New Roman"/>
          <w:sz w:val="20"/>
          <w:szCs w:val="20"/>
        </w:rPr>
        <w:t xml:space="preserve"> 2008</w:t>
      </w:r>
      <w:r w:rsidRPr="00382AF5">
        <w:rPr>
          <w:rFonts w:ascii="Times New Roman" w:hAnsi="Times New Roman" w:cs="Times New Roman"/>
          <w:sz w:val="20"/>
          <w:szCs w:val="20"/>
        </w:rPr>
        <w:t>, p. 150)</w:t>
      </w:r>
    </w:p>
    <w:p w:rsidR="00DB433D" w:rsidRPr="00382AF5" w:rsidRDefault="00DB433D" w:rsidP="00350CE9">
      <w:pPr>
        <w:pStyle w:val="Corpodotexto"/>
        <w:spacing w:after="0" w:line="240" w:lineRule="auto"/>
        <w:jc w:val="both"/>
        <w:rPr>
          <w:rFonts w:ascii="Times New Roman" w:hAnsi="Times New Roman" w:cs="Times New Roman"/>
        </w:rPr>
      </w:pPr>
    </w:p>
    <w:p w:rsidR="00DB433D" w:rsidRPr="00382AF5" w:rsidRDefault="00DB433D" w:rsidP="00350CE9">
      <w:pPr>
        <w:pStyle w:val="Corpodotexto"/>
        <w:spacing w:after="0" w:line="360" w:lineRule="auto"/>
        <w:jc w:val="both"/>
        <w:rPr>
          <w:rFonts w:ascii="Times New Roman" w:hAnsi="Times New Roman" w:cs="Times New Roman"/>
        </w:rPr>
      </w:pPr>
      <w:r w:rsidRPr="00382AF5">
        <w:rPr>
          <w:rFonts w:ascii="Times New Roman" w:hAnsi="Times New Roman" w:cs="Times New Roman"/>
        </w:rPr>
        <w:lastRenderedPageBreak/>
        <w:tab/>
        <w:t xml:space="preserve">Um Estado submetido ao jogo de mercado determina a cada indivíduo a lógica concorrencial, atuando na promoção do modelo. Em suas instituições há a aplicação do modelo econômico empresarial, os patrimônios são observados pelo prisma de um ativo que necessita ser capitalizado. Educação, segurança e seguridade social como objetos de livre comércio delimitados ao privilégio. A política social é o crescimento econômico e esse deverá permitir que cada indivíduo por seu esforço construa seu seguro individual. </w:t>
      </w:r>
    </w:p>
    <w:p w:rsidR="00DB433D" w:rsidRPr="00382AF5" w:rsidRDefault="00DB433D" w:rsidP="00350CE9">
      <w:pPr>
        <w:pStyle w:val="Corpodotexto"/>
        <w:spacing w:after="0" w:line="360" w:lineRule="auto"/>
        <w:jc w:val="both"/>
        <w:rPr>
          <w:rFonts w:ascii="Times New Roman" w:hAnsi="Times New Roman" w:cs="Times New Roman"/>
        </w:rPr>
      </w:pPr>
      <w:r w:rsidRPr="00382AF5">
        <w:rPr>
          <w:rFonts w:ascii="Times New Roman" w:hAnsi="Times New Roman" w:cs="Times New Roman"/>
        </w:rPr>
        <w:tab/>
        <w:t xml:space="preserve">Nesse modelo indivíduo-empresa o que ressalta é o valor mercantil das vidas, que constrói uma ponte estabelecida pela ameaça do desamparo constante na assimilação individual. Um sujeito empreendedor que assume os riscos </w:t>
      </w:r>
      <w:r w:rsidR="00CE41DF" w:rsidRPr="00382AF5">
        <w:rPr>
          <w:rFonts w:ascii="Times New Roman" w:hAnsi="Times New Roman" w:cs="Times New Roman"/>
        </w:rPr>
        <w:t>e, portanto,</w:t>
      </w:r>
      <w:r w:rsidRPr="00382AF5">
        <w:rPr>
          <w:rFonts w:ascii="Times New Roman" w:hAnsi="Times New Roman" w:cs="Times New Roman"/>
        </w:rPr>
        <w:t xml:space="preserve"> incorpora por um lado </w:t>
      </w:r>
      <w:r w:rsidR="00CE41DF" w:rsidRPr="00382AF5">
        <w:rPr>
          <w:rFonts w:ascii="Times New Roman" w:hAnsi="Times New Roman" w:cs="Times New Roman"/>
        </w:rPr>
        <w:t>o medo</w:t>
      </w:r>
      <w:r w:rsidRPr="00382AF5">
        <w:rPr>
          <w:rFonts w:ascii="Times New Roman" w:hAnsi="Times New Roman" w:cs="Times New Roman"/>
        </w:rPr>
        <w:t xml:space="preserve"> e por outro um desejo constante de consumo no campo da competitividade social e pessoal.  Essa racionalidade neoliberal busca “tratar” os transtornos sociais e elevar cada humano ao seu exponencial, e suas consequentes responsabilidades, seus próprios riscos. (PASSETI, 2015, p.16)</w:t>
      </w:r>
    </w:p>
    <w:p w:rsidR="00C87C12" w:rsidRPr="00382AF5" w:rsidRDefault="00DB433D" w:rsidP="00350CE9">
      <w:pPr>
        <w:pStyle w:val="Corpodotexto"/>
        <w:spacing w:after="0" w:line="360" w:lineRule="auto"/>
        <w:jc w:val="both"/>
        <w:rPr>
          <w:rFonts w:ascii="Times New Roman" w:hAnsi="Times New Roman" w:cs="Times New Roman"/>
        </w:rPr>
      </w:pPr>
      <w:r w:rsidRPr="00382AF5">
        <w:rPr>
          <w:rFonts w:ascii="Times New Roman" w:hAnsi="Times New Roman" w:cs="Times New Roman"/>
        </w:rPr>
        <w:tab/>
      </w:r>
      <w:r w:rsidR="00C87C12" w:rsidRPr="00382AF5">
        <w:rPr>
          <w:rFonts w:ascii="Times New Roman" w:hAnsi="Times New Roman" w:cs="Times New Roman"/>
        </w:rPr>
        <w:tab/>
      </w:r>
    </w:p>
    <w:p w:rsidR="002A2E47" w:rsidRDefault="002A2E47" w:rsidP="00350CE9">
      <w:pPr>
        <w:pStyle w:val="Corpodotexto"/>
        <w:spacing w:after="0" w:line="360" w:lineRule="auto"/>
        <w:jc w:val="both"/>
        <w:rPr>
          <w:rFonts w:ascii="Times New Roman" w:hAnsi="Times New Roman" w:cs="Times New Roman"/>
        </w:rPr>
      </w:pPr>
      <w:r w:rsidRPr="00382AF5">
        <w:rPr>
          <w:rFonts w:ascii="Times New Roman" w:hAnsi="Times New Roman" w:cs="Times New Roman"/>
        </w:rPr>
        <w:tab/>
        <w:t>2.3 OS NOVOS CONTORNOS DOS CORPOS DÓCEIS</w:t>
      </w:r>
    </w:p>
    <w:p w:rsidR="00382AF5" w:rsidRPr="00382AF5" w:rsidRDefault="00382AF5" w:rsidP="00350CE9">
      <w:pPr>
        <w:pStyle w:val="Corpodotexto"/>
        <w:spacing w:after="0" w:line="360" w:lineRule="auto"/>
        <w:jc w:val="both"/>
        <w:rPr>
          <w:rFonts w:ascii="Times New Roman" w:hAnsi="Times New Roman" w:cs="Times New Roman"/>
        </w:rPr>
      </w:pPr>
    </w:p>
    <w:p w:rsidR="003E4CED" w:rsidRPr="00382AF5" w:rsidRDefault="002A2E47" w:rsidP="00350CE9">
      <w:pPr>
        <w:pStyle w:val="Corpodotexto"/>
        <w:spacing w:after="0" w:line="360" w:lineRule="auto"/>
        <w:jc w:val="both"/>
        <w:rPr>
          <w:rFonts w:ascii="Times New Roman" w:hAnsi="Times New Roman" w:cs="Times New Roman"/>
        </w:rPr>
      </w:pPr>
      <w:r w:rsidRPr="00382AF5">
        <w:rPr>
          <w:rFonts w:ascii="Times New Roman" w:hAnsi="Times New Roman" w:cs="Times New Roman"/>
        </w:rPr>
        <w:tab/>
        <w:t>Descrédito no presente e futuro incerto parecem ser as marcas corpóreas e subjetivas deixadas pelo não cumprimento das promessas prosperidade para todos. Uma insegurança coletiva que coloca descrédito nas bases que conhecemos: o estado que articula e garante o bem-estar e</w:t>
      </w:r>
      <w:r w:rsidR="003E4CED" w:rsidRPr="00382AF5">
        <w:rPr>
          <w:rFonts w:ascii="Times New Roman" w:hAnsi="Times New Roman" w:cs="Times New Roman"/>
        </w:rPr>
        <w:t xml:space="preserve"> o mercado de bens e consumo materiais e imateriais. </w:t>
      </w:r>
    </w:p>
    <w:p w:rsidR="00463697" w:rsidRPr="00382AF5" w:rsidRDefault="003E4CED" w:rsidP="00350CE9">
      <w:pPr>
        <w:pStyle w:val="Corpodotexto"/>
        <w:spacing w:after="0" w:line="360" w:lineRule="auto"/>
        <w:jc w:val="both"/>
        <w:rPr>
          <w:rFonts w:ascii="Times New Roman" w:hAnsi="Times New Roman" w:cs="Times New Roman"/>
        </w:rPr>
      </w:pPr>
      <w:r w:rsidRPr="00382AF5">
        <w:rPr>
          <w:rFonts w:ascii="Times New Roman" w:hAnsi="Times New Roman" w:cs="Times New Roman"/>
        </w:rPr>
        <w:tab/>
        <w:t>Esse binômio representação- bem-estar e desejo-consumo constroem as linhas de mandamento dos corpos sociais, entretanto em contraponto n</w:t>
      </w:r>
      <w:r w:rsidR="005031A1" w:rsidRPr="00382AF5">
        <w:rPr>
          <w:rFonts w:ascii="Times New Roman" w:hAnsi="Times New Roman" w:cs="Times New Roman"/>
        </w:rPr>
        <w:t>essas relações de poder nascem a</w:t>
      </w:r>
      <w:r w:rsidRPr="00382AF5">
        <w:rPr>
          <w:rFonts w:ascii="Times New Roman" w:hAnsi="Times New Roman" w:cs="Times New Roman"/>
        </w:rPr>
        <w:t xml:space="preserve">s mobilizações, que demonstram o outro lado do duplo, a construção de novas linhas de mandato dos corpos </w:t>
      </w:r>
      <w:proofErr w:type="spellStart"/>
      <w:r w:rsidRPr="00382AF5">
        <w:rPr>
          <w:rFonts w:ascii="Times New Roman" w:hAnsi="Times New Roman" w:cs="Times New Roman"/>
        </w:rPr>
        <w:t>desejantes</w:t>
      </w:r>
      <w:proofErr w:type="spellEnd"/>
      <w:r w:rsidRPr="00382AF5">
        <w:rPr>
          <w:rFonts w:ascii="Times New Roman" w:hAnsi="Times New Roman" w:cs="Times New Roman"/>
        </w:rPr>
        <w:t>, presos na matriz de produtos. (</w:t>
      </w:r>
      <w:proofErr w:type="spellStart"/>
      <w:r w:rsidRPr="00382AF5">
        <w:rPr>
          <w:rFonts w:ascii="Times New Roman" w:hAnsi="Times New Roman" w:cs="Times New Roman"/>
        </w:rPr>
        <w:t>Tarrés</w:t>
      </w:r>
      <w:proofErr w:type="spellEnd"/>
      <w:r w:rsidRPr="00382AF5">
        <w:rPr>
          <w:rFonts w:ascii="Times New Roman" w:hAnsi="Times New Roman" w:cs="Times New Roman"/>
        </w:rPr>
        <w:t xml:space="preserve"> et.al, 2016, p. 215-216)</w:t>
      </w:r>
      <w:r w:rsidR="00260015">
        <w:rPr>
          <w:rFonts w:ascii="Times New Roman" w:hAnsi="Times New Roman" w:cs="Times New Roman"/>
        </w:rPr>
        <w:t xml:space="preserve">. </w:t>
      </w:r>
    </w:p>
    <w:p w:rsidR="00790BA3" w:rsidRPr="00382AF5" w:rsidRDefault="003E4CED" w:rsidP="00350CE9">
      <w:pPr>
        <w:pStyle w:val="Corpodotexto"/>
        <w:spacing w:after="0" w:line="360" w:lineRule="auto"/>
        <w:jc w:val="both"/>
        <w:rPr>
          <w:rFonts w:ascii="Times New Roman" w:hAnsi="Times New Roman" w:cs="Times New Roman"/>
        </w:rPr>
      </w:pPr>
      <w:r w:rsidRPr="00382AF5">
        <w:rPr>
          <w:rFonts w:ascii="Times New Roman" w:hAnsi="Times New Roman" w:cs="Times New Roman"/>
        </w:rPr>
        <w:tab/>
        <w:t>Foucault (</w:t>
      </w:r>
      <w:r w:rsidR="005031A1" w:rsidRPr="00382AF5">
        <w:rPr>
          <w:rFonts w:ascii="Times New Roman" w:hAnsi="Times New Roman" w:cs="Times New Roman"/>
        </w:rPr>
        <w:t>2014</w:t>
      </w:r>
      <w:r w:rsidRPr="00382AF5">
        <w:rPr>
          <w:rFonts w:ascii="Times New Roman" w:hAnsi="Times New Roman" w:cs="Times New Roman"/>
        </w:rPr>
        <w:t xml:space="preserve">) descreve um caminho, que inicia na soberania onde o sangue determinava a realeza e a manutenção do poder se dava pela via da barbárie exposta conforme os designíos do soberano. Sua atuação era pela via do fazer morrer ou deixar viver. </w:t>
      </w:r>
      <w:r w:rsidR="00790BA3" w:rsidRPr="00382AF5">
        <w:rPr>
          <w:rFonts w:ascii="Times New Roman" w:hAnsi="Times New Roman" w:cs="Times New Roman"/>
        </w:rPr>
        <w:t>Essa maneira de soberania violenta</w:t>
      </w:r>
      <w:r w:rsidR="001A5482" w:rsidRPr="00382AF5">
        <w:rPr>
          <w:rFonts w:ascii="Times New Roman" w:hAnsi="Times New Roman" w:cs="Times New Roman"/>
        </w:rPr>
        <w:t xml:space="preserve"> de sofrimento público,</w:t>
      </w:r>
      <w:r w:rsidR="00790BA3" w:rsidRPr="00382AF5">
        <w:rPr>
          <w:rFonts w:ascii="Times New Roman" w:hAnsi="Times New Roman" w:cs="Times New Roman"/>
        </w:rPr>
        <w:t xml:space="preserve"> ganhou contornos mais sutis quando a população começou a se comover e se horrorizar com as atividades reais. Essa mudança </w:t>
      </w:r>
      <w:r w:rsidR="001A5482" w:rsidRPr="00382AF5">
        <w:rPr>
          <w:rFonts w:ascii="Times New Roman" w:hAnsi="Times New Roman" w:cs="Times New Roman"/>
        </w:rPr>
        <w:t>na aceitação comunitária ensejou</w:t>
      </w:r>
      <w:r w:rsidR="00790BA3" w:rsidRPr="00382AF5">
        <w:rPr>
          <w:rFonts w:ascii="Times New Roman" w:hAnsi="Times New Roman" w:cs="Times New Roman"/>
        </w:rPr>
        <w:t xml:space="preserve"> uma alteração nas formas de governo, colocando sua atuação não mais pelo fazer morrer e deixar viver, mas sim pelo seu </w:t>
      </w:r>
      <w:r w:rsidR="00790BA3" w:rsidRPr="00382AF5">
        <w:rPr>
          <w:rFonts w:ascii="Times New Roman" w:hAnsi="Times New Roman" w:cs="Times New Roman"/>
        </w:rPr>
        <w:lastRenderedPageBreak/>
        <w:t xml:space="preserve">contrário: fazer viver e deixar morrer. </w:t>
      </w:r>
    </w:p>
    <w:p w:rsidR="001A5482" w:rsidRPr="00382AF5" w:rsidRDefault="00790BA3" w:rsidP="00350CE9">
      <w:pPr>
        <w:pStyle w:val="Corpodotexto"/>
        <w:spacing w:after="0" w:line="360" w:lineRule="auto"/>
        <w:jc w:val="both"/>
        <w:rPr>
          <w:rFonts w:ascii="Times New Roman" w:hAnsi="Times New Roman" w:cs="Times New Roman"/>
        </w:rPr>
      </w:pPr>
      <w:r w:rsidRPr="00382AF5">
        <w:rPr>
          <w:rFonts w:ascii="Times New Roman" w:hAnsi="Times New Roman" w:cs="Times New Roman"/>
        </w:rPr>
        <w:tab/>
        <w:t>Esses discursos pautado</w:t>
      </w:r>
      <w:r w:rsidR="001A5482" w:rsidRPr="00382AF5">
        <w:rPr>
          <w:rFonts w:ascii="Times New Roman" w:hAnsi="Times New Roman" w:cs="Times New Roman"/>
        </w:rPr>
        <w:t>s</w:t>
      </w:r>
      <w:r w:rsidRPr="00382AF5">
        <w:rPr>
          <w:rFonts w:ascii="Times New Roman" w:hAnsi="Times New Roman" w:cs="Times New Roman"/>
        </w:rPr>
        <w:t xml:space="preserve"> pela positividade trouxeram duas tecnologias de poder implementadas nos governos que foram se alterando ao longo dos tempos</w:t>
      </w:r>
      <w:r w:rsidR="001A5482" w:rsidRPr="00382AF5">
        <w:rPr>
          <w:rFonts w:ascii="Times New Roman" w:hAnsi="Times New Roman" w:cs="Times New Roman"/>
        </w:rPr>
        <w:t xml:space="preserve"> sempre dentro do fazer viver e deixar morrer.</w:t>
      </w:r>
    </w:p>
    <w:p w:rsidR="001A5482" w:rsidRPr="00382AF5" w:rsidRDefault="001A5482" w:rsidP="00350CE9">
      <w:pPr>
        <w:pStyle w:val="Corpodotexto"/>
        <w:spacing w:after="0" w:line="360" w:lineRule="auto"/>
        <w:jc w:val="both"/>
        <w:rPr>
          <w:rFonts w:ascii="Times New Roman" w:hAnsi="Times New Roman" w:cs="Times New Roman"/>
        </w:rPr>
      </w:pPr>
      <w:r w:rsidRPr="00382AF5">
        <w:rPr>
          <w:rFonts w:ascii="Times New Roman" w:hAnsi="Times New Roman" w:cs="Times New Roman"/>
        </w:rPr>
        <w:tab/>
        <w:t>A</w:t>
      </w:r>
      <w:r w:rsidR="00790BA3" w:rsidRPr="00382AF5">
        <w:rPr>
          <w:rFonts w:ascii="Times New Roman" w:hAnsi="Times New Roman" w:cs="Times New Roman"/>
        </w:rPr>
        <w:t xml:space="preserve"> primeira é a biopolítica como uma maneira de utilizar dados informativos do estado, a estadística, como fonte de organização do corpo </w:t>
      </w:r>
      <w:proofErr w:type="spellStart"/>
      <w:r w:rsidR="00790BA3" w:rsidRPr="00382AF5">
        <w:rPr>
          <w:rFonts w:ascii="Times New Roman" w:hAnsi="Times New Roman" w:cs="Times New Roman"/>
        </w:rPr>
        <w:t>bios</w:t>
      </w:r>
      <w:proofErr w:type="spellEnd"/>
      <w:r w:rsidR="00790BA3" w:rsidRPr="00382AF5">
        <w:rPr>
          <w:rFonts w:ascii="Times New Roman" w:hAnsi="Times New Roman" w:cs="Times New Roman"/>
        </w:rPr>
        <w:t>, atuando no controle de end</w:t>
      </w:r>
      <w:r w:rsidRPr="00382AF5">
        <w:rPr>
          <w:rFonts w:ascii="Times New Roman" w:hAnsi="Times New Roman" w:cs="Times New Roman"/>
        </w:rPr>
        <w:t xml:space="preserve">emias, demografia, entre outras, que determinam a segurança populacional pela via </w:t>
      </w:r>
      <w:proofErr w:type="spellStart"/>
      <w:r w:rsidRPr="00382AF5">
        <w:rPr>
          <w:rFonts w:ascii="Times New Roman" w:hAnsi="Times New Roman" w:cs="Times New Roman"/>
        </w:rPr>
        <w:t>bio</w:t>
      </w:r>
      <w:proofErr w:type="spellEnd"/>
      <w:r w:rsidRPr="00382AF5">
        <w:rPr>
          <w:rFonts w:ascii="Times New Roman" w:hAnsi="Times New Roman" w:cs="Times New Roman"/>
        </w:rPr>
        <w:t xml:space="preserve">, produzindo o efeito do fazer viver para algumas partes populacionais. As que são deixadas a morte pouco são visualizadas. </w:t>
      </w:r>
    </w:p>
    <w:p w:rsidR="00ED58DB" w:rsidRPr="00382AF5" w:rsidRDefault="001A5482" w:rsidP="00350CE9">
      <w:pPr>
        <w:pStyle w:val="Corpodotexto"/>
        <w:spacing w:after="0" w:line="360" w:lineRule="auto"/>
        <w:jc w:val="both"/>
        <w:rPr>
          <w:rFonts w:ascii="Times New Roman" w:hAnsi="Times New Roman" w:cs="Times New Roman"/>
        </w:rPr>
      </w:pPr>
      <w:r w:rsidRPr="00382AF5">
        <w:rPr>
          <w:rFonts w:ascii="Times New Roman" w:hAnsi="Times New Roman" w:cs="Times New Roman"/>
        </w:rPr>
        <w:tab/>
      </w:r>
      <w:r w:rsidR="00790BA3" w:rsidRPr="00382AF5">
        <w:rPr>
          <w:rFonts w:ascii="Times New Roman" w:hAnsi="Times New Roman" w:cs="Times New Roman"/>
        </w:rPr>
        <w:t xml:space="preserve">Já a segunda é a </w:t>
      </w:r>
      <w:proofErr w:type="spellStart"/>
      <w:r w:rsidR="00790BA3" w:rsidRPr="00382AF5">
        <w:rPr>
          <w:rFonts w:ascii="Times New Roman" w:hAnsi="Times New Roman" w:cs="Times New Roman"/>
        </w:rPr>
        <w:t>governamentalidade</w:t>
      </w:r>
      <w:proofErr w:type="spellEnd"/>
      <w:r w:rsidR="00790BA3" w:rsidRPr="00382AF5">
        <w:rPr>
          <w:rFonts w:ascii="Times New Roman" w:hAnsi="Times New Roman" w:cs="Times New Roman"/>
        </w:rPr>
        <w:t>, uma maneira administrativa de gerir que coloca regras e instituições para o controle</w:t>
      </w:r>
      <w:r w:rsidR="00ED58DB" w:rsidRPr="00382AF5">
        <w:rPr>
          <w:rFonts w:ascii="Times New Roman" w:hAnsi="Times New Roman" w:cs="Times New Roman"/>
        </w:rPr>
        <w:t xml:space="preserve"> e </w:t>
      </w:r>
      <w:proofErr w:type="spellStart"/>
      <w:r w:rsidR="00ED58DB" w:rsidRPr="00382AF5">
        <w:rPr>
          <w:rFonts w:ascii="Times New Roman" w:hAnsi="Times New Roman" w:cs="Times New Roman"/>
        </w:rPr>
        <w:t>silenciamento</w:t>
      </w:r>
      <w:proofErr w:type="spellEnd"/>
      <w:r w:rsidR="00790BA3" w:rsidRPr="00382AF5">
        <w:rPr>
          <w:rFonts w:ascii="Times New Roman" w:hAnsi="Times New Roman" w:cs="Times New Roman"/>
        </w:rPr>
        <w:t xml:space="preserve"> dos corpos,</w:t>
      </w:r>
      <w:r w:rsidR="00B9411A" w:rsidRPr="00382AF5">
        <w:rPr>
          <w:rFonts w:ascii="Times New Roman" w:hAnsi="Times New Roman" w:cs="Times New Roman"/>
        </w:rPr>
        <w:t xml:space="preserve"> exercício e tempo controlado,</w:t>
      </w:r>
      <w:r w:rsidR="00790BA3" w:rsidRPr="00382AF5">
        <w:rPr>
          <w:rFonts w:ascii="Times New Roman" w:hAnsi="Times New Roman" w:cs="Times New Roman"/>
        </w:rPr>
        <w:t xml:space="preserve"> re</w:t>
      </w:r>
      <w:r w:rsidR="00B9411A" w:rsidRPr="00382AF5">
        <w:rPr>
          <w:rFonts w:ascii="Times New Roman" w:hAnsi="Times New Roman" w:cs="Times New Roman"/>
        </w:rPr>
        <w:t>fletindo em suas subjetividades pela sensação de vigilância constante.</w:t>
      </w:r>
      <w:r w:rsidR="00790BA3" w:rsidRPr="00382AF5">
        <w:rPr>
          <w:rFonts w:ascii="Times New Roman" w:hAnsi="Times New Roman" w:cs="Times New Roman"/>
        </w:rPr>
        <w:t xml:space="preserve"> </w:t>
      </w:r>
      <w:r w:rsidRPr="00382AF5">
        <w:rPr>
          <w:rFonts w:ascii="Times New Roman" w:hAnsi="Times New Roman" w:cs="Times New Roman"/>
        </w:rPr>
        <w:t>Essa atuação sutil pode ser observada pelo sistema de regras humanas produzidas e suas determinações.</w:t>
      </w:r>
    </w:p>
    <w:p w:rsidR="00ED58DB" w:rsidRPr="00382AF5" w:rsidRDefault="00ED58DB" w:rsidP="00350CE9">
      <w:pPr>
        <w:pStyle w:val="Corpodotexto"/>
        <w:spacing w:after="0" w:line="360" w:lineRule="auto"/>
        <w:jc w:val="both"/>
        <w:rPr>
          <w:rFonts w:ascii="Times New Roman" w:hAnsi="Times New Roman" w:cs="Times New Roman"/>
        </w:rPr>
      </w:pPr>
      <w:r w:rsidRPr="00382AF5">
        <w:rPr>
          <w:rFonts w:ascii="Times New Roman" w:hAnsi="Times New Roman" w:cs="Times New Roman"/>
        </w:rPr>
        <w:tab/>
      </w:r>
      <w:r w:rsidR="001A5482" w:rsidRPr="00382AF5">
        <w:rPr>
          <w:rFonts w:ascii="Times New Roman" w:hAnsi="Times New Roman" w:cs="Times New Roman"/>
        </w:rPr>
        <w:t xml:space="preserve"> Escolas, presídios, casas psiquiátricas</w:t>
      </w:r>
      <w:r w:rsidRPr="00382AF5">
        <w:rPr>
          <w:rFonts w:ascii="Times New Roman" w:hAnsi="Times New Roman" w:cs="Times New Roman"/>
        </w:rPr>
        <w:t>, albergues,</w:t>
      </w:r>
      <w:r w:rsidR="001A5482" w:rsidRPr="00382AF5">
        <w:rPr>
          <w:rFonts w:ascii="Times New Roman" w:hAnsi="Times New Roman" w:cs="Times New Roman"/>
        </w:rPr>
        <w:t xml:space="preserve"> ganham o mesmo </w:t>
      </w:r>
      <w:r w:rsidRPr="00382AF5">
        <w:rPr>
          <w:rFonts w:ascii="Times New Roman" w:hAnsi="Times New Roman" w:cs="Times New Roman"/>
        </w:rPr>
        <w:t xml:space="preserve">tom, construindo clausuras com base no determinado normalizado no parâmetro do corpo produtivo e consumista. Assim os que não se encaixam nas regras parecem invisíveis socialmente:  </w:t>
      </w:r>
      <w:r w:rsidR="001A5482" w:rsidRPr="00382AF5">
        <w:rPr>
          <w:rFonts w:ascii="Times New Roman" w:hAnsi="Times New Roman" w:cs="Times New Roman"/>
        </w:rPr>
        <w:t xml:space="preserve">os </w:t>
      </w:r>
      <w:proofErr w:type="spellStart"/>
      <w:r w:rsidR="001A5482" w:rsidRPr="00382AF5">
        <w:rPr>
          <w:rFonts w:ascii="Times New Roman" w:hAnsi="Times New Roman" w:cs="Times New Roman"/>
        </w:rPr>
        <w:t>desescolarizados</w:t>
      </w:r>
      <w:proofErr w:type="spellEnd"/>
      <w:r w:rsidR="001A5482" w:rsidRPr="00382AF5">
        <w:rPr>
          <w:rFonts w:ascii="Times New Roman" w:hAnsi="Times New Roman" w:cs="Times New Roman"/>
        </w:rPr>
        <w:t>, os privados de liberdade, os</w:t>
      </w:r>
      <w:r w:rsidRPr="00382AF5">
        <w:rPr>
          <w:rFonts w:ascii="Times New Roman" w:hAnsi="Times New Roman" w:cs="Times New Roman"/>
        </w:rPr>
        <w:t xml:space="preserve"> loucos, entre outros, que constituem a “carne barata”, não produtiva. </w:t>
      </w:r>
    </w:p>
    <w:p w:rsidR="00790BA3" w:rsidRPr="00382AF5" w:rsidRDefault="001A5482" w:rsidP="00350CE9">
      <w:pPr>
        <w:pStyle w:val="Corpodotexto"/>
        <w:spacing w:after="0" w:line="360" w:lineRule="auto"/>
        <w:jc w:val="both"/>
        <w:rPr>
          <w:rFonts w:ascii="Times New Roman" w:hAnsi="Times New Roman" w:cs="Times New Roman"/>
        </w:rPr>
      </w:pPr>
      <w:r w:rsidRPr="00382AF5">
        <w:rPr>
          <w:rFonts w:ascii="Times New Roman" w:hAnsi="Times New Roman" w:cs="Times New Roman"/>
        </w:rPr>
        <w:tab/>
      </w:r>
      <w:r w:rsidR="00790BA3" w:rsidRPr="00382AF5">
        <w:rPr>
          <w:rFonts w:ascii="Times New Roman" w:hAnsi="Times New Roman" w:cs="Times New Roman"/>
        </w:rPr>
        <w:t xml:space="preserve">Com formas de </w:t>
      </w:r>
      <w:proofErr w:type="spellStart"/>
      <w:r w:rsidR="00790BA3" w:rsidRPr="00382AF5">
        <w:rPr>
          <w:rFonts w:ascii="Times New Roman" w:hAnsi="Times New Roman" w:cs="Times New Roman"/>
        </w:rPr>
        <w:t>governamentos</w:t>
      </w:r>
      <w:proofErr w:type="spellEnd"/>
      <w:r w:rsidR="00790BA3" w:rsidRPr="00382AF5">
        <w:rPr>
          <w:rFonts w:ascii="Times New Roman" w:hAnsi="Times New Roman" w:cs="Times New Roman"/>
        </w:rPr>
        <w:t xml:space="preserve"> cada vez mais expansivos e abrangentes, a socied</w:t>
      </w:r>
      <w:r w:rsidR="00E65DCD" w:rsidRPr="00382AF5">
        <w:rPr>
          <w:rFonts w:ascii="Times New Roman" w:hAnsi="Times New Roman" w:cs="Times New Roman"/>
        </w:rPr>
        <w:t>ade é descrita por Deleuze (2000</w:t>
      </w:r>
      <w:r w:rsidR="00790BA3" w:rsidRPr="00382AF5">
        <w:rPr>
          <w:rFonts w:ascii="Times New Roman" w:hAnsi="Times New Roman" w:cs="Times New Roman"/>
        </w:rPr>
        <w:t xml:space="preserve">) pela via do controle. Nela a subjetividade ganha destaque, pois agora captura potencialidades, atua nos desejos e principalmente faz com que o ser acredite não ter nenhum condicionamento além do livre arbítrio. </w:t>
      </w:r>
    </w:p>
    <w:p w:rsidR="001A5482" w:rsidRPr="00382AF5" w:rsidRDefault="00790BA3" w:rsidP="00350CE9">
      <w:pPr>
        <w:pStyle w:val="Corpodotexto"/>
        <w:spacing w:after="0" w:line="360" w:lineRule="auto"/>
        <w:jc w:val="both"/>
        <w:rPr>
          <w:rFonts w:ascii="Times New Roman" w:hAnsi="Times New Roman" w:cs="Times New Roman"/>
        </w:rPr>
      </w:pPr>
      <w:r w:rsidRPr="00382AF5">
        <w:rPr>
          <w:rFonts w:ascii="Times New Roman" w:hAnsi="Times New Roman" w:cs="Times New Roman"/>
        </w:rPr>
        <w:tab/>
        <w:t>Essa mistura que se faz pelo</w:t>
      </w:r>
      <w:r w:rsidR="001A5482" w:rsidRPr="00382AF5">
        <w:rPr>
          <w:rFonts w:ascii="Times New Roman" w:hAnsi="Times New Roman" w:cs="Times New Roman"/>
        </w:rPr>
        <w:t xml:space="preserve"> descredito atual e um</w:t>
      </w:r>
      <w:r w:rsidRPr="00382AF5">
        <w:rPr>
          <w:rFonts w:ascii="Times New Roman" w:hAnsi="Times New Roman" w:cs="Times New Roman"/>
        </w:rPr>
        <w:t xml:space="preserve"> histórico de medo da barbárie soberana, </w:t>
      </w:r>
      <w:r w:rsidR="001A5482" w:rsidRPr="00382AF5">
        <w:rPr>
          <w:rFonts w:ascii="Times New Roman" w:hAnsi="Times New Roman" w:cs="Times New Roman"/>
        </w:rPr>
        <w:t>de</w:t>
      </w:r>
      <w:r w:rsidRPr="00382AF5">
        <w:rPr>
          <w:rFonts w:ascii="Times New Roman" w:hAnsi="Times New Roman" w:cs="Times New Roman"/>
        </w:rPr>
        <w:t xml:space="preserve"> </w:t>
      </w:r>
      <w:proofErr w:type="spellStart"/>
      <w:r w:rsidRPr="00382AF5">
        <w:rPr>
          <w:rFonts w:ascii="Times New Roman" w:hAnsi="Times New Roman" w:cs="Times New Roman"/>
        </w:rPr>
        <w:t>docilização</w:t>
      </w:r>
      <w:proofErr w:type="spellEnd"/>
      <w:r w:rsidRPr="00382AF5">
        <w:rPr>
          <w:rFonts w:ascii="Times New Roman" w:hAnsi="Times New Roman" w:cs="Times New Roman"/>
        </w:rPr>
        <w:t xml:space="preserve"> dos corpos e controle das subjetividades</w:t>
      </w:r>
      <w:r w:rsidR="001A5482" w:rsidRPr="00382AF5">
        <w:rPr>
          <w:rFonts w:ascii="Times New Roman" w:hAnsi="Times New Roman" w:cs="Times New Roman"/>
        </w:rPr>
        <w:t>, em um terreno onde a produção e o consumo são pilares, temos o crescimento de um eth</w:t>
      </w:r>
      <w:r w:rsidR="00B9411A" w:rsidRPr="00382AF5">
        <w:rPr>
          <w:rFonts w:ascii="Times New Roman" w:hAnsi="Times New Roman" w:cs="Times New Roman"/>
        </w:rPr>
        <w:t>os (maneira de ser) neoliberal em novos contornos.</w:t>
      </w:r>
    </w:p>
    <w:p w:rsidR="00B9411A" w:rsidRPr="00382AF5" w:rsidRDefault="00B9411A" w:rsidP="00350CE9">
      <w:pPr>
        <w:pStyle w:val="Corpodotexto"/>
        <w:spacing w:after="0" w:line="360" w:lineRule="auto"/>
        <w:jc w:val="both"/>
        <w:rPr>
          <w:rFonts w:ascii="Times New Roman" w:hAnsi="Times New Roman" w:cs="Times New Roman"/>
        </w:rPr>
      </w:pPr>
      <w:r w:rsidRPr="00382AF5">
        <w:rPr>
          <w:rFonts w:ascii="Times New Roman" w:hAnsi="Times New Roman" w:cs="Times New Roman"/>
        </w:rPr>
        <w:tab/>
        <w:t xml:space="preserve">Sem abandonar o medo (ameaça de passar a grupo invisível) e o corpo dócil (obediente e </w:t>
      </w:r>
      <w:proofErr w:type="spellStart"/>
      <w:r w:rsidRPr="00382AF5">
        <w:rPr>
          <w:rFonts w:ascii="Times New Roman" w:hAnsi="Times New Roman" w:cs="Times New Roman"/>
        </w:rPr>
        <w:t>desejante</w:t>
      </w:r>
      <w:proofErr w:type="spellEnd"/>
      <w:r w:rsidRPr="00382AF5">
        <w:rPr>
          <w:rFonts w:ascii="Times New Roman" w:hAnsi="Times New Roman" w:cs="Times New Roman"/>
        </w:rPr>
        <w:t xml:space="preserve">), as relações de trabalho contemporâneas se voltam para o conhecimento e os afetos. Em linhas reelaboradas as novas exigências laborais se pautam em: criatividade permanente, resolução de problemas de maneira ágil, flexibilidade, entre outras que fazem com que o ser procure em si traços determinados pelo ambiente </w:t>
      </w:r>
      <w:r w:rsidRPr="00382AF5">
        <w:rPr>
          <w:rFonts w:ascii="Times New Roman" w:hAnsi="Times New Roman" w:cs="Times New Roman"/>
        </w:rPr>
        <w:lastRenderedPageBreak/>
        <w:t>neoliberal e se culpe pelas ausências (</w:t>
      </w:r>
      <w:proofErr w:type="spellStart"/>
      <w:r w:rsidRPr="00382AF5">
        <w:rPr>
          <w:rFonts w:ascii="Times New Roman" w:hAnsi="Times New Roman" w:cs="Times New Roman"/>
        </w:rPr>
        <w:t>Tarrés</w:t>
      </w:r>
      <w:proofErr w:type="spellEnd"/>
      <w:r w:rsidRPr="00382AF5">
        <w:rPr>
          <w:rFonts w:ascii="Times New Roman" w:hAnsi="Times New Roman" w:cs="Times New Roman"/>
        </w:rPr>
        <w:t xml:space="preserve"> et.al, 2016, p. 220).</w:t>
      </w:r>
    </w:p>
    <w:p w:rsidR="00F74C39" w:rsidRPr="00382AF5" w:rsidRDefault="00B9411A" w:rsidP="00350CE9">
      <w:pPr>
        <w:pStyle w:val="Corpodotexto"/>
        <w:spacing w:after="0" w:line="360" w:lineRule="auto"/>
        <w:jc w:val="both"/>
        <w:rPr>
          <w:rFonts w:ascii="Times New Roman" w:hAnsi="Times New Roman" w:cs="Times New Roman"/>
        </w:rPr>
      </w:pPr>
      <w:r w:rsidRPr="00382AF5">
        <w:rPr>
          <w:rFonts w:ascii="Times New Roman" w:hAnsi="Times New Roman" w:cs="Times New Roman"/>
        </w:rPr>
        <w:tab/>
        <w:t xml:space="preserve">Esse imperativo produz o empresário de si, o trabalhador que </w:t>
      </w:r>
      <w:proofErr w:type="gramStart"/>
      <w:r w:rsidRPr="00382AF5">
        <w:rPr>
          <w:rFonts w:ascii="Times New Roman" w:hAnsi="Times New Roman" w:cs="Times New Roman"/>
        </w:rPr>
        <w:t>empenha-se</w:t>
      </w:r>
      <w:proofErr w:type="gramEnd"/>
      <w:r w:rsidR="00F74C39" w:rsidRPr="00382AF5">
        <w:rPr>
          <w:rFonts w:ascii="Times New Roman" w:hAnsi="Times New Roman" w:cs="Times New Roman"/>
        </w:rPr>
        <w:t xml:space="preserve"> apaixonadamente e sem descanso busca</w:t>
      </w:r>
      <w:r w:rsidRPr="00382AF5">
        <w:rPr>
          <w:rFonts w:ascii="Times New Roman" w:hAnsi="Times New Roman" w:cs="Times New Roman"/>
        </w:rPr>
        <w:t xml:space="preserve"> atingir uma meta nunca alcançável</w:t>
      </w:r>
      <w:r w:rsidR="00F74C39" w:rsidRPr="00382AF5">
        <w:rPr>
          <w:rFonts w:ascii="Times New Roman" w:hAnsi="Times New Roman" w:cs="Times New Roman"/>
        </w:rPr>
        <w:t xml:space="preserve"> ou imensurável, trazendo para si essas responsabilidades. Qualquer inadequação justificaria a sua retirada no meio laboral e entrada no grupo invisível.</w:t>
      </w:r>
    </w:p>
    <w:p w:rsidR="00EC74FE" w:rsidRPr="00382AF5" w:rsidRDefault="00F74C39" w:rsidP="00350CE9">
      <w:pPr>
        <w:pStyle w:val="Corpodotexto"/>
        <w:spacing w:after="0" w:line="360" w:lineRule="auto"/>
        <w:jc w:val="both"/>
        <w:rPr>
          <w:rFonts w:ascii="Times New Roman" w:hAnsi="Times New Roman" w:cs="Times New Roman"/>
        </w:rPr>
      </w:pPr>
      <w:r w:rsidRPr="00382AF5">
        <w:rPr>
          <w:rFonts w:ascii="Times New Roman" w:hAnsi="Times New Roman" w:cs="Times New Roman"/>
        </w:rPr>
        <w:tab/>
        <w:t>Observar os trabalhadores nas diversas áreas é bastante útil para ratificar tais hipóteses de realidade: em vendas cobra-se simpatia, atendimento metas quantitativas individuais e cooperação no ambiente de trabalho; em saúde o atendimento a um número predefinido de pacientes; em educação a quantificação de publicaç</w:t>
      </w:r>
      <w:r w:rsidR="00EC74FE" w:rsidRPr="00382AF5">
        <w:rPr>
          <w:rFonts w:ascii="Times New Roman" w:hAnsi="Times New Roman" w:cs="Times New Roman"/>
        </w:rPr>
        <w:t xml:space="preserve">ões e índices de produtividade; entre inúmeras outras que poderiam ser citadas para demonstrar como podem ser pouco colaborativas com as finalidades as exigências. </w:t>
      </w:r>
    </w:p>
    <w:p w:rsidR="00EC74FE" w:rsidRPr="00382AF5" w:rsidRDefault="00EC74FE" w:rsidP="00350CE9">
      <w:pPr>
        <w:pStyle w:val="Corpodotexto"/>
        <w:spacing w:after="0" w:line="360" w:lineRule="auto"/>
        <w:jc w:val="both"/>
        <w:rPr>
          <w:rFonts w:ascii="Times New Roman" w:hAnsi="Times New Roman" w:cs="Times New Roman"/>
        </w:rPr>
      </w:pPr>
      <w:r w:rsidRPr="00382AF5">
        <w:rPr>
          <w:rFonts w:ascii="Times New Roman" w:hAnsi="Times New Roman" w:cs="Times New Roman"/>
        </w:rPr>
        <w:tab/>
        <w:t>Como ser simpático sempre? Como competir com metas individuais e cooperar no trabalho? Como atender com qualidade um grande número de pacientes em tempo cronometrado? Como o conhecimento pode ser avaliado pelo número de publicações? Essas são apenas algumas das questões que podem ser indicadoras de uma espécie de exigência aos parâmetros do mercado das questões afetivas, uma homogeneização de capacidades cognitivas e relacionais. Em última análise</w:t>
      </w:r>
      <w:r w:rsidR="0024467B" w:rsidRPr="00382AF5">
        <w:rPr>
          <w:rFonts w:ascii="Times New Roman" w:hAnsi="Times New Roman" w:cs="Times New Roman"/>
        </w:rPr>
        <w:t>,</w:t>
      </w:r>
      <w:r w:rsidRPr="00382AF5">
        <w:rPr>
          <w:rFonts w:ascii="Times New Roman" w:hAnsi="Times New Roman" w:cs="Times New Roman"/>
        </w:rPr>
        <w:t xml:space="preserve"> ao contrário do discurso, o que menos se procura é a satisfação, seja dos trabalhadores ou dos clientes, para a manutenção do </w:t>
      </w:r>
      <w:r w:rsidR="00C46BB5" w:rsidRPr="00382AF5">
        <w:rPr>
          <w:rFonts w:ascii="Times New Roman" w:hAnsi="Times New Roman" w:cs="Times New Roman"/>
        </w:rPr>
        <w:t>consumo</w:t>
      </w:r>
      <w:r w:rsidR="0024467B" w:rsidRPr="00382AF5">
        <w:rPr>
          <w:rFonts w:ascii="Times New Roman" w:hAnsi="Times New Roman" w:cs="Times New Roman"/>
        </w:rPr>
        <w:t>.</w:t>
      </w:r>
    </w:p>
    <w:p w:rsidR="003E4CED" w:rsidRPr="00382AF5" w:rsidRDefault="00EC74FE" w:rsidP="00350CE9">
      <w:pPr>
        <w:pStyle w:val="Corpodotexto"/>
        <w:spacing w:after="0" w:line="360" w:lineRule="auto"/>
        <w:jc w:val="both"/>
        <w:rPr>
          <w:rFonts w:ascii="Times New Roman" w:hAnsi="Times New Roman" w:cs="Times New Roman"/>
        </w:rPr>
      </w:pPr>
      <w:r w:rsidRPr="00382AF5">
        <w:rPr>
          <w:rFonts w:ascii="Times New Roman" w:hAnsi="Times New Roman" w:cs="Times New Roman"/>
        </w:rPr>
        <w:tab/>
      </w:r>
    </w:p>
    <w:p w:rsidR="00500DE2" w:rsidRDefault="00C87C12" w:rsidP="00350CE9">
      <w:pPr>
        <w:pStyle w:val="Corpodotexto"/>
        <w:spacing w:after="0" w:line="360" w:lineRule="auto"/>
        <w:jc w:val="both"/>
        <w:rPr>
          <w:rFonts w:ascii="Times New Roman" w:hAnsi="Times New Roman" w:cs="Times New Roman"/>
        </w:rPr>
      </w:pPr>
      <w:r w:rsidRPr="00382AF5">
        <w:rPr>
          <w:rFonts w:ascii="Times New Roman" w:hAnsi="Times New Roman" w:cs="Times New Roman"/>
        </w:rPr>
        <w:tab/>
      </w:r>
      <w:r w:rsidR="002A2E47" w:rsidRPr="00382AF5">
        <w:rPr>
          <w:rFonts w:ascii="Times New Roman" w:hAnsi="Times New Roman" w:cs="Times New Roman"/>
        </w:rPr>
        <w:t>2.4</w:t>
      </w:r>
      <w:r w:rsidRPr="00382AF5">
        <w:rPr>
          <w:rFonts w:ascii="Times New Roman" w:hAnsi="Times New Roman" w:cs="Times New Roman"/>
        </w:rPr>
        <w:t xml:space="preserve"> A SOCIEDADE DO CANSAÇO</w:t>
      </w:r>
    </w:p>
    <w:p w:rsidR="00B132F8" w:rsidRPr="00382AF5" w:rsidRDefault="00B132F8" w:rsidP="00350CE9">
      <w:pPr>
        <w:pStyle w:val="Corpodotexto"/>
        <w:spacing w:after="0" w:line="360" w:lineRule="auto"/>
        <w:jc w:val="both"/>
        <w:rPr>
          <w:rFonts w:ascii="Times New Roman" w:hAnsi="Times New Roman" w:cs="Times New Roman"/>
        </w:rPr>
      </w:pPr>
    </w:p>
    <w:p w:rsidR="006F5335" w:rsidRPr="00382AF5" w:rsidRDefault="006F5335" w:rsidP="00350CE9">
      <w:pPr>
        <w:pStyle w:val="Corpodotexto"/>
        <w:spacing w:after="0" w:line="240" w:lineRule="auto"/>
        <w:ind w:left="2268"/>
        <w:jc w:val="both"/>
        <w:rPr>
          <w:rFonts w:ascii="Times New Roman" w:hAnsi="Times New Roman" w:cs="Times New Roman"/>
          <w:sz w:val="20"/>
          <w:szCs w:val="20"/>
        </w:rPr>
      </w:pPr>
      <w:r w:rsidRPr="00382AF5">
        <w:rPr>
          <w:rFonts w:ascii="Times New Roman" w:hAnsi="Times New Roman" w:cs="Times New Roman"/>
          <w:sz w:val="20"/>
          <w:szCs w:val="20"/>
        </w:rPr>
        <w:t>A sociedade do século XXI não é mais a sociedade disciplinar, mas uma sociedade de desempenho. Também seus habitantes não se chamam mais “sujeitos de obediência”, mas sujeitos de desempenho e produção. São empresários de si mesmos” (HAN, 2017, p.22)</w:t>
      </w:r>
    </w:p>
    <w:p w:rsidR="00260015" w:rsidRDefault="00260015" w:rsidP="00350CE9">
      <w:pPr>
        <w:pStyle w:val="Corpodotexto"/>
        <w:spacing w:after="0" w:line="360" w:lineRule="auto"/>
        <w:jc w:val="both"/>
        <w:rPr>
          <w:rFonts w:ascii="Times New Roman" w:hAnsi="Times New Roman" w:cs="Times New Roman"/>
          <w:bCs/>
        </w:rPr>
      </w:pPr>
    </w:p>
    <w:p w:rsidR="005C02D3" w:rsidRPr="00382AF5" w:rsidRDefault="005C02D3" w:rsidP="00350CE9">
      <w:pPr>
        <w:pStyle w:val="Corpodotexto"/>
        <w:spacing w:after="0" w:line="360" w:lineRule="auto"/>
        <w:jc w:val="both"/>
        <w:rPr>
          <w:rFonts w:ascii="Times New Roman" w:hAnsi="Times New Roman" w:cs="Times New Roman"/>
          <w:bCs/>
        </w:rPr>
      </w:pPr>
      <w:r w:rsidRPr="00382AF5">
        <w:rPr>
          <w:rFonts w:ascii="Times New Roman" w:hAnsi="Times New Roman" w:cs="Times New Roman"/>
          <w:bCs/>
        </w:rPr>
        <w:tab/>
        <w:t xml:space="preserve">Para </w:t>
      </w:r>
      <w:proofErr w:type="spellStart"/>
      <w:r w:rsidRPr="00382AF5">
        <w:rPr>
          <w:rFonts w:ascii="Times New Roman" w:hAnsi="Times New Roman" w:cs="Times New Roman"/>
          <w:bCs/>
        </w:rPr>
        <w:t>Han</w:t>
      </w:r>
      <w:proofErr w:type="spellEnd"/>
      <w:r w:rsidR="009C61CB" w:rsidRPr="00382AF5">
        <w:rPr>
          <w:rFonts w:ascii="Times New Roman" w:hAnsi="Times New Roman" w:cs="Times New Roman"/>
          <w:bCs/>
        </w:rPr>
        <w:t xml:space="preserve"> (2017, p.8) </w:t>
      </w:r>
      <w:r w:rsidRPr="00382AF5">
        <w:rPr>
          <w:rFonts w:ascii="Times New Roman" w:hAnsi="Times New Roman" w:cs="Times New Roman"/>
          <w:bCs/>
        </w:rPr>
        <w:t xml:space="preserve">cada época carrega consigo uma enfermidade inerente à sua maneira de viver. Esse ethos que se manifesta mental e </w:t>
      </w:r>
      <w:proofErr w:type="spellStart"/>
      <w:r w:rsidRPr="00382AF5">
        <w:rPr>
          <w:rFonts w:ascii="Times New Roman" w:hAnsi="Times New Roman" w:cs="Times New Roman"/>
          <w:bCs/>
        </w:rPr>
        <w:t>corporeamente</w:t>
      </w:r>
      <w:proofErr w:type="spellEnd"/>
      <w:r w:rsidRPr="00382AF5">
        <w:rPr>
          <w:rFonts w:ascii="Times New Roman" w:hAnsi="Times New Roman" w:cs="Times New Roman"/>
          <w:bCs/>
        </w:rPr>
        <w:t xml:space="preserve"> também engendra percepções, reconhecimentos, enfim, condutas sociais nos tempos.</w:t>
      </w:r>
    </w:p>
    <w:p w:rsidR="005C02D3" w:rsidRPr="00382AF5" w:rsidRDefault="005C02D3" w:rsidP="00350CE9">
      <w:pPr>
        <w:pStyle w:val="Corpodotexto"/>
        <w:spacing w:after="0" w:line="360" w:lineRule="auto"/>
        <w:jc w:val="both"/>
        <w:rPr>
          <w:rFonts w:ascii="Times New Roman" w:hAnsi="Times New Roman" w:cs="Times New Roman"/>
          <w:bCs/>
        </w:rPr>
      </w:pPr>
      <w:r w:rsidRPr="00382AF5">
        <w:rPr>
          <w:rFonts w:ascii="Times New Roman" w:hAnsi="Times New Roman" w:cs="Times New Roman"/>
          <w:bCs/>
        </w:rPr>
        <w:tab/>
        <w:t xml:space="preserve">Nessa perspectiva, o que para os modernos representou uma época imunológica, com base na imanência bacteriológica onde há o reforço de procedimentos de eliminação dos perigos, construiu-se uma divisão nítida entre o fora e o dentro, que também se refletiu na sociedade em procedimentos de ataque e defesa, que tem como ponto mais evidente </w:t>
      </w:r>
      <w:r w:rsidRPr="00382AF5">
        <w:rPr>
          <w:rFonts w:ascii="Times New Roman" w:hAnsi="Times New Roman" w:cs="Times New Roman"/>
          <w:bCs/>
        </w:rPr>
        <w:lastRenderedPageBreak/>
        <w:t xml:space="preserve">de manifestação as duas guerras mundiais que eclodiram no século XX. </w:t>
      </w:r>
    </w:p>
    <w:p w:rsidR="005C02D3" w:rsidRPr="00382AF5" w:rsidRDefault="005C02D3" w:rsidP="00350CE9">
      <w:pPr>
        <w:pStyle w:val="Corpodotexto"/>
        <w:spacing w:after="0" w:line="360" w:lineRule="auto"/>
        <w:jc w:val="both"/>
        <w:rPr>
          <w:rFonts w:ascii="Times New Roman" w:hAnsi="Times New Roman" w:cs="Times New Roman"/>
          <w:bCs/>
        </w:rPr>
      </w:pPr>
      <w:r w:rsidRPr="00382AF5">
        <w:rPr>
          <w:rFonts w:ascii="Times New Roman" w:hAnsi="Times New Roman" w:cs="Times New Roman"/>
          <w:bCs/>
        </w:rPr>
        <w:tab/>
        <w:t>Com o fim dessa época representada pela descoberta e disseminação dos antibióticos, o olhar de açã</w:t>
      </w:r>
      <w:r w:rsidR="00487EA6" w:rsidRPr="00382AF5">
        <w:rPr>
          <w:rFonts w:ascii="Times New Roman" w:hAnsi="Times New Roman" w:cs="Times New Roman"/>
          <w:bCs/>
        </w:rPr>
        <w:t xml:space="preserve">o para a eliminação perde força </w:t>
      </w:r>
      <w:r w:rsidRPr="00382AF5">
        <w:rPr>
          <w:rFonts w:ascii="Times New Roman" w:hAnsi="Times New Roman" w:cs="Times New Roman"/>
          <w:bCs/>
        </w:rPr>
        <w:t>e</w:t>
      </w:r>
      <w:r w:rsidR="00487EA6" w:rsidRPr="00382AF5">
        <w:rPr>
          <w:rFonts w:ascii="Times New Roman" w:hAnsi="Times New Roman" w:cs="Times New Roman"/>
          <w:bCs/>
        </w:rPr>
        <w:t>m um pano de fundo que ascende à</w:t>
      </w:r>
      <w:r w:rsidRPr="00382AF5">
        <w:rPr>
          <w:rFonts w:ascii="Times New Roman" w:hAnsi="Times New Roman" w:cs="Times New Roman"/>
          <w:bCs/>
        </w:rPr>
        <w:t xml:space="preserve"> economia de mercado</w:t>
      </w:r>
      <w:r w:rsidR="00487EA6" w:rsidRPr="00382AF5">
        <w:rPr>
          <w:rFonts w:ascii="Times New Roman" w:hAnsi="Times New Roman" w:cs="Times New Roman"/>
          <w:bCs/>
        </w:rPr>
        <w:t xml:space="preserve">, </w:t>
      </w:r>
      <w:r w:rsidRPr="00382AF5">
        <w:rPr>
          <w:rFonts w:ascii="Times New Roman" w:hAnsi="Times New Roman" w:cs="Times New Roman"/>
          <w:bCs/>
        </w:rPr>
        <w:t>que se expande</w:t>
      </w:r>
      <w:r w:rsidR="00487EA6" w:rsidRPr="00382AF5">
        <w:rPr>
          <w:rFonts w:ascii="Times New Roman" w:hAnsi="Times New Roman" w:cs="Times New Roman"/>
          <w:bCs/>
        </w:rPr>
        <w:t xml:space="preserve"> juntamente com </w:t>
      </w:r>
      <w:r w:rsidRPr="00382AF5">
        <w:rPr>
          <w:rFonts w:ascii="Times New Roman" w:hAnsi="Times New Roman" w:cs="Times New Roman"/>
          <w:bCs/>
        </w:rPr>
        <w:t>as táticas de so</w:t>
      </w:r>
      <w:r w:rsidR="00487EA6" w:rsidRPr="00382AF5">
        <w:rPr>
          <w:rFonts w:ascii="Times New Roman" w:hAnsi="Times New Roman" w:cs="Times New Roman"/>
          <w:bCs/>
        </w:rPr>
        <w:t>brevivência neste, conformando uma mudança de paradigma, que se inicia aproximadamente após a guerra fria (HAN, 2017, p. 10)</w:t>
      </w:r>
    </w:p>
    <w:p w:rsidR="00B439DB" w:rsidRPr="00382AF5" w:rsidRDefault="00487EA6" w:rsidP="00350CE9">
      <w:pPr>
        <w:pStyle w:val="Corpodotexto"/>
        <w:spacing w:after="0" w:line="360" w:lineRule="auto"/>
        <w:jc w:val="both"/>
        <w:rPr>
          <w:rFonts w:ascii="Times New Roman" w:hAnsi="Times New Roman" w:cs="Times New Roman"/>
          <w:bCs/>
        </w:rPr>
      </w:pPr>
      <w:r w:rsidRPr="00382AF5">
        <w:rPr>
          <w:rFonts w:ascii="Times New Roman" w:hAnsi="Times New Roman" w:cs="Times New Roman"/>
          <w:bCs/>
        </w:rPr>
        <w:tab/>
        <w:t>Desta maneira, pode-se observar que o desenho da</w:t>
      </w:r>
      <w:r w:rsidR="005C02D3" w:rsidRPr="00382AF5">
        <w:rPr>
          <w:rFonts w:ascii="Times New Roman" w:hAnsi="Times New Roman" w:cs="Times New Roman"/>
          <w:bCs/>
        </w:rPr>
        <w:t xml:space="preserve"> contemporaneidade traz</w:t>
      </w:r>
      <w:r w:rsidR="009C61CB" w:rsidRPr="00382AF5">
        <w:rPr>
          <w:rFonts w:ascii="Times New Roman" w:hAnsi="Times New Roman" w:cs="Times New Roman"/>
          <w:bCs/>
        </w:rPr>
        <w:t xml:space="preserve"> o apontamento de uma </w:t>
      </w:r>
      <w:r w:rsidR="00E03670" w:rsidRPr="00382AF5">
        <w:rPr>
          <w:rFonts w:ascii="Times New Roman" w:hAnsi="Times New Roman" w:cs="Times New Roman"/>
          <w:bCs/>
        </w:rPr>
        <w:t xml:space="preserve">“violência neuronal” que é característica </w:t>
      </w:r>
      <w:r w:rsidR="005C02D3" w:rsidRPr="00382AF5">
        <w:rPr>
          <w:rFonts w:ascii="Times New Roman" w:hAnsi="Times New Roman" w:cs="Times New Roman"/>
          <w:bCs/>
        </w:rPr>
        <w:t>de</w:t>
      </w:r>
      <w:r w:rsidRPr="00382AF5">
        <w:rPr>
          <w:rFonts w:ascii="Times New Roman" w:hAnsi="Times New Roman" w:cs="Times New Roman"/>
          <w:bCs/>
        </w:rPr>
        <w:t xml:space="preserve"> um tempo social que constrói</w:t>
      </w:r>
      <w:r w:rsidR="00B439DB" w:rsidRPr="00382AF5">
        <w:rPr>
          <w:rFonts w:ascii="Times New Roman" w:hAnsi="Times New Roman" w:cs="Times New Roman"/>
          <w:bCs/>
        </w:rPr>
        <w:t xml:space="preserve"> </w:t>
      </w:r>
      <w:r w:rsidR="005C02D3" w:rsidRPr="00382AF5">
        <w:rPr>
          <w:rFonts w:ascii="Times New Roman" w:hAnsi="Times New Roman" w:cs="Times New Roman"/>
          <w:bCs/>
        </w:rPr>
        <w:t>a</w:t>
      </w:r>
      <w:r w:rsidRPr="00382AF5">
        <w:rPr>
          <w:rFonts w:ascii="Times New Roman" w:hAnsi="Times New Roman" w:cs="Times New Roman"/>
          <w:bCs/>
        </w:rPr>
        <w:t xml:space="preserve"> perda de ênfase na lógica imunológica</w:t>
      </w:r>
      <w:r w:rsidR="00B439DB" w:rsidRPr="00382AF5">
        <w:rPr>
          <w:rFonts w:ascii="Times New Roman" w:hAnsi="Times New Roman" w:cs="Times New Roman"/>
          <w:bCs/>
        </w:rPr>
        <w:t xml:space="preserve"> negativa</w:t>
      </w:r>
      <w:r w:rsidRPr="00382AF5">
        <w:rPr>
          <w:rFonts w:ascii="Times New Roman" w:hAnsi="Times New Roman" w:cs="Times New Roman"/>
          <w:bCs/>
        </w:rPr>
        <w:t xml:space="preserve"> de violência eliminatória, para a </w:t>
      </w:r>
      <w:r w:rsidR="00B439DB" w:rsidRPr="00382AF5">
        <w:rPr>
          <w:rFonts w:ascii="Times New Roman" w:hAnsi="Times New Roman" w:cs="Times New Roman"/>
          <w:bCs/>
        </w:rPr>
        <w:t xml:space="preserve">lógica superprodutiva positiva de violência, que culmina no esgotamento, exaustão </w:t>
      </w:r>
      <w:r w:rsidR="00E9281C" w:rsidRPr="00382AF5">
        <w:rPr>
          <w:rFonts w:ascii="Times New Roman" w:hAnsi="Times New Roman" w:cs="Times New Roman"/>
          <w:bCs/>
        </w:rPr>
        <w:t xml:space="preserve">e sufocamento do ser, como assevera </w:t>
      </w:r>
      <w:proofErr w:type="spellStart"/>
      <w:r w:rsidR="00E9281C" w:rsidRPr="00382AF5">
        <w:rPr>
          <w:rFonts w:ascii="Times New Roman" w:hAnsi="Times New Roman" w:cs="Times New Roman"/>
          <w:bCs/>
        </w:rPr>
        <w:t>Han</w:t>
      </w:r>
      <w:proofErr w:type="spellEnd"/>
      <w:r w:rsidR="00E9281C" w:rsidRPr="00382AF5">
        <w:rPr>
          <w:rFonts w:ascii="Times New Roman" w:hAnsi="Times New Roman" w:cs="Times New Roman"/>
          <w:bCs/>
        </w:rPr>
        <w:t xml:space="preserve">: </w:t>
      </w:r>
    </w:p>
    <w:p w:rsidR="0063236A" w:rsidRPr="00382AF5" w:rsidRDefault="00B439DB" w:rsidP="00350CE9">
      <w:pPr>
        <w:pStyle w:val="Corpodotexto"/>
        <w:spacing w:after="0" w:line="360" w:lineRule="auto"/>
        <w:jc w:val="both"/>
        <w:rPr>
          <w:rFonts w:ascii="Times New Roman" w:hAnsi="Times New Roman" w:cs="Times New Roman"/>
          <w:bCs/>
        </w:rPr>
      </w:pPr>
      <w:r w:rsidRPr="00382AF5">
        <w:rPr>
          <w:rFonts w:ascii="Times New Roman" w:hAnsi="Times New Roman" w:cs="Times New Roman"/>
          <w:bCs/>
        </w:rPr>
        <w:tab/>
      </w:r>
    </w:p>
    <w:p w:rsidR="0063236A" w:rsidRPr="00382AF5" w:rsidRDefault="0063236A" w:rsidP="00350CE9">
      <w:pPr>
        <w:pStyle w:val="Corpodotexto"/>
        <w:spacing w:after="0" w:line="240" w:lineRule="auto"/>
        <w:ind w:left="2268"/>
        <w:jc w:val="both"/>
        <w:rPr>
          <w:rFonts w:ascii="Times New Roman" w:hAnsi="Times New Roman" w:cs="Times New Roman"/>
          <w:bCs/>
          <w:sz w:val="20"/>
          <w:szCs w:val="20"/>
        </w:rPr>
      </w:pPr>
      <w:r w:rsidRPr="00382AF5">
        <w:rPr>
          <w:rFonts w:ascii="Times New Roman" w:hAnsi="Times New Roman" w:cs="Times New Roman"/>
          <w:bCs/>
          <w:sz w:val="20"/>
          <w:szCs w:val="20"/>
        </w:rPr>
        <w:t xml:space="preserve">A violência neuronal não parte mais de uma negatividade estranha ao sistema. É antes uma violência sistêmica, isto é, uma violência imanente ao sistema. Tanto a depressão quanto o transtorno do déficit de atenção e hiperatividade (TDAH) ou a síndrome de </w:t>
      </w:r>
      <w:proofErr w:type="spellStart"/>
      <w:r w:rsidRPr="00382AF5">
        <w:rPr>
          <w:rFonts w:ascii="Times New Roman" w:hAnsi="Times New Roman" w:cs="Times New Roman"/>
          <w:bCs/>
          <w:sz w:val="20"/>
          <w:szCs w:val="20"/>
        </w:rPr>
        <w:t>Bournaut</w:t>
      </w:r>
      <w:proofErr w:type="spellEnd"/>
      <w:r w:rsidRPr="00382AF5">
        <w:rPr>
          <w:rFonts w:ascii="Times New Roman" w:hAnsi="Times New Roman" w:cs="Times New Roman"/>
          <w:bCs/>
          <w:sz w:val="20"/>
          <w:szCs w:val="20"/>
        </w:rPr>
        <w:t xml:space="preserve"> (SB) apontam para um excesso de positividade. A SB é uma queima do eu por superaquecimento, devido a um excesso de igual. O </w:t>
      </w:r>
      <w:proofErr w:type="spellStart"/>
      <w:r w:rsidRPr="00382AF5">
        <w:rPr>
          <w:rFonts w:ascii="Times New Roman" w:hAnsi="Times New Roman" w:cs="Times New Roman"/>
          <w:bCs/>
          <w:sz w:val="20"/>
          <w:szCs w:val="20"/>
        </w:rPr>
        <w:t>hiper</w:t>
      </w:r>
      <w:proofErr w:type="spellEnd"/>
      <w:r w:rsidRPr="00382AF5">
        <w:rPr>
          <w:rFonts w:ascii="Times New Roman" w:hAnsi="Times New Roman" w:cs="Times New Roman"/>
          <w:bCs/>
          <w:sz w:val="20"/>
          <w:szCs w:val="20"/>
        </w:rPr>
        <w:t xml:space="preserve"> da hiperatividade não é uma categoria imunológica. Representa apenas uma massificação do positivo (HAN, 2017, p.21)</w:t>
      </w:r>
    </w:p>
    <w:p w:rsidR="009C61CB" w:rsidRPr="00382AF5" w:rsidRDefault="0063236A" w:rsidP="00350CE9">
      <w:pPr>
        <w:pStyle w:val="Corpodotexto"/>
        <w:spacing w:after="0" w:line="360" w:lineRule="auto"/>
        <w:jc w:val="both"/>
        <w:rPr>
          <w:rFonts w:ascii="Times New Roman" w:hAnsi="Times New Roman" w:cs="Times New Roman"/>
          <w:bCs/>
        </w:rPr>
      </w:pPr>
      <w:r w:rsidRPr="00382AF5">
        <w:rPr>
          <w:rFonts w:ascii="Times New Roman" w:hAnsi="Times New Roman" w:cs="Times New Roman"/>
          <w:bCs/>
        </w:rPr>
        <w:tab/>
      </w:r>
    </w:p>
    <w:p w:rsidR="00E9281C" w:rsidRPr="00382AF5" w:rsidRDefault="0063236A" w:rsidP="00350CE9">
      <w:pPr>
        <w:pStyle w:val="Corpodotexto"/>
        <w:spacing w:after="0" w:line="360" w:lineRule="auto"/>
        <w:jc w:val="both"/>
        <w:rPr>
          <w:rFonts w:ascii="Times New Roman" w:hAnsi="Times New Roman" w:cs="Times New Roman"/>
          <w:bCs/>
        </w:rPr>
      </w:pPr>
      <w:r w:rsidRPr="00382AF5">
        <w:rPr>
          <w:rFonts w:ascii="Times New Roman" w:hAnsi="Times New Roman" w:cs="Times New Roman"/>
          <w:bCs/>
        </w:rPr>
        <w:tab/>
      </w:r>
      <w:r w:rsidR="00E9281C" w:rsidRPr="00382AF5">
        <w:rPr>
          <w:rFonts w:ascii="Times New Roman" w:hAnsi="Times New Roman" w:cs="Times New Roman"/>
          <w:bCs/>
        </w:rPr>
        <w:t>Nesse contexto a forma de execução da violência neuronal, tem alterações em sua forma de operação: o que antes era uma operação direta, negativa, violenta e explicitamente buscava eliminar os riscos, transforma-se em operação sutil, positiva e potencializa sua violência que agora é mais abrangente no ser. O que antes levava às doenças do corpo, atualmente leva a um “infarto psíquico” pela via da exaustão, revelando-se nas patologias crescentes na contemporaneidade.</w:t>
      </w:r>
    </w:p>
    <w:p w:rsidR="002A4183" w:rsidRPr="00382AF5" w:rsidRDefault="0063236A" w:rsidP="00350CE9">
      <w:pPr>
        <w:pStyle w:val="Corpodotexto"/>
        <w:spacing w:after="0" w:line="360" w:lineRule="auto"/>
        <w:jc w:val="both"/>
        <w:rPr>
          <w:rFonts w:ascii="Times New Roman" w:hAnsi="Times New Roman" w:cs="Times New Roman"/>
          <w:bCs/>
        </w:rPr>
      </w:pPr>
      <w:r w:rsidRPr="00382AF5">
        <w:rPr>
          <w:rFonts w:ascii="Times New Roman" w:hAnsi="Times New Roman" w:cs="Times New Roman"/>
          <w:bCs/>
        </w:rPr>
        <w:t xml:space="preserve"> </w:t>
      </w:r>
      <w:r w:rsidR="00E9281C" w:rsidRPr="00382AF5">
        <w:rPr>
          <w:rFonts w:ascii="Times New Roman" w:hAnsi="Times New Roman" w:cs="Times New Roman"/>
          <w:bCs/>
        </w:rPr>
        <w:tab/>
        <w:t>Para delinear melhor esses conceitos, pode-se compreender como eles atuam socialmente</w:t>
      </w:r>
      <w:r w:rsidR="002A4183" w:rsidRPr="00382AF5">
        <w:rPr>
          <w:rFonts w:ascii="Times New Roman" w:hAnsi="Times New Roman" w:cs="Times New Roman"/>
          <w:bCs/>
        </w:rPr>
        <w:t xml:space="preserve">. Foucault </w:t>
      </w:r>
      <w:r w:rsidR="00E65DCD" w:rsidRPr="00382AF5">
        <w:rPr>
          <w:rFonts w:ascii="Times New Roman" w:hAnsi="Times New Roman" w:cs="Times New Roman"/>
          <w:bCs/>
        </w:rPr>
        <w:t>(2014</w:t>
      </w:r>
      <w:r w:rsidR="002A4183" w:rsidRPr="00382AF5">
        <w:rPr>
          <w:rFonts w:ascii="Times New Roman" w:hAnsi="Times New Roman" w:cs="Times New Roman"/>
          <w:bCs/>
        </w:rPr>
        <w:t xml:space="preserve">) delineou a sociedade disciplinar como aquela que atua na </w:t>
      </w:r>
      <w:proofErr w:type="spellStart"/>
      <w:r w:rsidR="002A4183" w:rsidRPr="00382AF5">
        <w:rPr>
          <w:rFonts w:ascii="Times New Roman" w:hAnsi="Times New Roman" w:cs="Times New Roman"/>
          <w:bCs/>
        </w:rPr>
        <w:t>docilização</w:t>
      </w:r>
      <w:proofErr w:type="spellEnd"/>
      <w:r w:rsidR="002A4183" w:rsidRPr="00382AF5">
        <w:rPr>
          <w:rFonts w:ascii="Times New Roman" w:hAnsi="Times New Roman" w:cs="Times New Roman"/>
          <w:bCs/>
        </w:rPr>
        <w:t xml:space="preserve"> dos corpos, produzindo o efeito de </w:t>
      </w:r>
      <w:proofErr w:type="spellStart"/>
      <w:r w:rsidR="002A4183" w:rsidRPr="00382AF5">
        <w:rPr>
          <w:rFonts w:ascii="Times New Roman" w:hAnsi="Times New Roman" w:cs="Times New Roman"/>
          <w:bCs/>
        </w:rPr>
        <w:t>silenciamento</w:t>
      </w:r>
      <w:proofErr w:type="spellEnd"/>
      <w:r w:rsidR="002A4183" w:rsidRPr="00382AF5">
        <w:rPr>
          <w:rFonts w:ascii="Times New Roman" w:hAnsi="Times New Roman" w:cs="Times New Roman"/>
          <w:bCs/>
        </w:rPr>
        <w:t xml:space="preserve"> político e reprodução. Tais características vão de encontro com as necessidades do período de industrialização.  </w:t>
      </w:r>
    </w:p>
    <w:p w:rsidR="002A4183" w:rsidRPr="00382AF5" w:rsidRDefault="002A4183" w:rsidP="00350CE9">
      <w:pPr>
        <w:pStyle w:val="Corpodotexto"/>
        <w:spacing w:after="0" w:line="360" w:lineRule="auto"/>
        <w:jc w:val="both"/>
        <w:rPr>
          <w:rFonts w:ascii="Times New Roman" w:hAnsi="Times New Roman" w:cs="Times New Roman"/>
          <w:bCs/>
        </w:rPr>
      </w:pPr>
      <w:r w:rsidRPr="00382AF5">
        <w:rPr>
          <w:rFonts w:ascii="Times New Roman" w:hAnsi="Times New Roman" w:cs="Times New Roman"/>
          <w:bCs/>
        </w:rPr>
        <w:tab/>
        <w:t>Esse mundo especialista em disciplinas construiu uma sociedade disciplinar que na perda de sentidos e apatia preparou as bases de aceitação de um processo de condução de condutas. Um indivíduo preso na identidade produtiva e, portanto, engendrado na subjetividade economicamente produtiva e politicamente submissa.</w:t>
      </w:r>
    </w:p>
    <w:p w:rsidR="002A4183" w:rsidRPr="00382AF5" w:rsidRDefault="002A4183" w:rsidP="00350CE9">
      <w:pPr>
        <w:pStyle w:val="Corpodotexto"/>
        <w:spacing w:after="0" w:line="360" w:lineRule="auto"/>
        <w:jc w:val="both"/>
        <w:rPr>
          <w:rFonts w:ascii="Times New Roman" w:hAnsi="Times New Roman" w:cs="Times New Roman"/>
          <w:bCs/>
        </w:rPr>
      </w:pPr>
      <w:r w:rsidRPr="00382AF5">
        <w:rPr>
          <w:rFonts w:ascii="Times New Roman" w:hAnsi="Times New Roman" w:cs="Times New Roman"/>
          <w:bCs/>
        </w:rPr>
        <w:tab/>
        <w:t xml:space="preserve">O deslocamento da ideia de produção de corpos dóceis para a condução das </w:t>
      </w:r>
      <w:r w:rsidRPr="00382AF5">
        <w:rPr>
          <w:rFonts w:ascii="Times New Roman" w:hAnsi="Times New Roman" w:cs="Times New Roman"/>
          <w:bCs/>
        </w:rPr>
        <w:lastRenderedPageBreak/>
        <w:t xml:space="preserve">condutas marca o direcionamento de uma nova sociedade, a do controle. Essa organização social não mais tem o ímpeto de produzir apenas o corpo preso a atividade e os </w:t>
      </w:r>
      <w:proofErr w:type="spellStart"/>
      <w:r w:rsidRPr="00382AF5">
        <w:rPr>
          <w:rFonts w:ascii="Times New Roman" w:hAnsi="Times New Roman" w:cs="Times New Roman"/>
          <w:bCs/>
        </w:rPr>
        <w:t>silenciamentos</w:t>
      </w:r>
      <w:proofErr w:type="spellEnd"/>
      <w:r w:rsidRPr="00382AF5">
        <w:rPr>
          <w:rFonts w:ascii="Times New Roman" w:hAnsi="Times New Roman" w:cs="Times New Roman"/>
          <w:bCs/>
        </w:rPr>
        <w:t xml:space="preserve">, tem um projeto mais integrado, atingindo as subjetividades. </w:t>
      </w:r>
    </w:p>
    <w:p w:rsidR="006F5335" w:rsidRPr="00382AF5" w:rsidRDefault="002A4183" w:rsidP="00350CE9">
      <w:pPr>
        <w:pStyle w:val="Corpodotexto"/>
        <w:spacing w:after="0" w:line="360" w:lineRule="auto"/>
        <w:jc w:val="both"/>
        <w:rPr>
          <w:rFonts w:ascii="Times New Roman" w:hAnsi="Times New Roman" w:cs="Times New Roman"/>
          <w:bCs/>
        </w:rPr>
      </w:pPr>
      <w:r w:rsidRPr="00382AF5">
        <w:rPr>
          <w:rFonts w:ascii="Times New Roman" w:hAnsi="Times New Roman" w:cs="Times New Roman"/>
          <w:bCs/>
        </w:rPr>
        <w:tab/>
      </w:r>
      <w:proofErr w:type="spellStart"/>
      <w:r w:rsidRPr="00382AF5">
        <w:rPr>
          <w:rFonts w:ascii="Times New Roman" w:hAnsi="Times New Roman" w:cs="Times New Roman"/>
          <w:bCs/>
        </w:rPr>
        <w:t>Han</w:t>
      </w:r>
      <w:proofErr w:type="spellEnd"/>
      <w:r w:rsidRPr="00382AF5">
        <w:rPr>
          <w:rFonts w:ascii="Times New Roman" w:hAnsi="Times New Roman" w:cs="Times New Roman"/>
          <w:bCs/>
        </w:rPr>
        <w:t xml:space="preserve"> (2017) vai ainda mais além, para o autor tanto a sociedade disciplinar quanto a de controle são baseadas na linha negativa, de eliminação, observando que a sociedade do desempenho está caminhando cada vez mais para esse distanciam</w:t>
      </w:r>
      <w:r w:rsidR="006F5335" w:rsidRPr="00382AF5">
        <w:rPr>
          <w:rFonts w:ascii="Times New Roman" w:hAnsi="Times New Roman" w:cs="Times New Roman"/>
          <w:bCs/>
        </w:rPr>
        <w:t>ento, atuando pela positividade.</w:t>
      </w:r>
    </w:p>
    <w:p w:rsidR="002A4183" w:rsidRPr="00382AF5" w:rsidRDefault="006F5335" w:rsidP="00350CE9">
      <w:pPr>
        <w:pStyle w:val="Corpodotexto"/>
        <w:spacing w:after="0" w:line="360" w:lineRule="auto"/>
        <w:jc w:val="both"/>
        <w:rPr>
          <w:rFonts w:ascii="Times New Roman" w:hAnsi="Times New Roman" w:cs="Times New Roman"/>
          <w:bCs/>
        </w:rPr>
      </w:pPr>
      <w:r w:rsidRPr="00382AF5">
        <w:rPr>
          <w:rFonts w:ascii="Times New Roman" w:hAnsi="Times New Roman" w:cs="Times New Roman"/>
          <w:bCs/>
        </w:rPr>
        <w:tab/>
        <w:t>Atuando por um certo desejo de maximizar</w:t>
      </w:r>
      <w:r w:rsidR="002A4183" w:rsidRPr="00382AF5">
        <w:rPr>
          <w:rFonts w:ascii="Times New Roman" w:hAnsi="Times New Roman" w:cs="Times New Roman"/>
          <w:bCs/>
        </w:rPr>
        <w:t xml:space="preserve">, onde em todo local se observa uma maneira de obtenção de rendimentos, </w:t>
      </w:r>
      <w:r w:rsidRPr="00382AF5">
        <w:rPr>
          <w:rFonts w:ascii="Times New Roman" w:hAnsi="Times New Roman" w:cs="Times New Roman"/>
          <w:bCs/>
        </w:rPr>
        <w:t>há um</w:t>
      </w:r>
      <w:r w:rsidR="002A4183" w:rsidRPr="00382AF5">
        <w:rPr>
          <w:rFonts w:ascii="Times New Roman" w:hAnsi="Times New Roman" w:cs="Times New Roman"/>
          <w:bCs/>
        </w:rPr>
        <w:t xml:space="preserve"> impulso ao ser mais rápido, produtivo e flexível às exigências de mercado. </w:t>
      </w:r>
      <w:r w:rsidRPr="00382AF5">
        <w:rPr>
          <w:rFonts w:ascii="Times New Roman" w:hAnsi="Times New Roman" w:cs="Times New Roman"/>
          <w:bCs/>
        </w:rPr>
        <w:t>Novamente se adequando aos contornos sociais, hoje neoliberais.</w:t>
      </w:r>
    </w:p>
    <w:p w:rsidR="002A4183" w:rsidRPr="00382AF5" w:rsidRDefault="002A4183" w:rsidP="00350CE9">
      <w:pPr>
        <w:pStyle w:val="Corpodotexto"/>
        <w:spacing w:after="0" w:line="360" w:lineRule="auto"/>
        <w:jc w:val="both"/>
        <w:rPr>
          <w:rFonts w:ascii="Times New Roman" w:hAnsi="Times New Roman" w:cs="Times New Roman"/>
          <w:bCs/>
        </w:rPr>
      </w:pPr>
      <w:r w:rsidRPr="00382AF5">
        <w:rPr>
          <w:rFonts w:ascii="Times New Roman" w:hAnsi="Times New Roman" w:cs="Times New Roman"/>
          <w:bCs/>
        </w:rPr>
        <w:tab/>
        <w:t xml:space="preserve">A racionalidade neoliberal estabelece que o mercado não é natural, mas que apenas com ele é possível crescer e o Estado tem o dever de criar condições para que as pessoas se tornem competitivas. </w:t>
      </w:r>
    </w:p>
    <w:p w:rsidR="002A4183" w:rsidRPr="00382AF5" w:rsidRDefault="002A4183" w:rsidP="00350CE9">
      <w:pPr>
        <w:pStyle w:val="Corpodotexto"/>
        <w:spacing w:after="0" w:line="360" w:lineRule="auto"/>
        <w:jc w:val="both"/>
        <w:rPr>
          <w:rFonts w:ascii="Times New Roman" w:hAnsi="Times New Roman" w:cs="Times New Roman"/>
          <w:bCs/>
        </w:rPr>
      </w:pPr>
      <w:r w:rsidRPr="00382AF5">
        <w:rPr>
          <w:rFonts w:ascii="Times New Roman" w:hAnsi="Times New Roman" w:cs="Times New Roman"/>
          <w:bCs/>
        </w:rPr>
        <w:tab/>
        <w:t>Em uma análise não apenas econômica, o neoliberalismo produz a condução da conduta do outro atingindo a condução da própria c</w:t>
      </w:r>
      <w:r w:rsidR="006F5335" w:rsidRPr="00382AF5">
        <w:rPr>
          <w:rFonts w:ascii="Times New Roman" w:hAnsi="Times New Roman" w:cs="Times New Roman"/>
          <w:bCs/>
        </w:rPr>
        <w:t>onduta através da subjetividade que se empenha na maximização</w:t>
      </w:r>
      <w:r w:rsidR="004C5B3E" w:rsidRPr="00382AF5">
        <w:rPr>
          <w:rFonts w:ascii="Times New Roman" w:hAnsi="Times New Roman" w:cs="Times New Roman"/>
          <w:bCs/>
        </w:rPr>
        <w:t xml:space="preserve"> de</w:t>
      </w:r>
      <w:r w:rsidR="006F5335" w:rsidRPr="00382AF5">
        <w:rPr>
          <w:rFonts w:ascii="Times New Roman" w:hAnsi="Times New Roman" w:cs="Times New Roman"/>
          <w:bCs/>
        </w:rPr>
        <w:t xml:space="preserve"> si.</w:t>
      </w:r>
      <w:r w:rsidRPr="00382AF5">
        <w:rPr>
          <w:rFonts w:ascii="Times New Roman" w:hAnsi="Times New Roman" w:cs="Times New Roman"/>
          <w:bCs/>
        </w:rPr>
        <w:t xml:space="preserve"> Para essa racionalidade </w:t>
      </w:r>
      <w:r w:rsidR="006F5335" w:rsidRPr="00382AF5">
        <w:rPr>
          <w:rFonts w:ascii="Times New Roman" w:hAnsi="Times New Roman" w:cs="Times New Roman"/>
          <w:bCs/>
        </w:rPr>
        <w:t xml:space="preserve">socialmente </w:t>
      </w:r>
      <w:r w:rsidRPr="00382AF5">
        <w:rPr>
          <w:rFonts w:ascii="Times New Roman" w:hAnsi="Times New Roman" w:cs="Times New Roman"/>
          <w:bCs/>
        </w:rPr>
        <w:t xml:space="preserve">ganhar corpo e neutralizar resistências, a produção da subjetividade é fundamental, pois para os preceitos de economia de tudo, é necessário o sujeito de interesse, competitivo e empresário de si mesmo. O homem como capital que deve a todo tempo aumentar seu capital, inclusive humano. </w:t>
      </w:r>
    </w:p>
    <w:p w:rsidR="002A4183" w:rsidRPr="00382AF5" w:rsidRDefault="002A4183" w:rsidP="00350CE9">
      <w:pPr>
        <w:pStyle w:val="Corpodotexto"/>
        <w:spacing w:after="0" w:line="360" w:lineRule="auto"/>
        <w:jc w:val="both"/>
        <w:rPr>
          <w:rFonts w:ascii="Times New Roman" w:hAnsi="Times New Roman" w:cs="Times New Roman"/>
          <w:bCs/>
        </w:rPr>
      </w:pPr>
      <w:r w:rsidRPr="00382AF5">
        <w:rPr>
          <w:rFonts w:ascii="Times New Roman" w:hAnsi="Times New Roman" w:cs="Times New Roman"/>
          <w:bCs/>
        </w:rPr>
        <w:tab/>
        <w:t xml:space="preserve">Desta maneira, </w:t>
      </w:r>
      <w:r w:rsidR="006F5335" w:rsidRPr="00382AF5">
        <w:rPr>
          <w:rFonts w:ascii="Times New Roman" w:hAnsi="Times New Roman" w:cs="Times New Roman"/>
          <w:bCs/>
        </w:rPr>
        <w:t xml:space="preserve">a </w:t>
      </w:r>
      <w:proofErr w:type="spellStart"/>
      <w:r w:rsidR="006F5335" w:rsidRPr="00382AF5">
        <w:rPr>
          <w:rFonts w:ascii="Times New Roman" w:hAnsi="Times New Roman" w:cs="Times New Roman"/>
          <w:bCs/>
        </w:rPr>
        <w:t>disciplinarização</w:t>
      </w:r>
      <w:proofErr w:type="spellEnd"/>
      <w:r w:rsidR="006F5335" w:rsidRPr="00382AF5">
        <w:rPr>
          <w:rFonts w:ascii="Times New Roman" w:hAnsi="Times New Roman" w:cs="Times New Roman"/>
          <w:bCs/>
        </w:rPr>
        <w:t xml:space="preserve">, o controle e o desempenho, em diferentes medidas, porém bastante atuantes, deixam </w:t>
      </w:r>
      <w:r w:rsidRPr="00382AF5">
        <w:rPr>
          <w:rFonts w:ascii="Times New Roman" w:hAnsi="Times New Roman" w:cs="Times New Roman"/>
          <w:bCs/>
        </w:rPr>
        <w:t>de lidar com as resistências, passando a ter sujeitos imobilizados pela resiliência, com subjetividades flexíveis e conformadas. Um “cidadão –polícia” uma nova roupagem do poder pastoral, que monitora a si e aos demais, combinando um certo ativismo eletrônico contínuo (PASSETI, 2015, p.15).</w:t>
      </w:r>
    </w:p>
    <w:p w:rsidR="00F02F7B" w:rsidRPr="00382AF5" w:rsidRDefault="002A4183" w:rsidP="00350CE9">
      <w:pPr>
        <w:pStyle w:val="Corpodotexto"/>
        <w:spacing w:after="0" w:line="360" w:lineRule="auto"/>
        <w:jc w:val="both"/>
        <w:rPr>
          <w:rFonts w:ascii="Times New Roman" w:hAnsi="Times New Roman" w:cs="Times New Roman"/>
          <w:bCs/>
        </w:rPr>
      </w:pPr>
      <w:r w:rsidRPr="00382AF5">
        <w:rPr>
          <w:rFonts w:ascii="Times New Roman" w:hAnsi="Times New Roman" w:cs="Times New Roman"/>
          <w:bCs/>
        </w:rPr>
        <w:tab/>
      </w:r>
      <w:r w:rsidR="00B4701B" w:rsidRPr="00382AF5">
        <w:rPr>
          <w:rFonts w:ascii="Times New Roman" w:hAnsi="Times New Roman" w:cs="Times New Roman"/>
          <w:bCs/>
        </w:rPr>
        <w:t xml:space="preserve">Desta maneira, o sujeito do desempenho está mais livre da instancia externa que o explora e é mais submisso a si mesmo, sendo isso que o distingue do sujeito da sociedade disciplinar, que tinha a obediência e </w:t>
      </w:r>
      <w:proofErr w:type="spellStart"/>
      <w:r w:rsidR="00B4701B" w:rsidRPr="00382AF5">
        <w:rPr>
          <w:rFonts w:ascii="Times New Roman" w:hAnsi="Times New Roman" w:cs="Times New Roman"/>
          <w:bCs/>
        </w:rPr>
        <w:t>silenciamento</w:t>
      </w:r>
      <w:proofErr w:type="spellEnd"/>
      <w:r w:rsidR="00B4701B" w:rsidRPr="00382AF5">
        <w:rPr>
          <w:rFonts w:ascii="Times New Roman" w:hAnsi="Times New Roman" w:cs="Times New Roman"/>
          <w:bCs/>
        </w:rPr>
        <w:t xml:space="preserve"> como características fundamentais.</w:t>
      </w:r>
    </w:p>
    <w:p w:rsidR="00E9281C" w:rsidRPr="00382AF5" w:rsidRDefault="00F02F7B" w:rsidP="00350CE9">
      <w:pPr>
        <w:pStyle w:val="Corpodotexto"/>
        <w:spacing w:after="0" w:line="360" w:lineRule="auto"/>
        <w:jc w:val="both"/>
        <w:rPr>
          <w:rFonts w:ascii="Times New Roman" w:hAnsi="Times New Roman" w:cs="Times New Roman"/>
          <w:bCs/>
        </w:rPr>
      </w:pPr>
      <w:r w:rsidRPr="00382AF5">
        <w:rPr>
          <w:rFonts w:ascii="Times New Roman" w:hAnsi="Times New Roman" w:cs="Times New Roman"/>
          <w:bCs/>
        </w:rPr>
        <w:tab/>
        <w:t xml:space="preserve">Entretanto é imperioso salientar que a retirada da instância dominadora não determina sua liberdade, pois este passou antes pela experiência do controle de condutas, </w:t>
      </w:r>
      <w:r w:rsidRPr="00382AF5">
        <w:rPr>
          <w:rFonts w:ascii="Times New Roman" w:hAnsi="Times New Roman" w:cs="Times New Roman"/>
          <w:bCs/>
        </w:rPr>
        <w:lastRenderedPageBreak/>
        <w:t>onde recebeu uma grande carga de técnicas de si, que podem ser vistas tanto como uma prescrição social do correto quanto pela determinação social e política a que os indivíduos estão condicionados.</w:t>
      </w:r>
    </w:p>
    <w:p w:rsidR="00F02F7B" w:rsidRPr="00382AF5" w:rsidRDefault="00F02F7B" w:rsidP="00350CE9">
      <w:pPr>
        <w:pStyle w:val="Corpodotexto"/>
        <w:spacing w:after="0" w:line="360" w:lineRule="auto"/>
        <w:jc w:val="both"/>
        <w:rPr>
          <w:rFonts w:ascii="Times New Roman" w:hAnsi="Times New Roman" w:cs="Times New Roman"/>
          <w:bCs/>
        </w:rPr>
      </w:pPr>
      <w:r w:rsidRPr="00382AF5">
        <w:rPr>
          <w:rFonts w:ascii="Times New Roman" w:hAnsi="Times New Roman" w:cs="Times New Roman"/>
          <w:bCs/>
        </w:rPr>
        <w:tab/>
        <w:t>Assim</w:t>
      </w:r>
      <w:r w:rsidR="00EC7589" w:rsidRPr="00382AF5">
        <w:rPr>
          <w:rFonts w:ascii="Times New Roman" w:hAnsi="Times New Roman" w:cs="Times New Roman"/>
          <w:bCs/>
        </w:rPr>
        <w:t xml:space="preserve"> liberdade e coação </w:t>
      </w:r>
      <w:r w:rsidRPr="00382AF5">
        <w:rPr>
          <w:rFonts w:ascii="Times New Roman" w:hAnsi="Times New Roman" w:cs="Times New Roman"/>
          <w:bCs/>
        </w:rPr>
        <w:t xml:space="preserve">se coincidem. Este ser </w:t>
      </w:r>
      <w:r w:rsidR="00EC7589" w:rsidRPr="00382AF5">
        <w:rPr>
          <w:rFonts w:ascii="Times New Roman" w:hAnsi="Times New Roman" w:cs="Times New Roman"/>
          <w:bCs/>
        </w:rPr>
        <w:t>de desempenho</w:t>
      </w:r>
      <w:r w:rsidRPr="00382AF5">
        <w:rPr>
          <w:rFonts w:ascii="Times New Roman" w:hAnsi="Times New Roman" w:cs="Times New Roman"/>
          <w:bCs/>
        </w:rPr>
        <w:t xml:space="preserve"> tem duas opções: ou </w:t>
      </w:r>
      <w:r w:rsidR="00EC7589" w:rsidRPr="00382AF5">
        <w:rPr>
          <w:rFonts w:ascii="Times New Roman" w:hAnsi="Times New Roman" w:cs="Times New Roman"/>
          <w:bCs/>
        </w:rPr>
        <w:t xml:space="preserve">se </w:t>
      </w:r>
      <w:r w:rsidRPr="00382AF5">
        <w:rPr>
          <w:rFonts w:ascii="Times New Roman" w:hAnsi="Times New Roman" w:cs="Times New Roman"/>
          <w:bCs/>
        </w:rPr>
        <w:t>submete</w:t>
      </w:r>
      <w:r w:rsidR="00EC7589" w:rsidRPr="00382AF5">
        <w:rPr>
          <w:rFonts w:ascii="Times New Roman" w:hAnsi="Times New Roman" w:cs="Times New Roman"/>
          <w:bCs/>
        </w:rPr>
        <w:t xml:space="preserve"> à liberdade coercitiva ou à livre coerção de maximizar o desempenho. </w:t>
      </w:r>
      <w:r w:rsidRPr="00382AF5">
        <w:rPr>
          <w:rFonts w:ascii="Times New Roman" w:hAnsi="Times New Roman" w:cs="Times New Roman"/>
          <w:bCs/>
        </w:rPr>
        <w:t xml:space="preserve">Na segunda opção, a exaustão do excesso de atividade produtiva e a pressão de desempenho satisfatório constante culmina em uma </w:t>
      </w:r>
      <w:proofErr w:type="spellStart"/>
      <w:r w:rsidRPr="00382AF5">
        <w:rPr>
          <w:rFonts w:ascii="Times New Roman" w:hAnsi="Times New Roman" w:cs="Times New Roman"/>
          <w:bCs/>
        </w:rPr>
        <w:t>autoexploração</w:t>
      </w:r>
      <w:proofErr w:type="spellEnd"/>
      <w:r w:rsidRPr="00382AF5">
        <w:rPr>
          <w:rFonts w:ascii="Times New Roman" w:hAnsi="Times New Roman" w:cs="Times New Roman"/>
          <w:bCs/>
        </w:rPr>
        <w:t xml:space="preserve"> que produz como efeito patologias. </w:t>
      </w:r>
      <w:r w:rsidR="00BD3B20" w:rsidRPr="00382AF5">
        <w:rPr>
          <w:rFonts w:ascii="Times New Roman" w:hAnsi="Times New Roman" w:cs="Times New Roman"/>
          <w:bCs/>
        </w:rPr>
        <w:t>(HAN, 2017, p.29</w:t>
      </w:r>
      <w:r w:rsidRPr="00382AF5">
        <w:rPr>
          <w:rFonts w:ascii="Times New Roman" w:hAnsi="Times New Roman" w:cs="Times New Roman"/>
          <w:bCs/>
        </w:rPr>
        <w:t>-30)</w:t>
      </w:r>
    </w:p>
    <w:p w:rsidR="00BD3B20" w:rsidRPr="00382AF5" w:rsidRDefault="00F02F7B" w:rsidP="00350CE9">
      <w:pPr>
        <w:pStyle w:val="Corpodotexto"/>
        <w:spacing w:after="0" w:line="360" w:lineRule="auto"/>
        <w:jc w:val="both"/>
        <w:rPr>
          <w:rFonts w:ascii="Times New Roman" w:hAnsi="Times New Roman" w:cs="Times New Roman"/>
          <w:bCs/>
        </w:rPr>
      </w:pPr>
      <w:r w:rsidRPr="00382AF5">
        <w:rPr>
          <w:rFonts w:ascii="Times New Roman" w:hAnsi="Times New Roman" w:cs="Times New Roman"/>
          <w:bCs/>
        </w:rPr>
        <w:tab/>
        <w:t>Nesse entendimento a depressão é observada como a pressão do desempenho, a SB como alma consumida</w:t>
      </w:r>
      <w:r w:rsidR="00BD3B20" w:rsidRPr="00382AF5">
        <w:rPr>
          <w:rFonts w:ascii="Times New Roman" w:hAnsi="Times New Roman" w:cs="Times New Roman"/>
          <w:bCs/>
        </w:rPr>
        <w:t xml:space="preserve">, entre outras que tem em comum a característica dessa nova forma de coerção, onde o senhor é escravo do trabalho, explorador e explorado, agressor e vítima. Uma configuração aparentemente </w:t>
      </w:r>
      <w:r w:rsidR="00EC7589" w:rsidRPr="00382AF5">
        <w:rPr>
          <w:rFonts w:ascii="Times New Roman" w:hAnsi="Times New Roman" w:cs="Times New Roman"/>
          <w:bCs/>
        </w:rPr>
        <w:t>mais</w:t>
      </w:r>
      <w:r w:rsidR="00BD3B20" w:rsidRPr="00382AF5">
        <w:rPr>
          <w:rFonts w:ascii="Times New Roman" w:hAnsi="Times New Roman" w:cs="Times New Roman"/>
          <w:bCs/>
        </w:rPr>
        <w:t xml:space="preserve"> eficiente economicamente que uma exploração de um</w:t>
      </w:r>
      <w:r w:rsidR="00EC7589" w:rsidRPr="00382AF5">
        <w:rPr>
          <w:rFonts w:ascii="Times New Roman" w:hAnsi="Times New Roman" w:cs="Times New Roman"/>
          <w:bCs/>
        </w:rPr>
        <w:t xml:space="preserve"> outro, </w:t>
      </w:r>
      <w:r w:rsidR="00BD3B20" w:rsidRPr="00382AF5">
        <w:rPr>
          <w:rFonts w:ascii="Times New Roman" w:hAnsi="Times New Roman" w:cs="Times New Roman"/>
          <w:bCs/>
        </w:rPr>
        <w:t xml:space="preserve">caminhando tangencialmente ao sentimento de liberdade e agregado à inexistência da figura a se combater. Some o dominador, cala-se as resistências e intensifica-se a resiliência. </w:t>
      </w:r>
    </w:p>
    <w:p w:rsidR="0095627C" w:rsidRPr="00382AF5" w:rsidRDefault="0095627C" w:rsidP="00350CE9">
      <w:pPr>
        <w:pStyle w:val="Corpodotexto"/>
        <w:spacing w:after="0" w:line="360" w:lineRule="auto"/>
        <w:jc w:val="both"/>
        <w:rPr>
          <w:rFonts w:ascii="Times New Roman" w:hAnsi="Times New Roman" w:cs="Times New Roman"/>
          <w:bCs/>
        </w:rPr>
      </w:pPr>
      <w:r w:rsidRPr="00382AF5">
        <w:rPr>
          <w:rFonts w:ascii="Times New Roman" w:hAnsi="Times New Roman" w:cs="Times New Roman"/>
          <w:bCs/>
        </w:rPr>
        <w:tab/>
        <w:t>E</w:t>
      </w:r>
      <w:r w:rsidR="00BD3B20" w:rsidRPr="00382AF5">
        <w:rPr>
          <w:rFonts w:ascii="Times New Roman" w:hAnsi="Times New Roman" w:cs="Times New Roman"/>
          <w:bCs/>
        </w:rPr>
        <w:t>ssa fórmula</w:t>
      </w:r>
      <w:r w:rsidRPr="00382AF5">
        <w:rPr>
          <w:rFonts w:ascii="Times New Roman" w:hAnsi="Times New Roman" w:cs="Times New Roman"/>
          <w:bCs/>
        </w:rPr>
        <w:t xml:space="preserve"> neoliberal</w:t>
      </w:r>
      <w:r w:rsidR="00BD3B20" w:rsidRPr="00382AF5">
        <w:rPr>
          <w:rFonts w:ascii="Times New Roman" w:hAnsi="Times New Roman" w:cs="Times New Roman"/>
          <w:bCs/>
        </w:rPr>
        <w:t xml:space="preserve"> quase certa de um esgotamento humano sistêmico, carrega em sua sutileza pato</w:t>
      </w:r>
      <w:r w:rsidRPr="00382AF5">
        <w:rPr>
          <w:rFonts w:ascii="Times New Roman" w:hAnsi="Times New Roman" w:cs="Times New Roman"/>
          <w:bCs/>
        </w:rPr>
        <w:t>logias de sofrimento social</w:t>
      </w:r>
      <w:r w:rsidR="006522B1" w:rsidRPr="00382AF5">
        <w:rPr>
          <w:rFonts w:ascii="Times New Roman" w:hAnsi="Times New Roman" w:cs="Times New Roman"/>
          <w:bCs/>
        </w:rPr>
        <w:t xml:space="preserve"> pela via da </w:t>
      </w:r>
      <w:proofErr w:type="spellStart"/>
      <w:r w:rsidR="006522B1" w:rsidRPr="00382AF5">
        <w:rPr>
          <w:rFonts w:ascii="Times New Roman" w:hAnsi="Times New Roman" w:cs="Times New Roman"/>
          <w:bCs/>
        </w:rPr>
        <w:t>autoexploração</w:t>
      </w:r>
      <w:proofErr w:type="spellEnd"/>
      <w:r w:rsidRPr="00382AF5">
        <w:rPr>
          <w:rFonts w:ascii="Times New Roman" w:hAnsi="Times New Roman" w:cs="Times New Roman"/>
          <w:bCs/>
        </w:rPr>
        <w:t>, tendo</w:t>
      </w:r>
      <w:r w:rsidR="00BD3B20" w:rsidRPr="00382AF5">
        <w:rPr>
          <w:rFonts w:ascii="Times New Roman" w:hAnsi="Times New Roman" w:cs="Times New Roman"/>
          <w:bCs/>
        </w:rPr>
        <w:t xml:space="preserve"> como base uma</w:t>
      </w:r>
      <w:r w:rsidRPr="00382AF5">
        <w:rPr>
          <w:rFonts w:ascii="Times New Roman" w:hAnsi="Times New Roman" w:cs="Times New Roman"/>
          <w:bCs/>
        </w:rPr>
        <w:t xml:space="preserve"> liberdade paradoxal, onde o indivíduo se maximiza </w:t>
      </w:r>
      <w:r w:rsidR="006522B1" w:rsidRPr="00382AF5">
        <w:rPr>
          <w:rFonts w:ascii="Times New Roman" w:hAnsi="Times New Roman" w:cs="Times New Roman"/>
          <w:bCs/>
        </w:rPr>
        <w:t>pela esperança</w:t>
      </w:r>
      <w:r w:rsidRPr="00382AF5">
        <w:rPr>
          <w:rFonts w:ascii="Times New Roman" w:hAnsi="Times New Roman" w:cs="Times New Roman"/>
          <w:bCs/>
        </w:rPr>
        <w:t>, crença e culpa de ser</w:t>
      </w:r>
      <w:r w:rsidR="00BD3B20" w:rsidRPr="00382AF5">
        <w:rPr>
          <w:rFonts w:ascii="Times New Roman" w:hAnsi="Times New Roman" w:cs="Times New Roman"/>
          <w:bCs/>
        </w:rPr>
        <w:t xml:space="preserve"> </w:t>
      </w:r>
      <w:r w:rsidRPr="00382AF5">
        <w:rPr>
          <w:rFonts w:ascii="Times New Roman" w:hAnsi="Times New Roman" w:cs="Times New Roman"/>
          <w:bCs/>
        </w:rPr>
        <w:t>livre, por estar silenciosamente condicionado a estruturas coercitivas habilidosas</w:t>
      </w:r>
      <w:r w:rsidR="006522B1" w:rsidRPr="00382AF5">
        <w:rPr>
          <w:rFonts w:ascii="Times New Roman" w:hAnsi="Times New Roman" w:cs="Times New Roman"/>
          <w:bCs/>
        </w:rPr>
        <w:t>,</w:t>
      </w:r>
      <w:r w:rsidRPr="00382AF5">
        <w:rPr>
          <w:rFonts w:ascii="Times New Roman" w:hAnsi="Times New Roman" w:cs="Times New Roman"/>
          <w:bCs/>
        </w:rPr>
        <w:t xml:space="preserve"> que atuam desde a formação do ser.</w:t>
      </w:r>
    </w:p>
    <w:p w:rsidR="00B132F8" w:rsidRDefault="0095627C" w:rsidP="00350CE9">
      <w:pPr>
        <w:pStyle w:val="Corpodotexto"/>
        <w:spacing w:after="0" w:line="360" w:lineRule="auto"/>
        <w:jc w:val="both"/>
        <w:rPr>
          <w:rFonts w:ascii="Times New Roman" w:hAnsi="Times New Roman" w:cs="Times New Roman"/>
          <w:bCs/>
        </w:rPr>
      </w:pPr>
      <w:r w:rsidRPr="00382AF5">
        <w:rPr>
          <w:rFonts w:ascii="Times New Roman" w:hAnsi="Times New Roman" w:cs="Times New Roman"/>
          <w:bCs/>
        </w:rPr>
        <w:tab/>
        <w:t>O crescimento das doenças psíquicas e a constatação desse perfil de</w:t>
      </w:r>
      <w:r w:rsidR="006522B1" w:rsidRPr="00382AF5">
        <w:rPr>
          <w:rFonts w:ascii="Times New Roman" w:hAnsi="Times New Roman" w:cs="Times New Roman"/>
          <w:bCs/>
        </w:rPr>
        <w:t xml:space="preserve"> liberdade e responsabilidade de desempenho que ignora os condicionantes pessoais e sociais, inerente ao</w:t>
      </w:r>
      <w:r w:rsidRPr="00382AF5">
        <w:rPr>
          <w:rFonts w:ascii="Times New Roman" w:hAnsi="Times New Roman" w:cs="Times New Roman"/>
          <w:bCs/>
        </w:rPr>
        <w:t xml:space="preserve"> </w:t>
      </w:r>
      <w:proofErr w:type="spellStart"/>
      <w:r w:rsidRPr="00382AF5">
        <w:rPr>
          <w:rFonts w:ascii="Times New Roman" w:hAnsi="Times New Roman" w:cs="Times New Roman"/>
          <w:bCs/>
        </w:rPr>
        <w:t>empresariamento</w:t>
      </w:r>
      <w:proofErr w:type="spellEnd"/>
      <w:r w:rsidRPr="00382AF5">
        <w:rPr>
          <w:rFonts w:ascii="Times New Roman" w:hAnsi="Times New Roman" w:cs="Times New Roman"/>
          <w:bCs/>
        </w:rPr>
        <w:t xml:space="preserve"> de si </w:t>
      </w:r>
      <w:r w:rsidR="006522B1" w:rsidRPr="00382AF5">
        <w:rPr>
          <w:rFonts w:ascii="Times New Roman" w:hAnsi="Times New Roman" w:cs="Times New Roman"/>
          <w:bCs/>
        </w:rPr>
        <w:t xml:space="preserve">e a um </w:t>
      </w:r>
      <w:proofErr w:type="spellStart"/>
      <w:r w:rsidR="006522B1" w:rsidRPr="00382AF5">
        <w:rPr>
          <w:rFonts w:ascii="Times New Roman" w:hAnsi="Times New Roman" w:cs="Times New Roman"/>
          <w:bCs/>
        </w:rPr>
        <w:t>ethos</w:t>
      </w:r>
      <w:proofErr w:type="spellEnd"/>
      <w:r w:rsidR="006522B1" w:rsidRPr="00382AF5">
        <w:rPr>
          <w:rFonts w:ascii="Times New Roman" w:hAnsi="Times New Roman" w:cs="Times New Roman"/>
          <w:bCs/>
        </w:rPr>
        <w:t xml:space="preserve"> </w:t>
      </w:r>
      <w:r w:rsidR="00B132F8" w:rsidRPr="00382AF5">
        <w:rPr>
          <w:rFonts w:ascii="Times New Roman" w:hAnsi="Times New Roman" w:cs="Times New Roman"/>
          <w:bCs/>
        </w:rPr>
        <w:t>neoliberal de</w:t>
      </w:r>
      <w:r w:rsidR="006522B1" w:rsidRPr="00382AF5">
        <w:rPr>
          <w:rFonts w:ascii="Times New Roman" w:hAnsi="Times New Roman" w:cs="Times New Roman"/>
          <w:bCs/>
        </w:rPr>
        <w:t xml:space="preserve"> valorização econômica e consumo, nos apontam um</w:t>
      </w:r>
      <w:r w:rsidRPr="00382AF5">
        <w:rPr>
          <w:rFonts w:ascii="Times New Roman" w:hAnsi="Times New Roman" w:cs="Times New Roman"/>
          <w:bCs/>
        </w:rPr>
        <w:t xml:space="preserve"> sujeito</w:t>
      </w:r>
      <w:r w:rsidR="006522B1" w:rsidRPr="00382AF5">
        <w:rPr>
          <w:rFonts w:ascii="Times New Roman" w:hAnsi="Times New Roman" w:cs="Times New Roman"/>
          <w:bCs/>
        </w:rPr>
        <w:t xml:space="preserve"> direcionado à maximização e a exaustão, em </w:t>
      </w:r>
      <w:r w:rsidRPr="00382AF5">
        <w:rPr>
          <w:rFonts w:ascii="Times New Roman" w:hAnsi="Times New Roman" w:cs="Times New Roman"/>
          <w:bCs/>
        </w:rPr>
        <w:t xml:space="preserve">uma estrutura </w:t>
      </w:r>
      <w:r w:rsidR="006522B1" w:rsidRPr="00382AF5">
        <w:rPr>
          <w:rFonts w:ascii="Times New Roman" w:hAnsi="Times New Roman" w:cs="Times New Roman"/>
          <w:bCs/>
        </w:rPr>
        <w:t>violenta</w:t>
      </w:r>
      <w:r w:rsidRPr="00382AF5">
        <w:rPr>
          <w:rFonts w:ascii="Times New Roman" w:hAnsi="Times New Roman" w:cs="Times New Roman"/>
          <w:bCs/>
        </w:rPr>
        <w:t xml:space="preserve"> de difícil escape, onde</w:t>
      </w:r>
      <w:r w:rsidR="00EC7589" w:rsidRPr="00382AF5">
        <w:rPr>
          <w:rFonts w:ascii="Times New Roman" w:hAnsi="Times New Roman" w:cs="Times New Roman"/>
          <w:bCs/>
        </w:rPr>
        <w:t xml:space="preserve"> </w:t>
      </w:r>
      <w:r w:rsidR="00B132F8">
        <w:rPr>
          <w:rFonts w:ascii="Times New Roman" w:hAnsi="Times New Roman" w:cs="Times New Roman"/>
          <w:bCs/>
        </w:rPr>
        <w:t>o adoecimento psíquico é patologia do modo de viver, em liberdade paradoxal.</w:t>
      </w:r>
    </w:p>
    <w:p w:rsidR="00E7634F" w:rsidRPr="00382AF5" w:rsidRDefault="003336B6" w:rsidP="00350CE9">
      <w:pPr>
        <w:pStyle w:val="Corpodotexto"/>
        <w:spacing w:after="0" w:line="360" w:lineRule="auto"/>
        <w:jc w:val="both"/>
        <w:rPr>
          <w:rFonts w:ascii="Times New Roman" w:hAnsi="Times New Roman" w:cs="Times New Roman"/>
          <w:b/>
          <w:bCs/>
        </w:rPr>
      </w:pPr>
      <w:r w:rsidRPr="00382AF5">
        <w:rPr>
          <w:rFonts w:ascii="Times New Roman" w:hAnsi="Times New Roman" w:cs="Times New Roman"/>
        </w:rPr>
        <w:tab/>
      </w:r>
    </w:p>
    <w:p w:rsidR="00E7634F" w:rsidRDefault="00463697" w:rsidP="00350CE9">
      <w:pPr>
        <w:spacing w:line="360" w:lineRule="auto"/>
        <w:jc w:val="both"/>
        <w:rPr>
          <w:rStyle w:val="nfaseforte"/>
          <w:rFonts w:ascii="Times New Roman" w:hAnsi="Times New Roman" w:cs="Times New Roman"/>
          <w:b w:val="0"/>
          <w:color w:val="000000"/>
        </w:rPr>
      </w:pPr>
      <w:r w:rsidRPr="00382AF5">
        <w:rPr>
          <w:rStyle w:val="nfaseforte"/>
          <w:rFonts w:ascii="Times New Roman" w:hAnsi="Times New Roman" w:cs="Times New Roman"/>
          <w:b w:val="0"/>
          <w:color w:val="000000"/>
        </w:rPr>
        <w:t>3.</w:t>
      </w:r>
      <w:r w:rsidR="00E85BAC" w:rsidRPr="00382AF5">
        <w:rPr>
          <w:rStyle w:val="nfaseforte"/>
          <w:rFonts w:ascii="Times New Roman" w:hAnsi="Times New Roman" w:cs="Times New Roman"/>
          <w:b w:val="0"/>
          <w:color w:val="000000"/>
        </w:rPr>
        <w:t xml:space="preserve"> CONSIDERAÇÕES FINAIS</w:t>
      </w:r>
    </w:p>
    <w:p w:rsidR="00B132F8" w:rsidRPr="00382AF5" w:rsidRDefault="00B132F8" w:rsidP="00350CE9">
      <w:pPr>
        <w:spacing w:line="360" w:lineRule="auto"/>
        <w:jc w:val="both"/>
        <w:rPr>
          <w:rFonts w:ascii="Times New Roman" w:hAnsi="Times New Roman" w:cs="Times New Roman"/>
          <w:b/>
        </w:rPr>
      </w:pPr>
    </w:p>
    <w:p w:rsidR="007D188C" w:rsidRPr="00382AF5" w:rsidRDefault="00350CE9" w:rsidP="00350CE9">
      <w:pPr>
        <w:pStyle w:val="Corpodotexto"/>
        <w:widowControl/>
        <w:spacing w:after="0" w:line="360" w:lineRule="auto"/>
        <w:jc w:val="both"/>
        <w:rPr>
          <w:rStyle w:val="nfaseforte"/>
          <w:rFonts w:ascii="Times New Roman" w:hAnsi="Times New Roman" w:cs="Times New Roman"/>
          <w:b w:val="0"/>
          <w:color w:val="000000"/>
        </w:rPr>
      </w:pPr>
      <w:r>
        <w:rPr>
          <w:rStyle w:val="nfaseforte"/>
          <w:rFonts w:ascii="Times New Roman" w:hAnsi="Times New Roman" w:cs="Times New Roman"/>
          <w:b w:val="0"/>
          <w:color w:val="000000"/>
        </w:rPr>
        <w:tab/>
      </w:r>
      <w:r w:rsidR="007D188C" w:rsidRPr="00382AF5">
        <w:rPr>
          <w:rStyle w:val="nfaseforte"/>
          <w:rFonts w:ascii="Times New Roman" w:hAnsi="Times New Roman" w:cs="Times New Roman"/>
          <w:b w:val="0"/>
          <w:color w:val="000000"/>
        </w:rPr>
        <w:t>Nossas vidas parecem ser regidas por uma relação de desejo e consumo, na qual a economia de me</w:t>
      </w:r>
      <w:r w:rsidR="00A04D50" w:rsidRPr="00382AF5">
        <w:rPr>
          <w:rStyle w:val="nfaseforte"/>
          <w:rFonts w:ascii="Times New Roman" w:hAnsi="Times New Roman" w:cs="Times New Roman"/>
          <w:b w:val="0"/>
          <w:color w:val="000000"/>
        </w:rPr>
        <w:t>rcado parece ser primordial e essencial à</w:t>
      </w:r>
      <w:r w:rsidR="007D188C" w:rsidRPr="00382AF5">
        <w:rPr>
          <w:rStyle w:val="nfaseforte"/>
          <w:rFonts w:ascii="Times New Roman" w:hAnsi="Times New Roman" w:cs="Times New Roman"/>
          <w:b w:val="0"/>
          <w:color w:val="000000"/>
        </w:rPr>
        <w:t xml:space="preserve"> manutenção do que construímos como a maneira de viver desse tempo.</w:t>
      </w:r>
    </w:p>
    <w:p w:rsidR="007D188C" w:rsidRPr="00382AF5" w:rsidRDefault="007D188C" w:rsidP="00350CE9">
      <w:pPr>
        <w:pStyle w:val="Corpodotexto"/>
        <w:widowControl/>
        <w:spacing w:after="0" w:line="360" w:lineRule="auto"/>
        <w:jc w:val="both"/>
        <w:rPr>
          <w:rStyle w:val="nfaseforte"/>
          <w:rFonts w:ascii="Times New Roman" w:hAnsi="Times New Roman" w:cs="Times New Roman"/>
          <w:b w:val="0"/>
          <w:color w:val="000000"/>
        </w:rPr>
      </w:pPr>
      <w:r w:rsidRPr="00382AF5">
        <w:rPr>
          <w:rStyle w:val="nfaseforte"/>
          <w:rFonts w:ascii="Times New Roman" w:hAnsi="Times New Roman" w:cs="Times New Roman"/>
          <w:b w:val="0"/>
          <w:color w:val="000000"/>
        </w:rPr>
        <w:lastRenderedPageBreak/>
        <w:tab/>
        <w:t xml:space="preserve">Com uma </w:t>
      </w:r>
      <w:r w:rsidR="00A04D50" w:rsidRPr="00382AF5">
        <w:rPr>
          <w:rStyle w:val="nfaseforte"/>
          <w:rFonts w:ascii="Times New Roman" w:hAnsi="Times New Roman" w:cs="Times New Roman"/>
          <w:b w:val="0"/>
          <w:color w:val="000000"/>
        </w:rPr>
        <w:t>constituição do ser</w:t>
      </w:r>
      <w:r w:rsidRPr="00382AF5">
        <w:rPr>
          <w:rStyle w:val="nfaseforte"/>
          <w:rFonts w:ascii="Times New Roman" w:hAnsi="Times New Roman" w:cs="Times New Roman"/>
          <w:b w:val="0"/>
          <w:color w:val="000000"/>
        </w:rPr>
        <w:t xml:space="preserve"> bastante interligada aos preceitos econômicos priorizados na contemporaneidade,</w:t>
      </w:r>
      <w:r w:rsidR="00A04D50" w:rsidRPr="00382AF5">
        <w:rPr>
          <w:rStyle w:val="nfaseforte"/>
          <w:rFonts w:ascii="Times New Roman" w:hAnsi="Times New Roman" w:cs="Times New Roman"/>
          <w:b w:val="0"/>
          <w:color w:val="000000"/>
        </w:rPr>
        <w:t xml:space="preserve"> o indivíduo</w:t>
      </w:r>
      <w:r w:rsidRPr="00382AF5">
        <w:rPr>
          <w:rStyle w:val="nfaseforte"/>
          <w:rFonts w:ascii="Times New Roman" w:hAnsi="Times New Roman" w:cs="Times New Roman"/>
          <w:b w:val="0"/>
          <w:color w:val="000000"/>
        </w:rPr>
        <w:t xml:space="preserve"> de desempenho exponencial, competitivo e sempre bem-sucedido passa a habitar os ideais subjetivos dos trabalhadores, tornando-os empresários de si mesmos.</w:t>
      </w:r>
      <w:r w:rsidR="00A04D50" w:rsidRPr="00382AF5">
        <w:rPr>
          <w:rStyle w:val="nfaseforte"/>
          <w:rFonts w:ascii="Times New Roman" w:hAnsi="Times New Roman" w:cs="Times New Roman"/>
          <w:b w:val="0"/>
          <w:color w:val="000000"/>
        </w:rPr>
        <w:t xml:space="preserve"> </w:t>
      </w:r>
    </w:p>
    <w:p w:rsidR="00FA4EEE" w:rsidRPr="00382AF5" w:rsidRDefault="00A04D50" w:rsidP="00350CE9">
      <w:pPr>
        <w:pStyle w:val="Corpodotexto"/>
        <w:widowControl/>
        <w:spacing w:after="0" w:line="360" w:lineRule="auto"/>
        <w:jc w:val="both"/>
        <w:rPr>
          <w:rStyle w:val="nfaseforte"/>
          <w:rFonts w:ascii="Times New Roman" w:hAnsi="Times New Roman" w:cs="Times New Roman"/>
          <w:b w:val="0"/>
          <w:color w:val="000000"/>
        </w:rPr>
      </w:pPr>
      <w:r w:rsidRPr="00382AF5">
        <w:rPr>
          <w:rStyle w:val="nfaseforte"/>
          <w:rFonts w:ascii="Times New Roman" w:hAnsi="Times New Roman" w:cs="Times New Roman"/>
          <w:b w:val="0"/>
          <w:color w:val="000000"/>
        </w:rPr>
        <w:tab/>
      </w:r>
      <w:r w:rsidR="007D188C" w:rsidRPr="00382AF5">
        <w:rPr>
          <w:rStyle w:val="nfaseforte"/>
          <w:rFonts w:ascii="Times New Roman" w:hAnsi="Times New Roman" w:cs="Times New Roman"/>
          <w:b w:val="0"/>
          <w:color w:val="000000"/>
        </w:rPr>
        <w:t>Em busca de metas intangíveis constantes, sejam corpóreas ou afetivas, os empresários de si são levados à exaustão, em um mundo onde a utilidade tem valor e o descanso não é permitido.</w:t>
      </w:r>
      <w:r w:rsidR="00FA4EEE" w:rsidRPr="00382AF5">
        <w:rPr>
          <w:rStyle w:val="nfaseforte"/>
          <w:rFonts w:ascii="Times New Roman" w:hAnsi="Times New Roman" w:cs="Times New Roman"/>
          <w:b w:val="0"/>
          <w:color w:val="000000"/>
        </w:rPr>
        <w:t xml:space="preserve"> </w:t>
      </w:r>
      <w:r w:rsidRPr="00382AF5">
        <w:rPr>
          <w:rStyle w:val="nfaseforte"/>
          <w:rFonts w:ascii="Times New Roman" w:hAnsi="Times New Roman" w:cs="Times New Roman"/>
          <w:b w:val="0"/>
          <w:color w:val="000000"/>
        </w:rPr>
        <w:t>Nessa perspectiva os corpos dóceis ganham características subjetivas, de trabalho imaterial com exigências inta</w:t>
      </w:r>
      <w:r w:rsidR="00FA4EEE" w:rsidRPr="00382AF5">
        <w:rPr>
          <w:rStyle w:val="nfaseforte"/>
          <w:rFonts w:ascii="Times New Roman" w:hAnsi="Times New Roman" w:cs="Times New Roman"/>
          <w:b w:val="0"/>
          <w:color w:val="000000"/>
        </w:rPr>
        <w:t xml:space="preserve">ngíveis e </w:t>
      </w:r>
      <w:proofErr w:type="spellStart"/>
      <w:r w:rsidR="00FA4EEE" w:rsidRPr="00382AF5">
        <w:rPr>
          <w:rStyle w:val="nfaseforte"/>
          <w:rFonts w:ascii="Times New Roman" w:hAnsi="Times New Roman" w:cs="Times New Roman"/>
          <w:b w:val="0"/>
          <w:color w:val="000000"/>
        </w:rPr>
        <w:t>autoexplorativas</w:t>
      </w:r>
      <w:proofErr w:type="spellEnd"/>
      <w:r w:rsidR="00FA4EEE" w:rsidRPr="00382AF5">
        <w:rPr>
          <w:rStyle w:val="nfaseforte"/>
          <w:rFonts w:ascii="Times New Roman" w:hAnsi="Times New Roman" w:cs="Times New Roman"/>
          <w:b w:val="0"/>
          <w:color w:val="000000"/>
        </w:rPr>
        <w:t xml:space="preserve">. </w:t>
      </w:r>
    </w:p>
    <w:p w:rsidR="00A04D50" w:rsidRPr="00382AF5" w:rsidRDefault="00FA4EEE" w:rsidP="00350CE9">
      <w:pPr>
        <w:pStyle w:val="Corpodotexto"/>
        <w:widowControl/>
        <w:spacing w:after="0" w:line="360" w:lineRule="auto"/>
        <w:jc w:val="both"/>
        <w:rPr>
          <w:rStyle w:val="nfaseforte"/>
          <w:rFonts w:ascii="Times New Roman" w:hAnsi="Times New Roman" w:cs="Times New Roman"/>
          <w:b w:val="0"/>
          <w:color w:val="000000"/>
        </w:rPr>
      </w:pPr>
      <w:r w:rsidRPr="00382AF5">
        <w:rPr>
          <w:rStyle w:val="nfaseforte"/>
          <w:rFonts w:ascii="Times New Roman" w:hAnsi="Times New Roman" w:cs="Times New Roman"/>
          <w:b w:val="0"/>
          <w:color w:val="000000"/>
        </w:rPr>
        <w:tab/>
        <w:t>N</w:t>
      </w:r>
      <w:r w:rsidR="00A04D50" w:rsidRPr="00382AF5">
        <w:rPr>
          <w:rStyle w:val="nfaseforte"/>
          <w:rFonts w:ascii="Times New Roman" w:hAnsi="Times New Roman" w:cs="Times New Roman"/>
          <w:b w:val="0"/>
          <w:color w:val="000000"/>
        </w:rPr>
        <w:t xml:space="preserve">esse novo contorno não mais se distingue o dominador e o dominado, </w:t>
      </w:r>
      <w:r w:rsidRPr="00382AF5">
        <w:rPr>
          <w:rStyle w:val="nfaseforte"/>
          <w:rFonts w:ascii="Times New Roman" w:hAnsi="Times New Roman" w:cs="Times New Roman"/>
          <w:b w:val="0"/>
          <w:color w:val="000000"/>
        </w:rPr>
        <w:t>fazendo com que essa</w:t>
      </w:r>
      <w:r w:rsidR="00A04D50" w:rsidRPr="00382AF5">
        <w:rPr>
          <w:rStyle w:val="nfaseforte"/>
          <w:rFonts w:ascii="Times New Roman" w:hAnsi="Times New Roman" w:cs="Times New Roman"/>
          <w:b w:val="0"/>
          <w:color w:val="000000"/>
        </w:rPr>
        <w:t xml:space="preserve"> particularidade </w:t>
      </w:r>
      <w:r w:rsidRPr="00382AF5">
        <w:rPr>
          <w:rStyle w:val="nfaseforte"/>
          <w:rFonts w:ascii="Times New Roman" w:hAnsi="Times New Roman" w:cs="Times New Roman"/>
          <w:b w:val="0"/>
          <w:color w:val="000000"/>
        </w:rPr>
        <w:t>transforme a</w:t>
      </w:r>
      <w:r w:rsidR="00A04D50" w:rsidRPr="00382AF5">
        <w:rPr>
          <w:rStyle w:val="nfaseforte"/>
          <w:rFonts w:ascii="Times New Roman" w:hAnsi="Times New Roman" w:cs="Times New Roman"/>
          <w:b w:val="0"/>
          <w:color w:val="000000"/>
        </w:rPr>
        <w:t xml:space="preserve"> resistência observada em períodos históricos anteriores </w:t>
      </w:r>
      <w:r w:rsidRPr="00382AF5">
        <w:rPr>
          <w:rStyle w:val="nfaseforte"/>
          <w:rFonts w:ascii="Times New Roman" w:hAnsi="Times New Roman" w:cs="Times New Roman"/>
          <w:b w:val="0"/>
          <w:color w:val="000000"/>
        </w:rPr>
        <w:t>em</w:t>
      </w:r>
      <w:r w:rsidR="00A04D50" w:rsidRPr="00382AF5">
        <w:rPr>
          <w:rStyle w:val="nfaseforte"/>
          <w:rFonts w:ascii="Times New Roman" w:hAnsi="Times New Roman" w:cs="Times New Roman"/>
          <w:b w:val="0"/>
          <w:color w:val="000000"/>
        </w:rPr>
        <w:t xml:space="preserve"> resiliência</w:t>
      </w:r>
      <w:r w:rsidRPr="00382AF5">
        <w:rPr>
          <w:rStyle w:val="nfaseforte"/>
          <w:rFonts w:ascii="Times New Roman" w:hAnsi="Times New Roman" w:cs="Times New Roman"/>
          <w:b w:val="0"/>
          <w:color w:val="000000"/>
        </w:rPr>
        <w:t>.</w:t>
      </w:r>
      <w:r w:rsidR="00A1483B" w:rsidRPr="00382AF5">
        <w:rPr>
          <w:rStyle w:val="nfaseforte"/>
          <w:rFonts w:ascii="Times New Roman" w:hAnsi="Times New Roman" w:cs="Times New Roman"/>
          <w:b w:val="0"/>
          <w:color w:val="000000"/>
        </w:rPr>
        <w:t xml:space="preserve"> </w:t>
      </w:r>
    </w:p>
    <w:p w:rsidR="00A1483B" w:rsidRPr="00382AF5" w:rsidRDefault="003336B6" w:rsidP="00350CE9">
      <w:pPr>
        <w:spacing w:line="360" w:lineRule="auto"/>
        <w:jc w:val="both"/>
        <w:rPr>
          <w:rFonts w:ascii="Times New Roman" w:hAnsi="Times New Roman" w:cs="Times New Roman"/>
          <w:color w:val="000000"/>
        </w:rPr>
      </w:pPr>
      <w:r w:rsidRPr="00382AF5">
        <w:rPr>
          <w:rFonts w:ascii="Times New Roman" w:hAnsi="Times New Roman" w:cs="Times New Roman"/>
          <w:color w:val="000000"/>
        </w:rPr>
        <w:tab/>
      </w:r>
      <w:r w:rsidR="007D188C" w:rsidRPr="00382AF5">
        <w:rPr>
          <w:rFonts w:ascii="Times New Roman" w:hAnsi="Times New Roman" w:cs="Times New Roman"/>
          <w:color w:val="000000"/>
        </w:rPr>
        <w:t xml:space="preserve">Esse pano de fundo dos modos de viver trazem uma reflexão sobre </w:t>
      </w:r>
      <w:r w:rsidR="00A04D50" w:rsidRPr="00382AF5">
        <w:rPr>
          <w:rFonts w:ascii="Times New Roman" w:hAnsi="Times New Roman" w:cs="Times New Roman"/>
          <w:color w:val="000000"/>
        </w:rPr>
        <w:t>uma violência sistêmica que desconsidera os condicionantes sociais e enfatiza aspectos afetivos impossíveis de serem alcançados, porém altamente sedutores ao mercado.</w:t>
      </w:r>
    </w:p>
    <w:p w:rsidR="004144A1" w:rsidRPr="00382AF5" w:rsidRDefault="00A1483B" w:rsidP="00350CE9">
      <w:pPr>
        <w:spacing w:line="360" w:lineRule="auto"/>
        <w:jc w:val="both"/>
        <w:rPr>
          <w:rFonts w:ascii="Times New Roman" w:hAnsi="Times New Roman" w:cs="Times New Roman"/>
          <w:color w:val="000000"/>
        </w:rPr>
      </w:pPr>
      <w:r w:rsidRPr="00382AF5">
        <w:rPr>
          <w:rFonts w:ascii="Times New Roman" w:hAnsi="Times New Roman" w:cs="Times New Roman"/>
          <w:color w:val="000000"/>
        </w:rPr>
        <w:tab/>
        <w:t>Assim a liberdade também é vista como objeto de consumo neoliberal se apresentando como um paradoxo, pois aparentemente se é livre do dominador gerando responsabilidade e culpa e, ainda, nos tornamos escravos permanentes do trabalho pela conformação</w:t>
      </w:r>
      <w:r w:rsidR="00FA4EEE" w:rsidRPr="00382AF5">
        <w:rPr>
          <w:rFonts w:ascii="Times New Roman" w:hAnsi="Times New Roman" w:cs="Times New Roman"/>
          <w:color w:val="000000"/>
        </w:rPr>
        <w:t xml:space="preserve"> de si mesmo.</w:t>
      </w:r>
      <w:r w:rsidR="00A04D50" w:rsidRPr="00382AF5">
        <w:rPr>
          <w:rFonts w:ascii="Times New Roman" w:hAnsi="Times New Roman" w:cs="Times New Roman"/>
          <w:color w:val="000000"/>
        </w:rPr>
        <w:t xml:space="preserve"> </w:t>
      </w:r>
    </w:p>
    <w:p w:rsidR="004144A1" w:rsidRPr="00382AF5" w:rsidRDefault="00A04D50" w:rsidP="00350CE9">
      <w:pPr>
        <w:spacing w:line="360" w:lineRule="auto"/>
        <w:jc w:val="both"/>
        <w:rPr>
          <w:rFonts w:ascii="Times New Roman" w:hAnsi="Times New Roman" w:cs="Times New Roman"/>
          <w:color w:val="000000"/>
        </w:rPr>
      </w:pPr>
      <w:r w:rsidRPr="00382AF5">
        <w:rPr>
          <w:rFonts w:ascii="Times New Roman" w:hAnsi="Times New Roman" w:cs="Times New Roman"/>
          <w:color w:val="000000"/>
        </w:rPr>
        <w:tab/>
      </w:r>
      <w:r w:rsidR="00A1483B" w:rsidRPr="00382AF5">
        <w:rPr>
          <w:rFonts w:ascii="Times New Roman" w:hAnsi="Times New Roman" w:cs="Times New Roman"/>
          <w:color w:val="000000"/>
        </w:rPr>
        <w:t>Esse ser exaurido tem aceitabilidade desse modo de viver talvez pela via do medo de</w:t>
      </w:r>
      <w:r w:rsidR="00AD0BB8" w:rsidRPr="00382AF5">
        <w:rPr>
          <w:rFonts w:ascii="Times New Roman" w:hAnsi="Times New Roman" w:cs="Times New Roman"/>
          <w:color w:val="000000"/>
        </w:rPr>
        <w:t xml:space="preserve"> um</w:t>
      </w:r>
      <w:r w:rsidR="00A1483B" w:rsidRPr="00382AF5">
        <w:rPr>
          <w:rFonts w:ascii="Times New Roman" w:hAnsi="Times New Roman" w:cs="Times New Roman"/>
          <w:color w:val="000000"/>
        </w:rPr>
        <w:t xml:space="preserve"> sistema de exclusão</w:t>
      </w:r>
      <w:r w:rsidR="00AD0BB8" w:rsidRPr="00382AF5">
        <w:rPr>
          <w:rFonts w:ascii="Times New Roman" w:hAnsi="Times New Roman" w:cs="Times New Roman"/>
          <w:color w:val="000000"/>
        </w:rPr>
        <w:t xml:space="preserve"> criado</w:t>
      </w:r>
      <w:r w:rsidR="00A1483B" w:rsidRPr="00382AF5">
        <w:rPr>
          <w:rFonts w:ascii="Times New Roman" w:hAnsi="Times New Roman" w:cs="Times New Roman"/>
          <w:color w:val="000000"/>
        </w:rPr>
        <w:t>, que determina corpos e subjetividades não produtivas como invisíveis, operando socialmente através da homogeneização de padrões de acordo com os ideais de mercado.</w:t>
      </w:r>
    </w:p>
    <w:p w:rsidR="00A1483B" w:rsidRPr="00382AF5" w:rsidRDefault="00A1483B" w:rsidP="00350CE9">
      <w:pPr>
        <w:spacing w:line="360" w:lineRule="auto"/>
        <w:jc w:val="both"/>
        <w:rPr>
          <w:rFonts w:ascii="Times New Roman" w:hAnsi="Times New Roman" w:cs="Times New Roman"/>
          <w:color w:val="000000"/>
        </w:rPr>
      </w:pPr>
      <w:r w:rsidRPr="00382AF5">
        <w:rPr>
          <w:rFonts w:ascii="Times New Roman" w:hAnsi="Times New Roman" w:cs="Times New Roman"/>
          <w:color w:val="000000"/>
        </w:rPr>
        <w:tab/>
        <w:t xml:space="preserve">Nesse contexto o ser comprimido, </w:t>
      </w:r>
      <w:r w:rsidR="00AD0BB8" w:rsidRPr="00382AF5">
        <w:rPr>
          <w:rFonts w:ascii="Times New Roman" w:hAnsi="Times New Roman" w:cs="Times New Roman"/>
          <w:color w:val="000000"/>
        </w:rPr>
        <w:t>por si, pelo meio, exausto, culpado, morto pela violência da retirada de dimensões humanas, após muitas resiliências, desenvolve o adoecimento psíquico como última ação, biológica desesperada em busca de apenas um respiradouro como alternativa para a sobrevivência.</w:t>
      </w:r>
    </w:p>
    <w:p w:rsidR="00AD0BB8" w:rsidRPr="00382AF5" w:rsidRDefault="00AD0BB8" w:rsidP="00350CE9">
      <w:pPr>
        <w:spacing w:line="360" w:lineRule="auto"/>
        <w:jc w:val="both"/>
        <w:rPr>
          <w:rFonts w:ascii="Times New Roman" w:hAnsi="Times New Roman" w:cs="Times New Roman"/>
          <w:color w:val="000000"/>
        </w:rPr>
      </w:pPr>
      <w:r w:rsidRPr="00382AF5">
        <w:rPr>
          <w:rFonts w:ascii="Times New Roman" w:hAnsi="Times New Roman" w:cs="Times New Roman"/>
          <w:color w:val="000000"/>
        </w:rPr>
        <w:tab/>
        <w:t>Desta maneira a única consideração final possível seria questionar</w:t>
      </w:r>
      <w:r w:rsidR="000419F7" w:rsidRPr="00382AF5">
        <w:rPr>
          <w:rFonts w:ascii="Times New Roman" w:hAnsi="Times New Roman" w:cs="Times New Roman"/>
          <w:color w:val="000000"/>
        </w:rPr>
        <w:t xml:space="preserve"> permanentemente</w:t>
      </w:r>
      <w:r w:rsidRPr="00382AF5">
        <w:rPr>
          <w:rFonts w:ascii="Times New Roman" w:hAnsi="Times New Roman" w:cs="Times New Roman"/>
          <w:color w:val="000000"/>
        </w:rPr>
        <w:t xml:space="preserve"> como constituímos nossa maneira de ser, a quem essa conduta serve, quais os efeitos sociais e individuais</w:t>
      </w:r>
      <w:r w:rsidR="008B61AB" w:rsidRPr="00382AF5">
        <w:rPr>
          <w:rFonts w:ascii="Times New Roman" w:hAnsi="Times New Roman" w:cs="Times New Roman"/>
          <w:color w:val="000000"/>
        </w:rPr>
        <w:t xml:space="preserve"> ela produz, mas principalmente</w:t>
      </w:r>
      <w:r w:rsidR="000419F7" w:rsidRPr="00382AF5">
        <w:rPr>
          <w:rFonts w:ascii="Times New Roman" w:hAnsi="Times New Roman" w:cs="Times New Roman"/>
          <w:color w:val="000000"/>
        </w:rPr>
        <w:t xml:space="preserve"> responder às questões</w:t>
      </w:r>
      <w:r w:rsidR="008B61AB" w:rsidRPr="00382AF5">
        <w:rPr>
          <w:rFonts w:ascii="Times New Roman" w:hAnsi="Times New Roman" w:cs="Times New Roman"/>
          <w:color w:val="000000"/>
        </w:rPr>
        <w:t>:</w:t>
      </w:r>
      <w:r w:rsidRPr="00382AF5">
        <w:rPr>
          <w:rFonts w:ascii="Times New Roman" w:hAnsi="Times New Roman" w:cs="Times New Roman"/>
          <w:color w:val="000000"/>
        </w:rPr>
        <w:t xml:space="preserve"> se o homem está abandonado a própr</w:t>
      </w:r>
      <w:r w:rsidR="008B61AB" w:rsidRPr="00382AF5">
        <w:rPr>
          <w:rFonts w:ascii="Times New Roman" w:hAnsi="Times New Roman" w:cs="Times New Roman"/>
          <w:color w:val="000000"/>
        </w:rPr>
        <w:t>ia sorte, qual a finalidade do E</w:t>
      </w:r>
      <w:r w:rsidRPr="00382AF5">
        <w:rPr>
          <w:rFonts w:ascii="Times New Roman" w:hAnsi="Times New Roman" w:cs="Times New Roman"/>
          <w:color w:val="000000"/>
        </w:rPr>
        <w:t>stado? E</w:t>
      </w:r>
      <w:r w:rsidR="008B61AB" w:rsidRPr="00382AF5">
        <w:rPr>
          <w:rFonts w:ascii="Times New Roman" w:hAnsi="Times New Roman" w:cs="Times New Roman"/>
          <w:color w:val="000000"/>
        </w:rPr>
        <w:t>,</w:t>
      </w:r>
      <w:r w:rsidRPr="00382AF5">
        <w:rPr>
          <w:rFonts w:ascii="Times New Roman" w:hAnsi="Times New Roman" w:cs="Times New Roman"/>
          <w:color w:val="000000"/>
        </w:rPr>
        <w:t xml:space="preserve"> se o desejo é sempre a falta que leva a insatisfação constante, qual a finalidade do mercado?</w:t>
      </w:r>
      <w:r w:rsidR="008B61AB" w:rsidRPr="00382AF5">
        <w:rPr>
          <w:rFonts w:ascii="Times New Roman" w:hAnsi="Times New Roman" w:cs="Times New Roman"/>
          <w:color w:val="000000"/>
        </w:rPr>
        <w:t xml:space="preserve"> </w:t>
      </w:r>
    </w:p>
    <w:p w:rsidR="00202D91" w:rsidRPr="00382AF5" w:rsidRDefault="00202D91" w:rsidP="00350CE9">
      <w:pPr>
        <w:spacing w:line="360" w:lineRule="auto"/>
        <w:jc w:val="both"/>
        <w:rPr>
          <w:rFonts w:ascii="Times New Roman" w:hAnsi="Times New Roman" w:cs="Times New Roman"/>
          <w:bCs/>
        </w:rPr>
      </w:pPr>
    </w:p>
    <w:p w:rsidR="00E7634F" w:rsidRPr="00382AF5" w:rsidRDefault="00350CE9" w:rsidP="00350CE9">
      <w:pPr>
        <w:spacing w:line="360" w:lineRule="auto"/>
        <w:jc w:val="both"/>
        <w:rPr>
          <w:rFonts w:ascii="Times New Roman" w:hAnsi="Times New Roman" w:cs="Times New Roman"/>
          <w:bCs/>
        </w:rPr>
      </w:pPr>
      <w:r>
        <w:rPr>
          <w:rFonts w:ascii="Times New Roman" w:hAnsi="Times New Roman" w:cs="Times New Roman"/>
          <w:bCs/>
        </w:rPr>
        <w:lastRenderedPageBreak/>
        <w:t>R</w:t>
      </w:r>
      <w:r w:rsidR="00E85BAC" w:rsidRPr="00382AF5">
        <w:rPr>
          <w:rFonts w:ascii="Times New Roman" w:hAnsi="Times New Roman" w:cs="Times New Roman"/>
          <w:bCs/>
        </w:rPr>
        <w:t>EFERÊNCIAS BIBLIOGRÁFICAS</w:t>
      </w:r>
    </w:p>
    <w:p w:rsidR="00C85A48" w:rsidRPr="00382AF5" w:rsidRDefault="00C85A48" w:rsidP="00350CE9">
      <w:pPr>
        <w:spacing w:line="360" w:lineRule="auto"/>
        <w:jc w:val="both"/>
        <w:rPr>
          <w:rFonts w:ascii="Times New Roman" w:hAnsi="Times New Roman" w:cs="Times New Roman"/>
          <w:bCs/>
        </w:rPr>
      </w:pPr>
    </w:p>
    <w:p w:rsidR="00C85A48" w:rsidRPr="00382AF5" w:rsidRDefault="00C85A48" w:rsidP="00350CE9">
      <w:pPr>
        <w:spacing w:line="360" w:lineRule="auto"/>
        <w:jc w:val="both"/>
        <w:rPr>
          <w:rFonts w:ascii="Times New Roman" w:hAnsi="Times New Roman" w:cs="Times New Roman"/>
          <w:bCs/>
        </w:rPr>
      </w:pPr>
      <w:r w:rsidRPr="00382AF5">
        <w:rPr>
          <w:rFonts w:ascii="Times New Roman" w:hAnsi="Times New Roman" w:cs="Times New Roman"/>
          <w:bCs/>
        </w:rPr>
        <w:t xml:space="preserve">ARENDT, Hannah. </w:t>
      </w:r>
      <w:r w:rsidRPr="00382AF5">
        <w:rPr>
          <w:rFonts w:ascii="Times New Roman" w:hAnsi="Times New Roman" w:cs="Times New Roman"/>
          <w:b/>
          <w:bCs/>
        </w:rPr>
        <w:t>Homens em tempos sombrios.</w:t>
      </w:r>
      <w:r w:rsidRPr="00382AF5">
        <w:rPr>
          <w:rFonts w:ascii="Times New Roman" w:hAnsi="Times New Roman" w:cs="Times New Roman"/>
          <w:bCs/>
        </w:rPr>
        <w:t xml:space="preserve"> Editora Companhia das Letras, 2008.</w:t>
      </w:r>
    </w:p>
    <w:p w:rsidR="00C85A48" w:rsidRPr="00382AF5" w:rsidRDefault="00C85A48" w:rsidP="00350CE9">
      <w:pPr>
        <w:spacing w:line="360" w:lineRule="auto"/>
        <w:jc w:val="both"/>
        <w:rPr>
          <w:rFonts w:ascii="Times New Roman" w:hAnsi="Times New Roman" w:cs="Times New Roman"/>
          <w:bCs/>
        </w:rPr>
      </w:pPr>
    </w:p>
    <w:p w:rsidR="00403309" w:rsidRPr="00382AF5" w:rsidRDefault="00403309" w:rsidP="00350CE9">
      <w:pPr>
        <w:spacing w:line="360" w:lineRule="auto"/>
        <w:jc w:val="both"/>
        <w:rPr>
          <w:rFonts w:ascii="Times New Roman" w:hAnsi="Times New Roman" w:cs="Times New Roman"/>
          <w:bCs/>
        </w:rPr>
      </w:pPr>
      <w:r w:rsidRPr="00382AF5">
        <w:rPr>
          <w:rFonts w:ascii="Times New Roman" w:hAnsi="Times New Roman" w:cs="Times New Roman"/>
          <w:bCs/>
        </w:rPr>
        <w:t xml:space="preserve">CARVALHO, José Sérgio Fonseca de; CUSTÓDIO, </w:t>
      </w:r>
      <w:proofErr w:type="spellStart"/>
      <w:r w:rsidRPr="00382AF5">
        <w:rPr>
          <w:rFonts w:ascii="Times New Roman" w:hAnsi="Times New Roman" w:cs="Times New Roman"/>
          <w:bCs/>
        </w:rPr>
        <w:t>Crislei</w:t>
      </w:r>
      <w:proofErr w:type="spellEnd"/>
      <w:r w:rsidRPr="00382AF5">
        <w:rPr>
          <w:rFonts w:ascii="Times New Roman" w:hAnsi="Times New Roman" w:cs="Times New Roman"/>
          <w:bCs/>
        </w:rPr>
        <w:t xml:space="preserve"> de Oliveira. </w:t>
      </w:r>
      <w:r w:rsidRPr="00382AF5">
        <w:rPr>
          <w:rFonts w:ascii="Times New Roman" w:hAnsi="Times New Roman" w:cs="Times New Roman"/>
          <w:b/>
          <w:bCs/>
        </w:rPr>
        <w:t>Hannah Arendt: a crise na educação e o mundo moderno</w:t>
      </w:r>
      <w:r w:rsidRPr="00382AF5">
        <w:rPr>
          <w:rFonts w:ascii="Times New Roman" w:hAnsi="Times New Roman" w:cs="Times New Roman"/>
          <w:bCs/>
        </w:rPr>
        <w:t xml:space="preserve">. São Paulo: </w:t>
      </w:r>
      <w:proofErr w:type="spellStart"/>
      <w:r w:rsidRPr="00382AF5">
        <w:rPr>
          <w:rFonts w:ascii="Times New Roman" w:hAnsi="Times New Roman" w:cs="Times New Roman"/>
          <w:bCs/>
        </w:rPr>
        <w:t>Intermeios</w:t>
      </w:r>
      <w:proofErr w:type="spellEnd"/>
      <w:r w:rsidRPr="00382AF5">
        <w:rPr>
          <w:rFonts w:ascii="Times New Roman" w:hAnsi="Times New Roman" w:cs="Times New Roman"/>
          <w:bCs/>
        </w:rPr>
        <w:t>, FAPESP, 2017.</w:t>
      </w:r>
    </w:p>
    <w:p w:rsidR="00403309" w:rsidRPr="00382AF5" w:rsidRDefault="00403309" w:rsidP="00350CE9">
      <w:pPr>
        <w:spacing w:line="360" w:lineRule="auto"/>
        <w:jc w:val="both"/>
        <w:rPr>
          <w:rFonts w:ascii="Times New Roman" w:hAnsi="Times New Roman" w:cs="Times New Roman"/>
          <w:bCs/>
        </w:rPr>
      </w:pPr>
    </w:p>
    <w:p w:rsidR="00BC0BF2" w:rsidRPr="00382AF5" w:rsidRDefault="00BC0BF2" w:rsidP="00350CE9">
      <w:pPr>
        <w:spacing w:line="360" w:lineRule="auto"/>
        <w:jc w:val="both"/>
        <w:rPr>
          <w:rFonts w:ascii="Times New Roman" w:hAnsi="Times New Roman" w:cs="Times New Roman"/>
          <w:bCs/>
        </w:rPr>
      </w:pPr>
      <w:r w:rsidRPr="00382AF5">
        <w:rPr>
          <w:rFonts w:ascii="Times New Roman" w:hAnsi="Times New Roman" w:cs="Times New Roman"/>
          <w:bCs/>
        </w:rPr>
        <w:t xml:space="preserve">CHAUI, Marilena. </w:t>
      </w:r>
      <w:r w:rsidRPr="00382AF5">
        <w:rPr>
          <w:rFonts w:ascii="Times New Roman" w:hAnsi="Times New Roman" w:cs="Times New Roman"/>
          <w:b/>
          <w:bCs/>
        </w:rPr>
        <w:t>Contra a universidade operacional e a servidão voluntária</w:t>
      </w:r>
      <w:r w:rsidRPr="00382AF5">
        <w:rPr>
          <w:rFonts w:ascii="Times New Roman" w:hAnsi="Times New Roman" w:cs="Times New Roman"/>
          <w:bCs/>
        </w:rPr>
        <w:t>. In: Conferência de Abertura do Congresso da Universidade Federal da Bahia– 14 de julho de. 2016.</w:t>
      </w:r>
    </w:p>
    <w:p w:rsidR="00BC0BF2" w:rsidRPr="00382AF5" w:rsidRDefault="00BC0BF2" w:rsidP="00350CE9">
      <w:pPr>
        <w:spacing w:line="360" w:lineRule="auto"/>
        <w:jc w:val="both"/>
        <w:rPr>
          <w:rFonts w:ascii="Times New Roman" w:hAnsi="Times New Roman" w:cs="Times New Roman"/>
          <w:bCs/>
        </w:rPr>
      </w:pPr>
    </w:p>
    <w:p w:rsidR="00BC0BF2" w:rsidRPr="00382AF5" w:rsidRDefault="00BC0BF2" w:rsidP="00350CE9">
      <w:pPr>
        <w:spacing w:line="360" w:lineRule="auto"/>
        <w:jc w:val="both"/>
        <w:rPr>
          <w:rFonts w:ascii="Times New Roman" w:hAnsi="Times New Roman" w:cs="Times New Roman"/>
          <w:bCs/>
        </w:rPr>
      </w:pPr>
      <w:r w:rsidRPr="00382AF5">
        <w:rPr>
          <w:rFonts w:ascii="Times New Roman" w:hAnsi="Times New Roman" w:cs="Times New Roman"/>
          <w:bCs/>
        </w:rPr>
        <w:t xml:space="preserve">DELEUZE, Gilles. </w:t>
      </w:r>
      <w:r w:rsidRPr="00382AF5">
        <w:rPr>
          <w:rFonts w:ascii="Times New Roman" w:hAnsi="Times New Roman" w:cs="Times New Roman"/>
          <w:b/>
          <w:bCs/>
        </w:rPr>
        <w:t>Mil platôs: capitalismo e esquizofrenia</w:t>
      </w:r>
      <w:r w:rsidRPr="00382AF5">
        <w:rPr>
          <w:rFonts w:ascii="Times New Roman" w:hAnsi="Times New Roman" w:cs="Times New Roman"/>
          <w:bCs/>
        </w:rPr>
        <w:t>. Editora 34, 2000.</w:t>
      </w:r>
    </w:p>
    <w:p w:rsidR="00BC0BF2" w:rsidRPr="00382AF5" w:rsidRDefault="00BC0BF2" w:rsidP="00350CE9">
      <w:pPr>
        <w:spacing w:line="360" w:lineRule="auto"/>
        <w:jc w:val="both"/>
        <w:rPr>
          <w:rFonts w:ascii="Times New Roman" w:hAnsi="Times New Roman" w:cs="Times New Roman"/>
          <w:bCs/>
        </w:rPr>
      </w:pPr>
    </w:p>
    <w:p w:rsidR="00BC0BF2" w:rsidRPr="00382AF5" w:rsidRDefault="00BC0BF2" w:rsidP="00350CE9">
      <w:pPr>
        <w:spacing w:line="360" w:lineRule="auto"/>
        <w:jc w:val="both"/>
        <w:rPr>
          <w:rFonts w:ascii="Times New Roman" w:hAnsi="Times New Roman" w:cs="Times New Roman"/>
          <w:bCs/>
        </w:rPr>
      </w:pPr>
      <w:r w:rsidRPr="00382AF5">
        <w:rPr>
          <w:rFonts w:ascii="Times New Roman" w:hAnsi="Times New Roman" w:cs="Times New Roman"/>
          <w:bCs/>
        </w:rPr>
        <w:t xml:space="preserve">FOUCAULT, Michel. </w:t>
      </w:r>
      <w:r w:rsidRPr="00382AF5">
        <w:rPr>
          <w:rFonts w:ascii="Times New Roman" w:hAnsi="Times New Roman" w:cs="Times New Roman"/>
          <w:b/>
          <w:bCs/>
        </w:rPr>
        <w:t>Nascimento da Biopolítica</w:t>
      </w:r>
      <w:r w:rsidRPr="00382AF5">
        <w:rPr>
          <w:rFonts w:ascii="Times New Roman" w:hAnsi="Times New Roman" w:cs="Times New Roman"/>
          <w:bCs/>
        </w:rPr>
        <w:t xml:space="preserve">: curso dado no </w:t>
      </w:r>
      <w:proofErr w:type="spellStart"/>
      <w:r w:rsidRPr="00382AF5">
        <w:rPr>
          <w:rFonts w:ascii="Times New Roman" w:hAnsi="Times New Roman" w:cs="Times New Roman"/>
          <w:bCs/>
        </w:rPr>
        <w:t>Collège</w:t>
      </w:r>
      <w:proofErr w:type="spellEnd"/>
      <w:r w:rsidRPr="00382AF5">
        <w:rPr>
          <w:rFonts w:ascii="Times New Roman" w:hAnsi="Times New Roman" w:cs="Times New Roman"/>
          <w:bCs/>
        </w:rPr>
        <w:t xml:space="preserve"> de France (1977-1978). São Paulo: Martins Fontes, 2008.</w:t>
      </w:r>
    </w:p>
    <w:p w:rsidR="00BC0BF2" w:rsidRPr="00382AF5" w:rsidRDefault="00BC0BF2" w:rsidP="00350CE9">
      <w:pPr>
        <w:spacing w:line="360" w:lineRule="auto"/>
        <w:jc w:val="both"/>
        <w:rPr>
          <w:rFonts w:ascii="Times New Roman" w:hAnsi="Times New Roman" w:cs="Times New Roman"/>
          <w:bCs/>
        </w:rPr>
      </w:pPr>
    </w:p>
    <w:p w:rsidR="00BC0BF2" w:rsidRPr="00382AF5" w:rsidRDefault="00BC0BF2" w:rsidP="00350CE9">
      <w:pPr>
        <w:spacing w:line="360" w:lineRule="auto"/>
        <w:jc w:val="both"/>
        <w:rPr>
          <w:rFonts w:ascii="Times New Roman" w:hAnsi="Times New Roman" w:cs="Times New Roman"/>
          <w:bCs/>
        </w:rPr>
      </w:pPr>
      <w:r w:rsidRPr="00382AF5">
        <w:rPr>
          <w:rFonts w:ascii="Times New Roman" w:hAnsi="Times New Roman" w:cs="Times New Roman"/>
          <w:bCs/>
        </w:rPr>
        <w:t xml:space="preserve">FOUCAULT, Michel. </w:t>
      </w:r>
      <w:r w:rsidRPr="00382AF5">
        <w:rPr>
          <w:rFonts w:ascii="Times New Roman" w:hAnsi="Times New Roman" w:cs="Times New Roman"/>
          <w:b/>
          <w:bCs/>
        </w:rPr>
        <w:t>Vigiar e punir</w:t>
      </w:r>
      <w:r w:rsidRPr="00382AF5">
        <w:rPr>
          <w:rFonts w:ascii="Times New Roman" w:hAnsi="Times New Roman" w:cs="Times New Roman"/>
          <w:bCs/>
        </w:rPr>
        <w:t xml:space="preserve">. </w:t>
      </w:r>
      <w:r w:rsidR="006C1B67">
        <w:rPr>
          <w:rFonts w:ascii="Times New Roman" w:hAnsi="Times New Roman" w:cs="Times New Roman"/>
          <w:bCs/>
        </w:rPr>
        <w:t xml:space="preserve">São Paulo: </w:t>
      </w:r>
      <w:proofErr w:type="spellStart"/>
      <w:r w:rsidRPr="00382AF5">
        <w:rPr>
          <w:rFonts w:ascii="Times New Roman" w:hAnsi="Times New Roman" w:cs="Times New Roman"/>
          <w:bCs/>
        </w:rPr>
        <w:t>Leya</w:t>
      </w:r>
      <w:proofErr w:type="spellEnd"/>
      <w:r w:rsidRPr="00382AF5">
        <w:rPr>
          <w:rFonts w:ascii="Times New Roman" w:hAnsi="Times New Roman" w:cs="Times New Roman"/>
          <w:bCs/>
        </w:rPr>
        <w:t>, 2014.</w:t>
      </w:r>
    </w:p>
    <w:p w:rsidR="00C85A48" w:rsidRPr="00382AF5" w:rsidRDefault="00C85A48" w:rsidP="00350CE9">
      <w:pPr>
        <w:spacing w:line="360" w:lineRule="auto"/>
        <w:jc w:val="both"/>
        <w:rPr>
          <w:rFonts w:ascii="Times New Roman" w:hAnsi="Times New Roman" w:cs="Times New Roman"/>
          <w:bCs/>
        </w:rPr>
      </w:pPr>
    </w:p>
    <w:p w:rsidR="00463697" w:rsidRPr="00382AF5" w:rsidRDefault="00C85A48" w:rsidP="00350CE9">
      <w:pPr>
        <w:spacing w:line="360" w:lineRule="auto"/>
        <w:jc w:val="both"/>
        <w:rPr>
          <w:rFonts w:ascii="Times New Roman" w:hAnsi="Times New Roman" w:cs="Times New Roman"/>
          <w:bCs/>
        </w:rPr>
      </w:pPr>
      <w:r w:rsidRPr="00382AF5">
        <w:rPr>
          <w:rFonts w:ascii="Times New Roman" w:hAnsi="Times New Roman" w:cs="Times New Roman"/>
          <w:bCs/>
        </w:rPr>
        <w:t xml:space="preserve">HAN, </w:t>
      </w:r>
      <w:proofErr w:type="spellStart"/>
      <w:r w:rsidRPr="00382AF5">
        <w:rPr>
          <w:rFonts w:ascii="Times New Roman" w:hAnsi="Times New Roman" w:cs="Times New Roman"/>
          <w:bCs/>
        </w:rPr>
        <w:t>Byung</w:t>
      </w:r>
      <w:proofErr w:type="spellEnd"/>
      <w:r w:rsidRPr="00382AF5">
        <w:rPr>
          <w:rFonts w:ascii="Times New Roman" w:hAnsi="Times New Roman" w:cs="Times New Roman"/>
          <w:bCs/>
        </w:rPr>
        <w:t xml:space="preserve">-Chul. </w:t>
      </w:r>
      <w:r w:rsidRPr="00382AF5">
        <w:rPr>
          <w:rFonts w:ascii="Times New Roman" w:hAnsi="Times New Roman" w:cs="Times New Roman"/>
          <w:b/>
          <w:bCs/>
        </w:rPr>
        <w:t>Sociedade do cansaço</w:t>
      </w:r>
      <w:r w:rsidRPr="00382AF5">
        <w:rPr>
          <w:rFonts w:ascii="Times New Roman" w:hAnsi="Times New Roman" w:cs="Times New Roman"/>
          <w:bCs/>
        </w:rPr>
        <w:t xml:space="preserve">. </w:t>
      </w:r>
      <w:r w:rsidR="006C1B67">
        <w:rPr>
          <w:rFonts w:ascii="Times New Roman" w:hAnsi="Times New Roman" w:cs="Times New Roman"/>
          <w:bCs/>
        </w:rPr>
        <w:t>São Paulo: Vozes</w:t>
      </w:r>
      <w:r w:rsidRPr="00382AF5">
        <w:rPr>
          <w:rFonts w:ascii="Times New Roman" w:hAnsi="Times New Roman" w:cs="Times New Roman"/>
          <w:bCs/>
        </w:rPr>
        <w:t>, 2017.</w:t>
      </w:r>
    </w:p>
    <w:p w:rsidR="00DF1165" w:rsidRPr="00382AF5" w:rsidRDefault="00DF1165" w:rsidP="00350CE9">
      <w:pPr>
        <w:spacing w:line="360" w:lineRule="auto"/>
        <w:jc w:val="both"/>
        <w:rPr>
          <w:rFonts w:ascii="Times New Roman" w:hAnsi="Times New Roman" w:cs="Times New Roman"/>
          <w:color w:val="000000"/>
        </w:rPr>
      </w:pPr>
    </w:p>
    <w:p w:rsidR="004144A1" w:rsidRPr="00382AF5" w:rsidRDefault="00DF1165" w:rsidP="00350CE9">
      <w:pPr>
        <w:spacing w:line="360" w:lineRule="auto"/>
        <w:jc w:val="both"/>
        <w:rPr>
          <w:rFonts w:ascii="Times New Roman" w:hAnsi="Times New Roman" w:cs="Times New Roman"/>
          <w:color w:val="000000"/>
        </w:rPr>
      </w:pPr>
      <w:r w:rsidRPr="00382AF5">
        <w:rPr>
          <w:rFonts w:ascii="Times New Roman" w:hAnsi="Times New Roman" w:cs="Times New Roman"/>
          <w:color w:val="000000"/>
        </w:rPr>
        <w:t xml:space="preserve">NIETZSCHE, Friedrich. </w:t>
      </w:r>
      <w:r w:rsidRPr="00382AF5">
        <w:rPr>
          <w:rFonts w:ascii="Times New Roman" w:hAnsi="Times New Roman" w:cs="Times New Roman"/>
          <w:b/>
          <w:color w:val="000000"/>
        </w:rPr>
        <w:t>Humano, demasiado humano</w:t>
      </w:r>
      <w:r w:rsidRPr="00382AF5">
        <w:rPr>
          <w:rFonts w:ascii="Times New Roman" w:hAnsi="Times New Roman" w:cs="Times New Roman"/>
          <w:color w:val="000000"/>
        </w:rPr>
        <w:t>. São Paulo: Companhia de</w:t>
      </w:r>
      <w:bookmarkStart w:id="0" w:name="_GoBack"/>
      <w:bookmarkEnd w:id="0"/>
      <w:r w:rsidRPr="00382AF5">
        <w:rPr>
          <w:rFonts w:ascii="Times New Roman" w:hAnsi="Times New Roman" w:cs="Times New Roman"/>
          <w:color w:val="000000"/>
        </w:rPr>
        <w:t xml:space="preserve"> Bolso, 2005.</w:t>
      </w:r>
    </w:p>
    <w:p w:rsidR="00BC0BF2" w:rsidRPr="00382AF5" w:rsidRDefault="00BC0BF2" w:rsidP="00350CE9">
      <w:pPr>
        <w:spacing w:line="360" w:lineRule="auto"/>
        <w:jc w:val="both"/>
        <w:rPr>
          <w:rFonts w:ascii="Times New Roman" w:hAnsi="Times New Roman" w:cs="Times New Roman"/>
          <w:color w:val="000000"/>
        </w:rPr>
      </w:pPr>
    </w:p>
    <w:p w:rsidR="00490AA8" w:rsidRPr="00382AF5" w:rsidRDefault="00490AA8" w:rsidP="00350CE9">
      <w:pPr>
        <w:spacing w:line="360" w:lineRule="auto"/>
        <w:jc w:val="both"/>
        <w:rPr>
          <w:rFonts w:ascii="Times New Roman" w:hAnsi="Times New Roman" w:cs="Times New Roman"/>
          <w:color w:val="000000"/>
        </w:rPr>
      </w:pPr>
      <w:r w:rsidRPr="00382AF5">
        <w:rPr>
          <w:rFonts w:ascii="Times New Roman" w:hAnsi="Times New Roman" w:cs="Times New Roman"/>
          <w:color w:val="000000"/>
        </w:rPr>
        <w:t xml:space="preserve">TARRES, Joan </w:t>
      </w:r>
      <w:proofErr w:type="spellStart"/>
      <w:r w:rsidRPr="00382AF5">
        <w:rPr>
          <w:rFonts w:ascii="Times New Roman" w:hAnsi="Times New Roman" w:cs="Times New Roman"/>
          <w:color w:val="000000"/>
        </w:rPr>
        <w:t>Pujol</w:t>
      </w:r>
      <w:proofErr w:type="spellEnd"/>
      <w:r w:rsidRPr="00382AF5">
        <w:rPr>
          <w:rFonts w:ascii="Times New Roman" w:hAnsi="Times New Roman" w:cs="Times New Roman"/>
          <w:color w:val="000000"/>
        </w:rPr>
        <w:t xml:space="preserve">; MARTÍNEZ, M.; MANSANO, Sônia Regina Vargas. </w:t>
      </w:r>
      <w:r w:rsidRPr="00382AF5">
        <w:rPr>
          <w:rFonts w:ascii="Times New Roman" w:hAnsi="Times New Roman" w:cs="Times New Roman"/>
          <w:b/>
          <w:color w:val="000000"/>
        </w:rPr>
        <w:t>Corpos dóceis: novos contornos.</w:t>
      </w:r>
      <w:r w:rsidRPr="00382AF5">
        <w:rPr>
          <w:rFonts w:ascii="Times New Roman" w:hAnsi="Times New Roman" w:cs="Times New Roman"/>
          <w:color w:val="000000"/>
        </w:rPr>
        <w:t xml:space="preserve"> </w:t>
      </w:r>
      <w:proofErr w:type="spellStart"/>
      <w:r w:rsidRPr="00382AF5">
        <w:rPr>
          <w:rFonts w:ascii="Times New Roman" w:hAnsi="Times New Roman" w:cs="Times New Roman"/>
          <w:color w:val="000000"/>
        </w:rPr>
        <w:t>Nalli</w:t>
      </w:r>
      <w:proofErr w:type="spellEnd"/>
      <w:r w:rsidRPr="00382AF5">
        <w:rPr>
          <w:rFonts w:ascii="Times New Roman" w:hAnsi="Times New Roman" w:cs="Times New Roman"/>
          <w:color w:val="000000"/>
        </w:rPr>
        <w:t xml:space="preserve">, M. &amp; </w:t>
      </w:r>
      <w:proofErr w:type="spellStart"/>
      <w:r w:rsidRPr="00382AF5">
        <w:rPr>
          <w:rFonts w:ascii="Times New Roman" w:hAnsi="Times New Roman" w:cs="Times New Roman"/>
          <w:color w:val="000000"/>
        </w:rPr>
        <w:t>Mansano</w:t>
      </w:r>
      <w:proofErr w:type="spellEnd"/>
      <w:r w:rsidRPr="00382AF5">
        <w:rPr>
          <w:rFonts w:ascii="Times New Roman" w:hAnsi="Times New Roman" w:cs="Times New Roman"/>
          <w:color w:val="000000"/>
        </w:rPr>
        <w:t>, SRV Michel Foucault: desdobramentos. Belo Horizonte: Autêntica, 2016.</w:t>
      </w:r>
    </w:p>
    <w:p w:rsidR="00490AA8" w:rsidRPr="00382AF5" w:rsidRDefault="00490AA8" w:rsidP="00350CE9">
      <w:pPr>
        <w:spacing w:line="360" w:lineRule="auto"/>
        <w:jc w:val="both"/>
        <w:rPr>
          <w:rFonts w:ascii="Times New Roman" w:hAnsi="Times New Roman" w:cs="Times New Roman"/>
          <w:color w:val="000000"/>
        </w:rPr>
      </w:pPr>
    </w:p>
    <w:p w:rsidR="00BC0BF2" w:rsidRPr="00382AF5" w:rsidRDefault="00BC0BF2" w:rsidP="00350CE9">
      <w:pPr>
        <w:spacing w:line="360" w:lineRule="auto"/>
        <w:jc w:val="both"/>
        <w:rPr>
          <w:rFonts w:ascii="Times New Roman" w:hAnsi="Times New Roman" w:cs="Times New Roman"/>
          <w:color w:val="000000"/>
        </w:rPr>
      </w:pPr>
      <w:r w:rsidRPr="00382AF5">
        <w:rPr>
          <w:rFonts w:ascii="Times New Roman" w:hAnsi="Times New Roman" w:cs="Times New Roman"/>
          <w:color w:val="000000"/>
        </w:rPr>
        <w:t xml:space="preserve">VEIGA-NETO, Alfredo. </w:t>
      </w:r>
      <w:r w:rsidRPr="00382AF5">
        <w:rPr>
          <w:rFonts w:ascii="Times New Roman" w:hAnsi="Times New Roman" w:cs="Times New Roman"/>
          <w:b/>
          <w:color w:val="000000"/>
        </w:rPr>
        <w:t>Foucault e a Educação</w:t>
      </w:r>
      <w:r w:rsidRPr="00382AF5">
        <w:rPr>
          <w:rFonts w:ascii="Times New Roman" w:hAnsi="Times New Roman" w:cs="Times New Roman"/>
          <w:color w:val="000000"/>
        </w:rPr>
        <w:t>. Belo Horizonte: Autêntica, 2007.</w:t>
      </w:r>
    </w:p>
    <w:p w:rsidR="004144A1" w:rsidRPr="00382AF5" w:rsidRDefault="004144A1" w:rsidP="00350CE9">
      <w:pPr>
        <w:spacing w:line="360" w:lineRule="auto"/>
        <w:jc w:val="both"/>
        <w:rPr>
          <w:rFonts w:ascii="Times New Roman" w:hAnsi="Times New Roman" w:cs="Times New Roman"/>
          <w:color w:val="000000"/>
        </w:rPr>
      </w:pPr>
    </w:p>
    <w:p w:rsidR="00E7634F" w:rsidRPr="00382AF5" w:rsidRDefault="00E7634F" w:rsidP="00350CE9">
      <w:pPr>
        <w:spacing w:line="360" w:lineRule="auto"/>
        <w:jc w:val="both"/>
        <w:rPr>
          <w:rFonts w:ascii="Times New Roman" w:hAnsi="Times New Roman" w:cs="Times New Roman"/>
          <w:b/>
          <w:bCs/>
        </w:rPr>
      </w:pPr>
    </w:p>
    <w:p w:rsidR="00E7634F" w:rsidRPr="00382AF5" w:rsidRDefault="00E7634F" w:rsidP="00350CE9">
      <w:pPr>
        <w:spacing w:line="360" w:lineRule="auto"/>
        <w:jc w:val="both"/>
        <w:rPr>
          <w:rFonts w:ascii="Times New Roman" w:hAnsi="Times New Roman" w:cs="Times New Roman"/>
        </w:rPr>
      </w:pPr>
      <w:bookmarkStart w:id="1" w:name="__DdeLink__2463_1984331249"/>
      <w:bookmarkEnd w:id="1"/>
    </w:p>
    <w:sectPr w:rsidR="00E7634F" w:rsidRPr="00382AF5" w:rsidSect="00382AF5">
      <w:headerReference w:type="even" r:id="rId7"/>
      <w:headerReference w:type="default" r:id="rId8"/>
      <w:footerReference w:type="even" r:id="rId9"/>
      <w:footerReference w:type="default" r:id="rId10"/>
      <w:headerReference w:type="first" r:id="rId11"/>
      <w:footerReference w:type="first" r:id="rId12"/>
      <w:pgSz w:w="11906" w:h="16838"/>
      <w:pgMar w:top="1701" w:right="1701" w:bottom="1701" w:left="1701" w:header="0" w:footer="0"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7C19" w:rsidRDefault="00FA7C19" w:rsidP="00DA6315">
      <w:pPr>
        <w:rPr>
          <w:rFonts w:hint="eastAsia"/>
        </w:rPr>
      </w:pPr>
      <w:r>
        <w:separator/>
      </w:r>
    </w:p>
  </w:endnote>
  <w:endnote w:type="continuationSeparator" w:id="0">
    <w:p w:rsidR="00FA7C19" w:rsidRDefault="00FA7C19" w:rsidP="00DA631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Courier New"/>
    <w:charset w:val="00"/>
    <w:family w:val="auto"/>
    <w:pitch w:val="variable"/>
    <w:sig w:usb0="00000003" w:usb1="1001ECEA" w:usb2="00000000" w:usb3="00000000" w:csb0="00000001" w:csb1="00000000"/>
  </w:font>
  <w:font w:name="Liberation Serif">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iberation Sans">
    <w:altName w:val="Times New Roman"/>
    <w:charset w:val="00"/>
    <w:family w:val="auto"/>
    <w:pitch w:val="default"/>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1B67" w:rsidRDefault="006C1B67">
    <w:pPr>
      <w:pStyle w:val="Rodap"/>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D50" w:rsidRDefault="00A04D50">
    <w:pPr>
      <w:pStyle w:val="Rodap"/>
      <w:rPr>
        <w:rFonts w:hint="eastAsia"/>
      </w:rPr>
    </w:pPr>
  </w:p>
  <w:p w:rsidR="00A04D50" w:rsidRDefault="00A04D50">
    <w:pPr>
      <w:pStyle w:val="Rodap"/>
      <w:rPr>
        <w:rFonts w:hint="eastAsia"/>
      </w:rPr>
    </w:pPr>
  </w:p>
  <w:p w:rsidR="00A04D50" w:rsidRDefault="00A04D50">
    <w:pPr>
      <w:pStyle w:val="Rodap"/>
      <w:rPr>
        <w:rFonts w:hint="eastAsia"/>
      </w:rPr>
    </w:pPr>
  </w:p>
  <w:p w:rsidR="00A04D50" w:rsidRDefault="00A04D50">
    <w:pPr>
      <w:pStyle w:val="Rodap"/>
      <w:rPr>
        <w:rFonts w:hint="eastAsia"/>
      </w:rPr>
    </w:pPr>
  </w:p>
  <w:p w:rsidR="00A04D50" w:rsidRDefault="00A04D50">
    <w:pPr>
      <w:pStyle w:val="Rodap"/>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D50" w:rsidRDefault="00A04D50">
    <w:pPr>
      <w:pStyle w:val="Rodap"/>
      <w:rPr>
        <w:rFonts w:hint="eastAsia"/>
      </w:rPr>
    </w:pPr>
  </w:p>
  <w:p w:rsidR="00A04D50" w:rsidRDefault="00A04D50">
    <w:pPr>
      <w:pStyle w:val="Rodap"/>
      <w:rPr>
        <w:rFonts w:hint="eastAsia"/>
      </w:rPr>
    </w:pPr>
  </w:p>
  <w:p w:rsidR="00A04D50" w:rsidRDefault="00A04D50">
    <w:pPr>
      <w:pStyle w:val="Rodap"/>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7C19" w:rsidRDefault="00FA7C19" w:rsidP="00DA6315">
      <w:pPr>
        <w:rPr>
          <w:rFonts w:hint="eastAsia"/>
        </w:rPr>
      </w:pPr>
      <w:r>
        <w:separator/>
      </w:r>
    </w:p>
  </w:footnote>
  <w:footnote w:type="continuationSeparator" w:id="0">
    <w:p w:rsidR="00FA7C19" w:rsidRDefault="00FA7C19" w:rsidP="00DA6315">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1B67" w:rsidRDefault="006C1B67">
    <w:pPr>
      <w:pStyle w:val="Cabealho"/>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1B67" w:rsidRDefault="006C1B67">
    <w:pPr>
      <w:pStyle w:val="Cabealho"/>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1B67" w:rsidRDefault="006C1B67">
    <w:pPr>
      <w:pStyle w:val="Cabealho"/>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7939AE"/>
    <w:multiLevelType w:val="multilevel"/>
    <w:tmpl w:val="FA5EABA0"/>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abstractNum w:abstractNumId="1" w15:restartNumberingAfterBreak="0">
    <w:nsid w:val="60270B34"/>
    <w:multiLevelType w:val="multilevel"/>
    <w:tmpl w:val="07F0E86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34F"/>
    <w:rsid w:val="00014340"/>
    <w:rsid w:val="00031BC8"/>
    <w:rsid w:val="0004106B"/>
    <w:rsid w:val="000419F7"/>
    <w:rsid w:val="00060EC8"/>
    <w:rsid w:val="00070FF8"/>
    <w:rsid w:val="00094E5A"/>
    <w:rsid w:val="000A6F21"/>
    <w:rsid w:val="000D7AEC"/>
    <w:rsid w:val="000E5D4F"/>
    <w:rsid w:val="0012541F"/>
    <w:rsid w:val="001A5482"/>
    <w:rsid w:val="001B1F2B"/>
    <w:rsid w:val="001D7C8A"/>
    <w:rsid w:val="001E7F10"/>
    <w:rsid w:val="001F3173"/>
    <w:rsid w:val="001F36B6"/>
    <w:rsid w:val="00202D91"/>
    <w:rsid w:val="0024467B"/>
    <w:rsid w:val="00260015"/>
    <w:rsid w:val="002A2E47"/>
    <w:rsid w:val="002A4183"/>
    <w:rsid w:val="002A77E3"/>
    <w:rsid w:val="002A78CA"/>
    <w:rsid w:val="002E5A64"/>
    <w:rsid w:val="00306E7B"/>
    <w:rsid w:val="003336B6"/>
    <w:rsid w:val="00350CE9"/>
    <w:rsid w:val="003538C3"/>
    <w:rsid w:val="00374C9D"/>
    <w:rsid w:val="00382AF5"/>
    <w:rsid w:val="00384939"/>
    <w:rsid w:val="003B6634"/>
    <w:rsid w:val="003D4C55"/>
    <w:rsid w:val="003E4CED"/>
    <w:rsid w:val="00403309"/>
    <w:rsid w:val="00412870"/>
    <w:rsid w:val="004144A1"/>
    <w:rsid w:val="0041477A"/>
    <w:rsid w:val="00443C7C"/>
    <w:rsid w:val="00457E1F"/>
    <w:rsid w:val="00463697"/>
    <w:rsid w:val="00481E67"/>
    <w:rsid w:val="00487EA6"/>
    <w:rsid w:val="00490AA8"/>
    <w:rsid w:val="004B2A81"/>
    <w:rsid w:val="004C5B3E"/>
    <w:rsid w:val="00500DE2"/>
    <w:rsid w:val="005031A1"/>
    <w:rsid w:val="005567D1"/>
    <w:rsid w:val="00570D0F"/>
    <w:rsid w:val="005C02D3"/>
    <w:rsid w:val="006215FD"/>
    <w:rsid w:val="0063236A"/>
    <w:rsid w:val="006522B1"/>
    <w:rsid w:val="00694F65"/>
    <w:rsid w:val="006C1B67"/>
    <w:rsid w:val="006D2BE5"/>
    <w:rsid w:val="006D4E56"/>
    <w:rsid w:val="006F5335"/>
    <w:rsid w:val="00704417"/>
    <w:rsid w:val="0075133E"/>
    <w:rsid w:val="00777B39"/>
    <w:rsid w:val="00790BA3"/>
    <w:rsid w:val="007D188C"/>
    <w:rsid w:val="008215A4"/>
    <w:rsid w:val="008B233B"/>
    <w:rsid w:val="008B61AB"/>
    <w:rsid w:val="009503DA"/>
    <w:rsid w:val="0095627C"/>
    <w:rsid w:val="009C61CB"/>
    <w:rsid w:val="00A04D50"/>
    <w:rsid w:val="00A1298B"/>
    <w:rsid w:val="00A1483B"/>
    <w:rsid w:val="00A56E82"/>
    <w:rsid w:val="00A67988"/>
    <w:rsid w:val="00AD0BB8"/>
    <w:rsid w:val="00B132F8"/>
    <w:rsid w:val="00B40CE2"/>
    <w:rsid w:val="00B439DB"/>
    <w:rsid w:val="00B4701B"/>
    <w:rsid w:val="00B9411A"/>
    <w:rsid w:val="00BC0BF2"/>
    <w:rsid w:val="00BD3B20"/>
    <w:rsid w:val="00C34858"/>
    <w:rsid w:val="00C46BB5"/>
    <w:rsid w:val="00C85A48"/>
    <w:rsid w:val="00C87C12"/>
    <w:rsid w:val="00CE3AFB"/>
    <w:rsid w:val="00CE41DF"/>
    <w:rsid w:val="00D20C08"/>
    <w:rsid w:val="00DA1518"/>
    <w:rsid w:val="00DA6315"/>
    <w:rsid w:val="00DB433D"/>
    <w:rsid w:val="00DF1165"/>
    <w:rsid w:val="00E00006"/>
    <w:rsid w:val="00E03670"/>
    <w:rsid w:val="00E65DCD"/>
    <w:rsid w:val="00E7634F"/>
    <w:rsid w:val="00E85BAC"/>
    <w:rsid w:val="00E87370"/>
    <w:rsid w:val="00E9281C"/>
    <w:rsid w:val="00EC495A"/>
    <w:rsid w:val="00EC74FE"/>
    <w:rsid w:val="00EC7589"/>
    <w:rsid w:val="00ED58DB"/>
    <w:rsid w:val="00F02F7B"/>
    <w:rsid w:val="00F55849"/>
    <w:rsid w:val="00F65DD4"/>
    <w:rsid w:val="00F7204B"/>
    <w:rsid w:val="00F74C39"/>
    <w:rsid w:val="00FA4EEE"/>
    <w:rsid w:val="00FA7591"/>
    <w:rsid w:val="00FA7C19"/>
    <w:rsid w:val="00FB542C"/>
    <w:rsid w:val="00FE7E62"/>
    <w:rsid w:val="00FF36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Mangal"/>
        <w:sz w:val="24"/>
        <w:szCs w:val="24"/>
        <w:lang w:val="pt-BR"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634F"/>
    <w:pPr>
      <w:widowControl w:val="0"/>
      <w:suppressAutoHyphens/>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nfaseforte">
    <w:name w:val="Ênfase forte"/>
    <w:rsid w:val="00E7634F"/>
    <w:rPr>
      <w:b/>
      <w:bCs/>
    </w:rPr>
  </w:style>
  <w:style w:type="character" w:styleId="nfase">
    <w:name w:val="Emphasis"/>
    <w:rsid w:val="00E7634F"/>
    <w:rPr>
      <w:i/>
      <w:iCs/>
    </w:rPr>
  </w:style>
  <w:style w:type="character" w:customStyle="1" w:styleId="Marcas">
    <w:name w:val="Marcas"/>
    <w:qFormat/>
    <w:rsid w:val="00E7634F"/>
    <w:rPr>
      <w:rFonts w:ascii="OpenSymbol" w:eastAsia="OpenSymbol" w:hAnsi="OpenSymbol" w:cs="OpenSymbol"/>
    </w:rPr>
  </w:style>
  <w:style w:type="character" w:customStyle="1" w:styleId="LinkdaInternet">
    <w:name w:val="Link da Internet"/>
    <w:rsid w:val="00E7634F"/>
    <w:rPr>
      <w:color w:val="000080"/>
      <w:u w:val="single"/>
    </w:rPr>
  </w:style>
  <w:style w:type="paragraph" w:styleId="Ttulo">
    <w:name w:val="Title"/>
    <w:basedOn w:val="Normal"/>
    <w:next w:val="Corpodotexto"/>
    <w:qFormat/>
    <w:rsid w:val="00E7634F"/>
    <w:pPr>
      <w:keepNext/>
      <w:spacing w:before="240" w:after="120"/>
    </w:pPr>
    <w:rPr>
      <w:rFonts w:ascii="Liberation Sans" w:eastAsia="Microsoft YaHei" w:hAnsi="Liberation Sans"/>
      <w:sz w:val="28"/>
      <w:szCs w:val="28"/>
    </w:rPr>
  </w:style>
  <w:style w:type="paragraph" w:customStyle="1" w:styleId="Corpodotexto">
    <w:name w:val="Corpo do texto"/>
    <w:basedOn w:val="Normal"/>
    <w:rsid w:val="00E7634F"/>
    <w:pPr>
      <w:spacing w:after="140" w:line="288" w:lineRule="auto"/>
    </w:pPr>
  </w:style>
  <w:style w:type="paragraph" w:styleId="Lista">
    <w:name w:val="List"/>
    <w:basedOn w:val="Corpodotexto"/>
    <w:rsid w:val="00E7634F"/>
  </w:style>
  <w:style w:type="paragraph" w:styleId="Legenda">
    <w:name w:val="caption"/>
    <w:basedOn w:val="Normal"/>
    <w:rsid w:val="00E7634F"/>
    <w:pPr>
      <w:suppressLineNumbers/>
      <w:spacing w:before="120" w:after="120"/>
    </w:pPr>
    <w:rPr>
      <w:i/>
      <w:iCs/>
    </w:rPr>
  </w:style>
  <w:style w:type="paragraph" w:customStyle="1" w:styleId="ndice">
    <w:name w:val="Índice"/>
    <w:basedOn w:val="Normal"/>
    <w:qFormat/>
    <w:rsid w:val="00E7634F"/>
    <w:pPr>
      <w:suppressLineNumbers/>
    </w:pPr>
  </w:style>
  <w:style w:type="paragraph" w:styleId="Textodebalo">
    <w:name w:val="Balloon Text"/>
    <w:basedOn w:val="Normal"/>
    <w:link w:val="TextodebaloChar"/>
    <w:uiPriority w:val="99"/>
    <w:semiHidden/>
    <w:unhideWhenUsed/>
    <w:rsid w:val="00F7204B"/>
    <w:rPr>
      <w:rFonts w:ascii="Tahoma" w:hAnsi="Tahoma"/>
      <w:sz w:val="16"/>
      <w:szCs w:val="14"/>
    </w:rPr>
  </w:style>
  <w:style w:type="character" w:customStyle="1" w:styleId="TextodebaloChar">
    <w:name w:val="Texto de balão Char"/>
    <w:basedOn w:val="Fontepargpadro"/>
    <w:link w:val="Textodebalo"/>
    <w:uiPriority w:val="99"/>
    <w:semiHidden/>
    <w:rsid w:val="00F7204B"/>
    <w:rPr>
      <w:rFonts w:ascii="Tahoma" w:hAnsi="Tahoma"/>
      <w:sz w:val="16"/>
      <w:szCs w:val="14"/>
    </w:rPr>
  </w:style>
  <w:style w:type="paragraph" w:styleId="Cabealho">
    <w:name w:val="header"/>
    <w:basedOn w:val="Normal"/>
    <w:link w:val="CabealhoChar"/>
    <w:uiPriority w:val="99"/>
    <w:unhideWhenUsed/>
    <w:rsid w:val="00DA6315"/>
    <w:pPr>
      <w:tabs>
        <w:tab w:val="center" w:pos="4252"/>
        <w:tab w:val="right" w:pos="8504"/>
      </w:tabs>
    </w:pPr>
    <w:rPr>
      <w:szCs w:val="21"/>
    </w:rPr>
  </w:style>
  <w:style w:type="character" w:customStyle="1" w:styleId="CabealhoChar">
    <w:name w:val="Cabeçalho Char"/>
    <w:basedOn w:val="Fontepargpadro"/>
    <w:link w:val="Cabealho"/>
    <w:uiPriority w:val="99"/>
    <w:rsid w:val="00DA6315"/>
    <w:rPr>
      <w:szCs w:val="21"/>
    </w:rPr>
  </w:style>
  <w:style w:type="paragraph" w:styleId="Rodap">
    <w:name w:val="footer"/>
    <w:basedOn w:val="Normal"/>
    <w:link w:val="RodapChar"/>
    <w:uiPriority w:val="99"/>
    <w:unhideWhenUsed/>
    <w:rsid w:val="00DA6315"/>
    <w:pPr>
      <w:tabs>
        <w:tab w:val="center" w:pos="4252"/>
        <w:tab w:val="right" w:pos="8504"/>
      </w:tabs>
    </w:pPr>
    <w:rPr>
      <w:szCs w:val="21"/>
    </w:rPr>
  </w:style>
  <w:style w:type="character" w:customStyle="1" w:styleId="RodapChar">
    <w:name w:val="Rodapé Char"/>
    <w:basedOn w:val="Fontepargpadro"/>
    <w:link w:val="Rodap"/>
    <w:uiPriority w:val="99"/>
    <w:rsid w:val="00DA6315"/>
    <w:rPr>
      <w:szCs w:val="21"/>
    </w:rPr>
  </w:style>
  <w:style w:type="character" w:styleId="TextodoEspaoReservado">
    <w:name w:val="Placeholder Text"/>
    <w:basedOn w:val="Fontepargpadro"/>
    <w:uiPriority w:val="99"/>
    <w:semiHidden/>
    <w:rsid w:val="00A6798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45820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5529</Words>
  <Characters>29804</Characters>
  <Application>Microsoft Office Word</Application>
  <DocSecurity>0</DocSecurity>
  <Lines>903</Lines>
  <Paragraphs>401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2019-01-14T06:48:00Z</dcterms:created>
  <dcterms:modified xsi:type="dcterms:W3CDTF">2019-01-14T06:48:00Z</dcterms:modified>
  <dc:language/>
</cp:coreProperties>
</file>